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936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/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16DD7B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45C3B0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6B55CC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7C7D19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7C66A7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 w14:paraId="5EF9F6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 w:cs="Times New Roman"/>
          <w:sz w:val="32"/>
        </w:rPr>
      </w:pPr>
    </w:p>
    <w:p w14:paraId="5D7DEE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 w:cs="Times New Roman"/>
          <w:sz w:val="32"/>
          <w:szCs w:val="32"/>
        </w:rPr>
        <w:t>发改投〔202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613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 w14:paraId="5BAB2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黑体" w:cs="Times New Roman"/>
          <w:color w:val="auto"/>
          <w:sz w:val="44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57150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4.5pt;height:1.45pt;width:437.4pt;z-index:251661312;mso-width-relative:page;mso-height-relative:page;" filled="f" stroked="t" coordsize="21600,21600" o:gfxdata="UEsDBAoAAAAAAIdO4kAAAAAAAAAAAAAAAAAEAAAAZHJzL1BLAwQUAAAACACHTuJAgmGUr9cAAAAG&#10;AQAADwAAAGRycy9kb3ducmV2LnhtbE2PS0vEQBCE74L/YWjBmzuJaDaJmexB1hcK4qrgcTbTJmEz&#10;3SEz+9Bfb3vSY1FF1VfV4uAHtcMp9EwG0lkCCqlh11Nr4O315iwHFaIlZwcmNPCFARb18VFlS8d7&#10;esHdKrZKSiiU1kAX41hqHZoOvQ0zHpHE++TJ2yhyarWb7F7K/aDPkyTT3vYkC50d8brDZrPaegPL&#10;+/fH5d1363iTPT37y9uP/GHOxpyepMkVqIiH+BeGX3xBh1qY1rwlF9Rg4ELAo4FCDombz4sM1Fpi&#10;aQG6rvR//PoH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CYZSv1wAAAAY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C98E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44"/>
        </w:rPr>
      </w:pPr>
    </w:p>
    <w:p w14:paraId="38D4C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 w14:paraId="5AA11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云阳县青龙街道滨江社区福泰花园、丽江景苑小区老旧小区改造提升项目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 w14:paraId="53CE9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 w14:paraId="4FB5C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云阳县青龙街道办事处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051AF70F">
      <w:pPr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云阳县青龙街道滨江社区福泰花园、丽江景苑小区老旧小区改造提升项目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青龙街办函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陕西建筑勘察设计院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云阳县青龙街道滨江社区福泰花园、丽江景苑小区老旧小区改造提升项目实施方案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 w14:paraId="13252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云阳县青龙街道滨江社区福泰花园、丽江景苑小区老旧小区改造提升项目</w:t>
      </w:r>
    </w:p>
    <w:p w14:paraId="55146241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云阳县青龙街道办事处</w:t>
      </w:r>
    </w:p>
    <w:p w14:paraId="1BE3136D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三、项目代码：2410-500235-04-01-812270</w:t>
      </w:r>
    </w:p>
    <w:p w14:paraId="5A3037D3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云阳县青龙街道</w:t>
      </w:r>
    </w:p>
    <w:p w14:paraId="372A6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外墙排危整治面积5100平方米，外墙立面檐口及腰线修复1500米，新增外墙雨水立管500米，化粪池整治4个，场地污水管网清理及维修150米，室内楼梯维修（公区）400米。</w:t>
      </w:r>
    </w:p>
    <w:p w14:paraId="7DA4A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141.94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118.98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16.2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，基本预备费6.76万元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上级补助资金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37DA54BF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 w14:paraId="18071340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 w14:paraId="4CEB1E32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 w14:paraId="6F512B5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 w:ascii="Times New Roman" w:hAnsi="Times New Roman"/>
          <w:highlight w:val="none"/>
        </w:rPr>
      </w:pPr>
    </w:p>
    <w:p w14:paraId="4DD6503C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 w14:paraId="062E563C">
      <w:pPr>
        <w:pStyle w:val="4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 w14:paraId="3AE16C44">
      <w:pPr>
        <w:rPr>
          <w:rFonts w:hint="default" w:ascii="Times New Roman" w:hAnsi="Times New Roman"/>
        </w:rPr>
      </w:pPr>
    </w:p>
    <w:p w14:paraId="64AD224B">
      <w:pPr>
        <w:rPr>
          <w:rFonts w:hint="default" w:ascii="Times New Roman" w:hAnsi="Times New Roman"/>
        </w:rPr>
      </w:pPr>
    </w:p>
    <w:p w14:paraId="0E569D4E">
      <w:pPr>
        <w:rPr>
          <w:rFonts w:hint="default" w:ascii="Times New Roman" w:hAnsi="Times New Roman"/>
        </w:rPr>
      </w:pPr>
    </w:p>
    <w:p w14:paraId="008C61FD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</w:t>
      </w:r>
      <w:r>
        <w:rPr>
          <w:rFonts w:hint="eastAsia" w:ascii="Times New Roman" w:hAnsi="Times New Roman" w:eastAsia="方正仿宋_GBK" w:cs="Times New Roman"/>
          <w:spacing w:val="-10"/>
          <w:kern w:val="1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县审计局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县统计局。</w:t>
      </w:r>
    </w:p>
    <w:p w14:paraId="760F0286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731B3"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BCFBA"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2BCFBA"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F06A1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D7A6F"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AD7A6F"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E5A095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3FBF5A63"/>
    <w:rsid w:val="40437C92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9FBB44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4908EB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9AE8DCE"/>
    <w:rsid w:val="9FBF9326"/>
    <w:rsid w:val="B34F239D"/>
    <w:rsid w:val="BAE7D26E"/>
    <w:rsid w:val="BD3F39E2"/>
    <w:rsid w:val="C7FBC4A4"/>
    <w:rsid w:val="DF3FC016"/>
    <w:rsid w:val="DF45F19C"/>
    <w:rsid w:val="DFEF91B1"/>
    <w:rsid w:val="EFF79503"/>
    <w:rsid w:val="EFF99F50"/>
    <w:rsid w:val="F0D60E4E"/>
    <w:rsid w:val="F3FF97C4"/>
    <w:rsid w:val="FDF6F0A9"/>
    <w:rsid w:val="FFD507FC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character" w:customStyle="1" w:styleId="12">
    <w:name w:val="日期 Char"/>
    <w:link w:val="4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714</Characters>
  <Lines>1</Lines>
  <Paragraphs>1</Paragraphs>
  <TotalTime>3</TotalTime>
  <ScaleCrop>false</ScaleCrop>
  <LinksUpToDate>false</LinksUpToDate>
  <CharactersWithSpaces>728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2021-12-25T10:01:00Z</dcterms:created>
  <dc:creator>Administrator</dc:creator>
  <cp:lastModifiedBy>WC</cp:lastModifiedBy>
  <cp:lastPrinted>2024-10-22T08:12:00Z</cp:lastPrinted>
  <dcterms:modified xsi:type="dcterms:W3CDTF">2024-12-16T08:59:29Z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780899887_cloud</vt:lpwstr>
  </property>
  <property fmtid="{D5CDD505-2E9C-101B-9397-08002B2CF9AE}" pid="4" name="ICV">
    <vt:lpwstr>0EBD7A1F92BEBCF478B65667732A08EC</vt:lpwstr>
  </property>
</Properties>
</file>