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adjustRightInd/>
        <w:snapToGrid/>
        <w:spacing w:after="0"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891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after="0" w:line="580" w:lineRule="exact"/>
        <w:jc w:val="center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44450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3.5pt;height:1.45pt;width:437.4pt;z-index:251661312;mso-width-relative:page;mso-height-relative:page;" filled="f" stroked="t" coordsize="21600,21600" o:gfxdata="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au1qPWAAAABQEAAA8AAAAAAAAA&#10;AQAgAAAAIgAAAGRycy9kb3ducmV2LnhtbFBLAQIUABQAAAAIAIdO4kCzMan7EwIAAA0EAAAOAAAA&#10;AAAAAAEAIAAAACUBAABkcnMvZTJvRG9jLnhtbFBLBQYAAAAABgAGAFkBAACqBQAAAAA=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580" w:lineRule="exact"/>
        <w:jc w:val="center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云阳县鱼泉镇等2个镇（乡）土地整理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项目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spacing w:after="0" w:line="66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/>
        <w:snapToGrid/>
        <w:spacing w:after="0" w:line="578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县规划和自然资源局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云阳县鱼泉镇等2个镇（乡）土地整理项目立项的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云阳规划资源函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316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</w:rPr>
        <w:t>云阳县鱼泉镇等2个镇（乡）土地整理项目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云阳县农村土地整治中心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2311-500235-04-01-594058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云阳县石门乡、鱼泉镇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项目规划实施规模222公顷，主要工程内容包括土地平整工程、灌溉与排水工程、田间道路工程及其它工程。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825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土地整理项目产生的新增耕地指标出售资金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78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spacing w:after="0" w:line="578" w:lineRule="exact"/>
        <w:ind w:firstLine="5120" w:firstLineChars="1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15日</w:t>
      </w: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云阳县发展和改革委员会办公室           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CFF33F9"/>
    <w:rsid w:val="0E010ACA"/>
    <w:rsid w:val="0E6C54FE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1FAD3C40"/>
    <w:rsid w:val="2BFC1864"/>
    <w:rsid w:val="2C3F3554"/>
    <w:rsid w:val="30224B01"/>
    <w:rsid w:val="3140064E"/>
    <w:rsid w:val="3ACA0161"/>
    <w:rsid w:val="3B2775D1"/>
    <w:rsid w:val="3D583910"/>
    <w:rsid w:val="3D9B4F51"/>
    <w:rsid w:val="3FBF6018"/>
    <w:rsid w:val="3FED0BC7"/>
    <w:rsid w:val="40F47609"/>
    <w:rsid w:val="46F54C1E"/>
    <w:rsid w:val="47773885"/>
    <w:rsid w:val="49B8013A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BF1752"/>
    <w:rsid w:val="6E4544B4"/>
    <w:rsid w:val="703B76CE"/>
    <w:rsid w:val="70AE419E"/>
    <w:rsid w:val="7107120B"/>
    <w:rsid w:val="71E50A79"/>
    <w:rsid w:val="74C509A3"/>
    <w:rsid w:val="767C1F05"/>
    <w:rsid w:val="76EFB0F6"/>
    <w:rsid w:val="76FA26BA"/>
    <w:rsid w:val="79675AAD"/>
    <w:rsid w:val="7AAE6889"/>
    <w:rsid w:val="7B960788"/>
    <w:rsid w:val="7CF72C20"/>
    <w:rsid w:val="7DC9118C"/>
    <w:rsid w:val="7FD170B5"/>
    <w:rsid w:val="D3F50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2022-03-09T01:12:00Z</dcterms:created>
  <dc:creator>Administrator</dc:creator>
  <cp:lastModifiedBy>王灿VIP超级用户</cp:lastModifiedBy>
  <cp:lastPrinted>2023-05-06T17:25:00Z</cp:lastPrinted>
  <dcterms:modified xsi:type="dcterms:W3CDTF">2023-11-15T07:33:41Z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C74144316AAFDB062C765165541AC282</vt:lpwstr>
  </property>
</Properties>
</file>