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662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88900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pt;margin-top:7pt;height:1.45pt;width:437.4pt;z-index:251661312;mso-width-relative:page;mso-height-relative:page;" filled="f" stroked="t" coordsize="21600,21600" o:gfxdata="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5sW3N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云阳县盘石高架桥路灯提升改造工程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云阳县盘石高架桥路灯提升改造工程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云阳兴云函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重庆重咨兴云工程有限公司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云阳县盘石高架桥路灯提升改造工程实施方案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云阳县盘石高架桥路灯提升改造工程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云阳生泰市政园林环境工程有限公司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三、项目代码：2309-500235-04-01-674331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云阳县盘龙街道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本项目对盘石片区路灯进行改造，对不符合设计要求的陈旧灯杆，统一更换为新灯杆和 LED 路灯提升改造路灯 87 套及其他配套设施。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190.7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37.6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9月26日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CFA0C7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3F9623"/>
    <w:rsid w:val="5781494A"/>
    <w:rsid w:val="57841F93"/>
    <w:rsid w:val="57D05427"/>
    <w:rsid w:val="58296279"/>
    <w:rsid w:val="585C73BC"/>
    <w:rsid w:val="593B3FF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BFF7299B"/>
    <w:rsid w:val="DF3FC016"/>
    <w:rsid w:val="DF45F19C"/>
    <w:rsid w:val="EFF79503"/>
    <w:rsid w:val="F0D60E4E"/>
    <w:rsid w:val="F3FF97C4"/>
    <w:rsid w:val="FFE79374"/>
    <w:rsid w:val="FFFE9F6A"/>
    <w:rsid w:val="FFFEE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2021-12-22T18:01:00Z</dcterms:created>
  <dc:creator>Administrator</dc:creator>
  <cp:lastModifiedBy>王灿VIP超级用户</cp:lastModifiedBy>
  <cp:lastPrinted>2023-09-20T14:57:00Z</cp:lastPrinted>
  <dcterms:modified xsi:type="dcterms:W3CDTF">2023-09-26T01:48:43Z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780899887_cloud</vt:lpwstr>
  </property>
  <property fmtid="{D5CDD505-2E9C-101B-9397-08002B2CF9AE}" pid="4" name="ICV">
    <vt:lpwstr>EB7FFEEB4ADE83464BB70A65E95B34D7</vt:lpwstr>
  </property>
</Properties>
</file>