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18" w:rsidRDefault="00453418" w:rsidP="00453418">
      <w:pPr>
        <w:pStyle w:val="2"/>
        <w:spacing w:line="520" w:lineRule="exact"/>
        <w:jc w:val="center"/>
        <w:rPr>
          <w:rFonts w:ascii="Times New Roman" w:eastAsia="方正仿宋_GBK" w:hAnsi="Times New Roman"/>
          <w:sz w:val="32"/>
          <w:szCs w:val="32"/>
        </w:rPr>
      </w:pPr>
      <w:bookmarkStart w:id="0" w:name="_GoBack"/>
      <w:r>
        <w:rPr>
          <w:rFonts w:ascii="Times New Roman" w:eastAsia="方正仿宋_GBK" w:hAnsi="Times New Roman"/>
          <w:sz w:val="32"/>
          <w:szCs w:val="32"/>
        </w:rPr>
        <w:t>2022</w:t>
      </w:r>
      <w:r>
        <w:rPr>
          <w:rFonts w:ascii="Times New Roman" w:eastAsia="方正仿宋_GBK" w:hAnsi="Times New Roman"/>
          <w:sz w:val="32"/>
          <w:szCs w:val="32"/>
        </w:rPr>
        <w:t>年洗涤用品等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种产品监督抽查不合格产品及企业名单</w:t>
      </w:r>
    </w:p>
    <w:tbl>
      <w:tblPr>
        <w:tblW w:w="9382" w:type="dxa"/>
        <w:jc w:val="center"/>
        <w:tblLayout w:type="fixed"/>
        <w:tblLook w:val="0000" w:firstRow="0" w:lastRow="0" w:firstColumn="0" w:lastColumn="0" w:noHBand="0" w:noVBand="0"/>
      </w:tblPr>
      <w:tblGrid>
        <w:gridCol w:w="525"/>
        <w:gridCol w:w="1416"/>
        <w:gridCol w:w="1317"/>
        <w:gridCol w:w="1138"/>
        <w:gridCol w:w="1312"/>
        <w:gridCol w:w="1217"/>
        <w:gridCol w:w="1738"/>
        <w:gridCol w:w="719"/>
      </w:tblGrid>
      <w:tr w:rsidR="00453418" w:rsidTr="005A3985">
        <w:trPr>
          <w:cantSplit/>
          <w:trHeight w:val="91"/>
          <w:tblHeader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bookmarkEnd w:id="0"/>
          <w:p w:rsidR="00453418" w:rsidRDefault="00453418" w:rsidP="005A3985">
            <w:pPr>
              <w:widowControl/>
              <w:snapToGrid w:val="0"/>
              <w:jc w:val="center"/>
              <w:textAlignment w:val="center"/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napToGrid w:val="0"/>
              <w:jc w:val="center"/>
              <w:textAlignment w:val="center"/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  <w:t>受检单位</w:t>
            </w:r>
          </w:p>
          <w:p w:rsidR="00453418" w:rsidRDefault="00453418" w:rsidP="005A3985">
            <w:pPr>
              <w:widowControl/>
              <w:snapToGrid w:val="0"/>
              <w:jc w:val="center"/>
              <w:textAlignment w:val="center"/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napToGrid w:val="0"/>
              <w:jc w:val="center"/>
              <w:textAlignment w:val="center"/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  <w:t>标称生产</w:t>
            </w:r>
          </w:p>
          <w:p w:rsidR="00453418" w:rsidRDefault="00453418" w:rsidP="005A3985">
            <w:pPr>
              <w:widowControl/>
              <w:snapToGrid w:val="0"/>
              <w:jc w:val="center"/>
              <w:textAlignment w:val="center"/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napToGrid w:val="0"/>
              <w:jc w:val="center"/>
              <w:textAlignment w:val="center"/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  <w:t>受检产品名称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napToGrid w:val="0"/>
              <w:jc w:val="center"/>
              <w:textAlignment w:val="center"/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  <w:t>规格</w:t>
            </w:r>
          </w:p>
          <w:p w:rsidR="00453418" w:rsidRDefault="00453418" w:rsidP="005A3985">
            <w:pPr>
              <w:widowControl/>
              <w:snapToGrid w:val="0"/>
              <w:jc w:val="center"/>
              <w:textAlignment w:val="center"/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napToGrid w:val="0"/>
              <w:jc w:val="center"/>
              <w:textAlignment w:val="center"/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  <w:t>生产日期</w:t>
            </w:r>
            <w:r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  <w:t>批货号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napToGrid w:val="0"/>
              <w:jc w:val="center"/>
              <w:textAlignment w:val="center"/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  <w:t>不合格情况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napToGrid w:val="0"/>
              <w:jc w:val="center"/>
              <w:textAlignment w:val="center"/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  <w:lang w:bidi="ar"/>
              </w:rPr>
              <w:t>备注</w:t>
            </w:r>
          </w:p>
        </w:tc>
      </w:tr>
      <w:tr w:rsidR="00453418" w:rsidTr="005A3985">
        <w:trPr>
          <w:trHeight w:val="9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郭以梅（个体工商户）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广州市荔湾区雅丽清洁用品厂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强力洁厕精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900g/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瓶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限用日期：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20250108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总酸度（以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HCl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计）（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表面活性剂含量（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腐蚀性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9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荣昌区昌州街道吉易盛食品超市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重庆尚洁日化用品有限公司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深层洁净护理洗衣液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2kg/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袋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限用日期：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2024/08/26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总活性物（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67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长寿区乐淘新一家百货超市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成都意中洗涤用品有限公司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香氛洗衣粉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1.108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千克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袋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2021.12.01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总活性物质量分数（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64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重庆飞泉燃气用具工业有限公司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重庆飞泉燃气用具工业有限公司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家用供热水燃气快速热水器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JSQ24-A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23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/--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防水等级要求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83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潼南区德龙酒店用品经营部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佛山市匠作电器有限公司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家用燃气灶具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JZY-TD5T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11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干烟气中一氧化碳浓度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燃气导管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84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重庆市合川区炫阳厨具经营部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佛山市顺德区智厨电器有限公司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家用燃气灶具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JZT-Z1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2022/2/28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干烟气中一氧化碳浓度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燃气导管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9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大足区又来厨卫经营部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中山市箭牌电器有限公司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家用燃气灶具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JZT-JP03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日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热负荷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干烟气中一氧化碳浓度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热效率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10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李寿明（个体工商户）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佛山市尊来电器有限公司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家用燃气灶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JZT-A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2022.02.17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热负荷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干烟气中一氧化碳浓度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83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江北区鸽林装饰材料经营部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中山市龙天厨卫电器有限公司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嵌入式家用燃气灶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JZT-SL12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16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/--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热负荷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干烟气中一氧化碳浓度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热效率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9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江北区鸽林装饰材料经营部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中山市鼎升电器有限公司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家用燃气灶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JZT-A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/--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热负荷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干烟气中一氧化碳浓度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热效率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82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江北区智拓建材经营部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中山市东凤镇萨浦莱斯厨卫电器厂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家用燃气灶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JZT-B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2022-02-11/--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热负荷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干烟气中一氧化碳浓度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9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江北区金友建材经营部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中山市雅思利电器有限公司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嵌入式家用燃气灶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JZT-A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03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/--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热负荷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热效率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62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罗星玉（个体工商户）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佛山市顺德区奇航电器有限公司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嵌入式家用燃气灶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JZT-C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2020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27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日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热负荷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干烟气中一氧化碳浓度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热效率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83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梁平区显玉家电经营部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广东莱恩电气有限公司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家用燃气灶具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JZT-C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02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日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热负荷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干烟气中一氧化碳浓度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热效率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9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武隆区鑫博盛酒店用品经营部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中山市慧喜金品厨卫电器有限公司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家用燃气灶具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JZT-D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2021.10.18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热负荷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热效率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燃气导管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78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昌中正（个体工商户）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佛山市巧太乐电器有限公司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家用燃气灶具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JZT-A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21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日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热负荷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干烟气中一氧化碳浓度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热效率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51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彭水县华术燃具经营部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中山你享家卫厨电器有限公司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家用燃气灶具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JZT-M-1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2022.02.17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干烟气中一氧化碳浓度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热效率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82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九龙坡区颜派电器经营部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中山市现代厨房设备有限公司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家用供热水燃气快速热水器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JSQ24-B-SX3-HE1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11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18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/ 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接地措施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87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江北区智拓建材经营部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中山合帅电器有限公司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家用供热水燃气快速热水器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JSQ19-RT318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2022-02-23/--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防水等级要求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复检仍不合格</w:t>
            </w:r>
          </w:p>
        </w:tc>
      </w:tr>
      <w:tr w:rsidR="00453418" w:rsidTr="005A3985">
        <w:trPr>
          <w:trHeight w:val="9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江北区金友建材经营部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中山市意虎电器有限公司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家用燃气快速热水器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JSQ26-13B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2022-03-11/--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电源连接和外部软线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83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重庆新厨厨房设备制造有限公司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重庆新厨厨房设备制造有限公司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中餐燃气炒灶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SZCT20/-A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15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/--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热负荷准确度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接地措施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55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重庆南泉宏源酒店设备有限公司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重庆南泉宏源酒店设备有限公司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燃气蒸箱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SZXT13-01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15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/--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干烟气中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CO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α=1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83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lastRenderedPageBreak/>
              <w:t>23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重庆翔焰热能科技有限公司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重庆翔焰热能科技有限公司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中餐燃气炒菜灶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SZCT24A-01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/--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热负荷准确度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76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24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重庆博锐厨房设备制造有限公司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重庆博锐厨房设备制造有限公司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中餐燃气炒灶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SZCT34-B-1A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16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/--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热负荷准确度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能源合理利用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标志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91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重庆博锐厨房设备制造有限公司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重庆博锐厨房设备制造有限公司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炊用燃气大锅灶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SDGT34-B800-1A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16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/--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热负荷准确度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干烟气中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CO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α=1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能源合理利用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标志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88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重庆鑫百川厨房设备有限公司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山东京都厨业有限公司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中餐燃气炒菜灶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SZCT30-A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/--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干烟气中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CO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α=1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接地措施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标志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9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重庆鑫百川厨房设备有限公司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山东京都厨业有限公司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燃气煲仔炉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SPTT5/20-A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11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/ 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熄火保护装置结构要求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热负荷准确度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干烟气中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CO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α=1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84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巴南区鲁星厨具经营部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山东伊德欣厨业有限公司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燃气蒸箱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SZXT18-A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11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/--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蒸箱类燃具特殊结构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能源合理利用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标志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104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巴南区渝晟厨房设备经营部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浙江蛮厨节能科技有限公司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中餐燃气炒菜灶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SZCT22-A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2022.03/--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热负荷准确度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95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巴南区渝晟厨房设备经营部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浙江蛮厨节能科技有限公司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燃气平头炉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SZCT22-A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2022.05/--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热负荷准确度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79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31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巴南区尚厨酒店用品经营部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山东荣悦商用厨具有限公司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燃气节能环保灶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SZCT40/80A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2022.04/--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主燃烧器火焰稳定性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常明火点火燃烧器火焰稳定性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接地措施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83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巴南区尚厨酒店用品经营部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山东宇王厨业有限公司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商用燃气蒸饭柜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SZXT20-A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04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25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/ 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蒸箱类燃具特殊结构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热负荷准确度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标志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83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lastRenderedPageBreak/>
              <w:t>33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重庆鑫渝王厨房设备有限公司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山东昕佰金厨具有限公司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燃气蒸饭柜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XBJ-6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/--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熄火保护装置结构要求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蒸箱类燃具特殊结构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标志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83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重庆市北碚区昱天润滑油经营部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上海赛比精细化工有限公司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空气压缩机机油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3.5L/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桶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 xml:space="preserve">  L-DAB 68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2021/08/05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运动黏度（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40℃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9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荣昌区昌元街道劲力润滑油经营部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泸州长海润滑油有限公司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柴油机油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CD15W-40 3.5L/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桶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2020.03.06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低温动力黏度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运动黏度（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100℃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8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36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廖懿（个体工商户）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武汉市路博尔化工产品有限公司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汽油机油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3.5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升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瓶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 xml:space="preserve"> SF 15W-40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2021/03/23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低温动力黏度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运动黏度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(100℃)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倾点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72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大足区勇哥润滑油经营店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武汉市路博尔化工产品有限公司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DAB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空气压缩机用油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3.5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升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桶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 xml:space="preserve"> 150#  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2021/05/16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运动粘度（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40℃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37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武隆区宇轩工程机械配件销售经营部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广西柳工机械股份有限公司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柴油机油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18L/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桶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 xml:space="preserve"> CF-4  20W-50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20220105FA/202201051C1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运动黏度（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100℃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77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重庆市长寿区新世纪润滑油经营部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武汉南洋润滑油有限公司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重负荷齿轮油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85W-90 GL-5  3.5L/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桶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2021.05.06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运动黏度（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100℃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107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重庆乾茂标准件有限公司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重庆乾茂标准件有限公司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内六角螺栓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M10×35-8.8-6g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2022-04-15/-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螺纹止通性能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通端螺纹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)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9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41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重庆新创昇标准件制造有限公司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重庆新创昇标准件制造有限公司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六角法兰面螺栓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M12×60-8.8-6h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2022-04-15/-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螺纹止通性能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通端螺纹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)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  <w:tr w:rsidR="00453418" w:rsidTr="005A3985">
        <w:trPr>
          <w:trHeight w:val="9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42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重庆金海标准件有限公司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重庆金海标准件有限公司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六角法兰面螺栓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M6×35-8.8-6h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2022-03-18/-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螺纹止通性能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通端螺纹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)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复检仍不合格</w:t>
            </w:r>
          </w:p>
        </w:tc>
      </w:tr>
      <w:tr w:rsidR="00453418" w:rsidTr="005A3985">
        <w:trPr>
          <w:trHeight w:val="9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43</w:t>
            </w:r>
          </w:p>
        </w:tc>
        <w:tc>
          <w:tcPr>
            <w:tcW w:w="1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彭水县家茂门业有限公司</w:t>
            </w:r>
          </w:p>
        </w:tc>
        <w:tc>
          <w:tcPr>
            <w:tcW w:w="13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重庆旗开铝业科技有限公司</w:t>
            </w:r>
          </w:p>
        </w:tc>
        <w:tc>
          <w:tcPr>
            <w:tcW w:w="11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铝合金建筑型材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喷粉型材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6063 T6 1.2mm 75801B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2022.04.26</w:t>
            </w:r>
          </w:p>
        </w:tc>
        <w:tc>
          <w:tcPr>
            <w:tcW w:w="17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Fe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br/>
              <w:t>Zn</w:t>
            </w:r>
          </w:p>
        </w:tc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3418" w:rsidRDefault="00453418" w:rsidP="005A39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</w:p>
        </w:tc>
      </w:tr>
    </w:tbl>
    <w:p w:rsidR="00465E47" w:rsidRDefault="00465E47"/>
    <w:sectPr w:rsidR="00465E47" w:rsidSect="00E81686">
      <w:pgSz w:w="11906" w:h="16838"/>
      <w:pgMar w:top="2098" w:right="1531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B2" w:rsidRDefault="00A737B2" w:rsidP="00453418">
      <w:r>
        <w:separator/>
      </w:r>
    </w:p>
  </w:endnote>
  <w:endnote w:type="continuationSeparator" w:id="0">
    <w:p w:rsidR="00A737B2" w:rsidRDefault="00A737B2" w:rsidP="0045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B2" w:rsidRDefault="00A737B2" w:rsidP="00453418">
      <w:r>
        <w:separator/>
      </w:r>
    </w:p>
  </w:footnote>
  <w:footnote w:type="continuationSeparator" w:id="0">
    <w:p w:rsidR="00A737B2" w:rsidRDefault="00A737B2" w:rsidP="00453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7"/>
    <w:rsid w:val="001913E7"/>
    <w:rsid w:val="00453418"/>
    <w:rsid w:val="00465E47"/>
    <w:rsid w:val="00A737B2"/>
    <w:rsid w:val="00E8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635F95-9F7B-46E4-B6E5-05E2B396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534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4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4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418"/>
    <w:rPr>
      <w:sz w:val="18"/>
      <w:szCs w:val="18"/>
    </w:rPr>
  </w:style>
  <w:style w:type="paragraph" w:styleId="2">
    <w:name w:val="Body Text 2"/>
    <w:basedOn w:val="a"/>
    <w:link w:val="20"/>
    <w:qFormat/>
    <w:rsid w:val="00453418"/>
    <w:pPr>
      <w:spacing w:after="120" w:line="480" w:lineRule="auto"/>
    </w:pPr>
  </w:style>
  <w:style w:type="character" w:customStyle="1" w:styleId="20">
    <w:name w:val="正文文本 2 字符"/>
    <w:basedOn w:val="a0"/>
    <w:link w:val="2"/>
    <w:rsid w:val="0045341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2906</Characters>
  <Application>Microsoft Office Word</Application>
  <DocSecurity>0</DocSecurity>
  <Lines>24</Lines>
  <Paragraphs>6</Paragraphs>
  <ScaleCrop>false</ScaleCrop>
  <Company>ITSK.com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2022-09-22T09:22:00Z</dcterms:created>
  <dcterms:modified xsi:type="dcterms:W3CDTF">2022-09-22T09:22:00Z</dcterms:modified>
</cp:coreProperties>
</file>