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600" w:lineRule="exact"/>
        <w:jc w:val="center"/>
        <w:outlineLvl w:val="0"/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  <w:t>云阳县20</w:t>
      </w:r>
      <w:r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Cs/>
          <w:kern w:val="36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  <w:t>年公务员（参公人员）奖励公示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为激励先进，树立榜样，根据《中共重庆市委组织部、重庆市人力资源和社会保障局、重庆市公务员局关于印发〈重庆市公务员奖励实施办法（试行）〉的通知》（渝委组〔2009〕45号）精神，拟对201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－20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年年度考核均为优秀等次的</w:t>
      </w:r>
      <w:r>
        <w:rPr>
          <w:rFonts w:hint="eastAsia" w:eastAsia="方正仿宋_GBK"/>
          <w:sz w:val="32"/>
          <w:szCs w:val="32"/>
          <w:lang w:eastAsia="zh-CN"/>
        </w:rPr>
        <w:t>罗军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名公务员（含参公人员）记三等功，对20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年年度考核为优秀等次的</w:t>
      </w:r>
      <w:r>
        <w:rPr>
          <w:rFonts w:hint="eastAsia" w:eastAsia="方正仿宋_GBK" w:cs="Times New Roman"/>
          <w:color w:val="000000"/>
          <w:spacing w:val="-6"/>
          <w:sz w:val="32"/>
          <w:szCs w:val="32"/>
          <w:lang w:eastAsia="zh-CN"/>
        </w:rPr>
        <w:t>朱兵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名公务员（含参公人员）给予嘉奖，名单附后，现予以公示。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公示时间：20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日。如有异议，请向县委组织部举报。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  <w:lang w:eastAsia="zh-CN"/>
        </w:rPr>
        <w:t>刘春节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，联系电话55128812。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中共云阳县委组织部</w:t>
      </w:r>
    </w:p>
    <w:p>
      <w:pPr>
        <w:spacing w:line="56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jc w:val="left"/>
        <w:rPr>
          <w:rFonts w:eastAsia="方正黑体_GBK"/>
          <w:sz w:val="32"/>
          <w:szCs w:val="20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记三等功人员名单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人和街道：</w:t>
      </w:r>
      <w:r>
        <w:rPr>
          <w:rFonts w:hint="eastAsia" w:eastAsia="方正仿宋_GBK"/>
          <w:sz w:val="32"/>
          <w:szCs w:val="32"/>
          <w:lang w:eastAsia="zh-CN"/>
        </w:rPr>
        <w:t>罗军</w:t>
      </w:r>
    </w:p>
    <w:p>
      <w:pPr>
        <w:spacing w:line="594" w:lineRule="exact"/>
        <w:ind w:firstLine="640" w:firstLineChars="200"/>
        <w:jc w:val="lef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南溪镇：</w:t>
      </w:r>
      <w:r>
        <w:rPr>
          <w:rFonts w:hint="eastAsia" w:eastAsia="方正仿宋_GBK"/>
          <w:sz w:val="32"/>
          <w:szCs w:val="32"/>
          <w:lang w:val="en-US" w:eastAsia="zh-CN"/>
        </w:rPr>
        <w:t>向宠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凤鸣镇：</w:t>
      </w:r>
      <w:r>
        <w:rPr>
          <w:rFonts w:hint="eastAsia" w:eastAsia="方正仿宋_GBK"/>
          <w:sz w:val="32"/>
          <w:szCs w:val="32"/>
          <w:lang w:eastAsia="zh-CN"/>
        </w:rPr>
        <w:t>颜高本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高阳镇：</w:t>
      </w:r>
      <w:r>
        <w:rPr>
          <w:rFonts w:hint="eastAsia" w:eastAsia="方正仿宋_GBK"/>
          <w:sz w:val="32"/>
          <w:szCs w:val="32"/>
          <w:lang w:eastAsia="zh-CN"/>
        </w:rPr>
        <w:t>丁胜前</w:t>
      </w:r>
    </w:p>
    <w:p>
      <w:pPr>
        <w:spacing w:line="594" w:lineRule="exact"/>
        <w:ind w:firstLine="640" w:firstLineChars="200"/>
        <w:jc w:val="lef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故陵镇：</w:t>
      </w:r>
      <w:r>
        <w:rPr>
          <w:rFonts w:hint="eastAsia" w:eastAsia="方正仿宋_GBK"/>
          <w:sz w:val="32"/>
          <w:szCs w:val="32"/>
          <w:lang w:val="en-US" w:eastAsia="zh-CN"/>
        </w:rPr>
        <w:t>张鹏飞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平安镇：</w:t>
      </w:r>
      <w:r>
        <w:rPr>
          <w:rFonts w:hint="eastAsia" w:eastAsia="方正仿宋_GBK"/>
          <w:sz w:val="32"/>
          <w:szCs w:val="32"/>
          <w:lang w:eastAsia="zh-CN"/>
        </w:rPr>
        <w:t>万玲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黄石镇：</w:t>
      </w:r>
      <w:r>
        <w:rPr>
          <w:rFonts w:hint="eastAsia" w:eastAsia="方正仿宋_GBK"/>
          <w:sz w:val="32"/>
          <w:szCs w:val="32"/>
          <w:lang w:val="en-US" w:eastAsia="zh-CN"/>
        </w:rPr>
        <w:t>陈文政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巴阳镇：</w:t>
      </w:r>
      <w:r>
        <w:rPr>
          <w:rFonts w:hint="eastAsia" w:eastAsia="方正仿宋_GBK"/>
          <w:sz w:val="32"/>
          <w:szCs w:val="32"/>
          <w:lang w:val="en-US" w:eastAsia="zh-CN"/>
        </w:rPr>
        <w:t>张作轩、顾予、黄策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路阳镇：</w:t>
      </w:r>
      <w:r>
        <w:rPr>
          <w:rFonts w:hint="eastAsia" w:eastAsia="方正仿宋_GBK"/>
          <w:sz w:val="32"/>
          <w:szCs w:val="32"/>
          <w:lang w:val="en-US" w:eastAsia="zh-CN"/>
        </w:rPr>
        <w:t>向守兰、朱胜睿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宝坪镇：</w:t>
      </w:r>
      <w:r>
        <w:rPr>
          <w:rFonts w:hint="eastAsia" w:eastAsia="方正仿宋_GBK"/>
          <w:sz w:val="32"/>
          <w:szCs w:val="32"/>
          <w:lang w:val="en-US" w:eastAsia="zh-CN"/>
        </w:rPr>
        <w:t>李兆军、向信中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农坝镇：</w:t>
      </w:r>
      <w:r>
        <w:rPr>
          <w:rFonts w:hint="eastAsia" w:eastAsia="方正仿宋_GBK"/>
          <w:sz w:val="32"/>
          <w:szCs w:val="32"/>
          <w:lang w:val="en-US" w:eastAsia="zh-CN"/>
        </w:rPr>
        <w:t>袁毅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桑坪镇：</w:t>
      </w:r>
      <w:r>
        <w:rPr>
          <w:rFonts w:hint="eastAsia" w:eastAsia="方正仿宋_GBK"/>
          <w:sz w:val="32"/>
          <w:szCs w:val="32"/>
          <w:lang w:val="en-US" w:eastAsia="zh-CN"/>
        </w:rPr>
        <w:t>余洋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清水土家族乡：</w:t>
      </w:r>
      <w:r>
        <w:rPr>
          <w:rFonts w:hint="eastAsia" w:eastAsia="方正仿宋_GBK"/>
          <w:sz w:val="32"/>
          <w:szCs w:val="32"/>
          <w:lang w:val="en-US" w:eastAsia="zh-CN"/>
        </w:rPr>
        <w:t>游红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水口镇：</w:t>
      </w:r>
      <w:r>
        <w:rPr>
          <w:rFonts w:hint="eastAsia" w:eastAsia="方正仿宋_GBK"/>
          <w:sz w:val="32"/>
          <w:szCs w:val="32"/>
          <w:lang w:val="en-US" w:eastAsia="zh-CN"/>
        </w:rPr>
        <w:t>赵明阳、胥发富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蔈草镇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lang w:eastAsia="zh-CN"/>
        </w:rPr>
        <w:t>余国忠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养鹿镇：</w:t>
      </w:r>
      <w:r>
        <w:rPr>
          <w:rFonts w:hint="eastAsia" w:ascii="方正仿宋_GBK" w:eastAsia="方正仿宋_GBK"/>
          <w:sz w:val="32"/>
          <w:szCs w:val="32"/>
          <w:lang w:eastAsia="zh-CN"/>
        </w:rPr>
        <w:t>李长城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洞鹿乡：</w:t>
      </w:r>
      <w:r>
        <w:rPr>
          <w:rFonts w:hint="eastAsia" w:ascii="方正仿宋_GBK" w:eastAsia="方正仿宋_GBK"/>
          <w:sz w:val="32"/>
          <w:szCs w:val="32"/>
          <w:lang w:eastAsia="zh-CN"/>
        </w:rPr>
        <w:t>冉义莉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上坝乡：</w:t>
      </w:r>
      <w:r>
        <w:rPr>
          <w:rFonts w:hint="eastAsia" w:ascii="方正仿宋_GBK" w:eastAsia="方正仿宋_GBK"/>
          <w:sz w:val="32"/>
          <w:szCs w:val="32"/>
          <w:lang w:eastAsia="zh-CN"/>
        </w:rPr>
        <w:t>罗鑫贻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县委办公室：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韩遵刚、赖群、吴兰军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县政府办公室：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李松柏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县政协机关：</w:t>
      </w:r>
      <w:r>
        <w:rPr>
          <w:rFonts w:hint="eastAsia" w:eastAsia="方正仿宋_GBK"/>
          <w:sz w:val="32"/>
          <w:szCs w:val="32"/>
          <w:lang w:eastAsia="zh-CN"/>
        </w:rPr>
        <w:t>向平清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县纪委监委：</w:t>
      </w:r>
      <w:r>
        <w:rPr>
          <w:rFonts w:hint="eastAsia" w:eastAsia="方正仿宋_GBK"/>
          <w:sz w:val="32"/>
          <w:szCs w:val="32"/>
          <w:lang w:eastAsia="zh-CN"/>
        </w:rPr>
        <w:t>童王杰、张银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县委组织部：</w:t>
      </w:r>
      <w:r>
        <w:rPr>
          <w:rFonts w:hint="eastAsia" w:eastAsia="方正仿宋_GBK"/>
          <w:sz w:val="32"/>
          <w:szCs w:val="32"/>
          <w:lang w:eastAsia="zh-CN"/>
        </w:rPr>
        <w:t>刘龙泉、刘义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县法院：</w:t>
      </w:r>
      <w:r>
        <w:rPr>
          <w:rFonts w:hint="eastAsia" w:eastAsia="方正仿宋_GBK"/>
          <w:sz w:val="32"/>
          <w:szCs w:val="32"/>
          <w:lang w:eastAsia="zh-CN"/>
        </w:rPr>
        <w:t>袁平、唐巧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县检察院：</w:t>
      </w:r>
      <w:r>
        <w:rPr>
          <w:rFonts w:hint="eastAsia" w:eastAsia="方正仿宋_GBK"/>
          <w:sz w:val="32"/>
          <w:szCs w:val="32"/>
          <w:lang w:eastAsia="zh-CN"/>
        </w:rPr>
        <w:t>雷正伟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县发展改革委：</w:t>
      </w:r>
      <w:r>
        <w:rPr>
          <w:rFonts w:hint="eastAsia" w:eastAsia="方正仿宋_GBK"/>
          <w:sz w:val="32"/>
          <w:szCs w:val="32"/>
          <w:lang w:eastAsia="zh-CN"/>
        </w:rPr>
        <w:t>李定雄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县公安局：</w:t>
      </w:r>
      <w:r>
        <w:rPr>
          <w:rFonts w:hint="eastAsia" w:eastAsia="方正仿宋_GBK"/>
          <w:sz w:val="32"/>
          <w:szCs w:val="32"/>
          <w:lang w:eastAsia="zh-CN"/>
        </w:rPr>
        <w:t>蔡阳春、谭显国、唐溧、张晶、张翼、周文华、吴奇、李美兰、何孟军、陈功、刘刚、袁海玲、袁久清、叶敬伟、陈德明、程鑫、周济、胡卫华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县民政局：</w:t>
      </w:r>
      <w:r>
        <w:rPr>
          <w:rFonts w:hint="eastAsia" w:eastAsia="方正仿宋_GBK"/>
          <w:sz w:val="32"/>
          <w:szCs w:val="32"/>
          <w:lang w:eastAsia="zh-CN"/>
        </w:rPr>
        <w:t>王建华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县司法局：</w:t>
      </w:r>
      <w:r>
        <w:rPr>
          <w:rFonts w:hint="eastAsia" w:eastAsia="方正仿宋_GBK"/>
          <w:sz w:val="32"/>
          <w:szCs w:val="32"/>
          <w:lang w:eastAsia="zh-CN"/>
        </w:rPr>
        <w:t>黄承静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县规划自然资源局：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李臣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县生态环境局：</w:t>
      </w:r>
      <w:r>
        <w:rPr>
          <w:rFonts w:hint="eastAsia" w:eastAsia="方正仿宋_GBK"/>
          <w:sz w:val="32"/>
          <w:szCs w:val="32"/>
          <w:lang w:eastAsia="zh-CN"/>
        </w:rPr>
        <w:t>彭亿峰、李万全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县城市管理局：</w:t>
      </w:r>
      <w:r>
        <w:rPr>
          <w:rFonts w:hint="eastAsia" w:eastAsia="方正仿宋_GBK"/>
          <w:sz w:val="32"/>
          <w:szCs w:val="32"/>
          <w:lang w:eastAsia="zh-CN"/>
        </w:rPr>
        <w:t>韩忠英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县水利局：</w:t>
      </w:r>
      <w:r>
        <w:rPr>
          <w:rFonts w:hint="eastAsia" w:eastAsia="方正仿宋_GBK"/>
          <w:sz w:val="32"/>
          <w:szCs w:val="32"/>
          <w:lang w:eastAsia="zh-CN"/>
        </w:rPr>
        <w:t>刘畅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县农业农村委：</w:t>
      </w:r>
      <w:r>
        <w:rPr>
          <w:rFonts w:hint="eastAsia" w:eastAsia="方正仿宋_GBK"/>
          <w:sz w:val="32"/>
          <w:szCs w:val="32"/>
          <w:lang w:eastAsia="zh-CN"/>
        </w:rPr>
        <w:t>周禄媛、谭晓丽、袁芝兰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县文化旅游委：</w:t>
      </w:r>
      <w:r>
        <w:rPr>
          <w:rFonts w:hint="eastAsia" w:eastAsia="方正仿宋_GBK"/>
          <w:sz w:val="32"/>
          <w:szCs w:val="32"/>
          <w:lang w:eastAsia="zh-CN"/>
        </w:rPr>
        <w:t>黄星运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县市场监管局：</w:t>
      </w:r>
      <w:r>
        <w:rPr>
          <w:rFonts w:hint="eastAsia" w:eastAsia="方正仿宋_GBK"/>
          <w:sz w:val="32"/>
          <w:szCs w:val="32"/>
          <w:lang w:eastAsia="zh-CN"/>
        </w:rPr>
        <w:t>周喻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县统计局：</w:t>
      </w:r>
      <w:r>
        <w:rPr>
          <w:rFonts w:hint="eastAsia" w:eastAsia="方正仿宋_GBK"/>
          <w:sz w:val="32"/>
          <w:szCs w:val="32"/>
          <w:lang w:eastAsia="zh-CN"/>
        </w:rPr>
        <w:t>冯林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县机关事务服务中心：</w:t>
      </w:r>
      <w:r>
        <w:rPr>
          <w:rFonts w:hint="eastAsia" w:eastAsia="方正仿宋_GBK"/>
          <w:sz w:val="32"/>
          <w:szCs w:val="32"/>
          <w:lang w:eastAsia="zh-CN"/>
        </w:rPr>
        <w:t>周木兰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县行政服务中心：</w:t>
      </w:r>
      <w:r>
        <w:rPr>
          <w:rFonts w:hint="eastAsia" w:eastAsia="方正仿宋_GBK"/>
          <w:sz w:val="32"/>
          <w:szCs w:val="32"/>
          <w:lang w:eastAsia="zh-CN"/>
        </w:rPr>
        <w:t>张玉霞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县国有资产管理服务中心：</w:t>
      </w:r>
      <w:r>
        <w:rPr>
          <w:rFonts w:hint="eastAsia" w:eastAsia="方正仿宋_GBK"/>
          <w:sz w:val="32"/>
          <w:szCs w:val="32"/>
          <w:lang w:eastAsia="zh-CN"/>
        </w:rPr>
        <w:t>秦海云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县就业和人才中心：</w:t>
      </w:r>
      <w:r>
        <w:rPr>
          <w:rFonts w:hint="eastAsia" w:eastAsia="方正仿宋_GBK"/>
          <w:sz w:val="32"/>
          <w:szCs w:val="32"/>
          <w:lang w:eastAsia="zh-CN"/>
        </w:rPr>
        <w:t>孙明刚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县城市管理综合行政执法支队：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李小林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hint="eastAsia" w:eastAsia="方正黑体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hint="eastAsia" w:eastAsia="方正黑体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hint="eastAsia" w:eastAsia="方正黑体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hint="eastAsia" w:eastAsia="方正黑体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hint="eastAsia" w:eastAsia="方正黑体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hint="eastAsia" w:eastAsia="方正黑体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eastAsia="方正黑体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 w:firstLine="640" w:firstLineChars="200"/>
        <w:rPr>
          <w:rFonts w:eastAsia="方正仿宋_GBK"/>
          <w:sz w:val="32"/>
          <w:szCs w:val="32"/>
        </w:rPr>
      </w:pPr>
    </w:p>
    <w:p>
      <w:pPr>
        <w:tabs>
          <w:tab w:val="left" w:pos="8222"/>
        </w:tabs>
        <w:spacing w:line="594" w:lineRule="exact"/>
        <w:ind w:right="479" w:rightChars="228" w:firstLine="880" w:firstLineChars="20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给予嘉奖人员名单</w:t>
      </w:r>
    </w:p>
    <w:p>
      <w:pPr>
        <w:tabs>
          <w:tab w:val="left" w:pos="8222"/>
        </w:tabs>
        <w:spacing w:line="594" w:lineRule="exact"/>
        <w:ind w:right="479" w:rightChars="228" w:firstLine="880" w:firstLineChars="200"/>
        <w:jc w:val="center"/>
        <w:rPr>
          <w:rFonts w:hint="eastAsia" w:eastAsia="方正小标宋_GBK"/>
          <w:sz w:val="44"/>
          <w:szCs w:val="44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青龙街道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22"/>
        </w:rPr>
        <w:t>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朱兵、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夏银琼、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刘术安、代桂芳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、贺毅、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黄国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祥、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戴红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耿珊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姜朱、李小玲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、向丽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双江街道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7人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22"/>
        </w:rPr>
        <w:t>：</w:t>
      </w:r>
      <w:r>
        <w:rPr>
          <w:rFonts w:hint="eastAsia" w:ascii="方正仿宋_GBK" w:eastAsia="方正仿宋_GBK"/>
          <w:sz w:val="32"/>
          <w:szCs w:val="32"/>
        </w:rPr>
        <w:t>黄启刚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、向巍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丁永红、于祥、王小林、许欣、唐迪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盘龙街道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8人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22"/>
        </w:rPr>
        <w:t>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张伯岳、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万小红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周克清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、谭玲、朱家川、黎轶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王素萍、刘念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人和街道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8人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22"/>
        </w:rPr>
        <w:t>：</w:t>
      </w:r>
      <w:r>
        <w:rPr>
          <w:rFonts w:hint="eastAsia" w:ascii="方正仿宋_GBK" w:eastAsia="方正仿宋_GBK"/>
          <w:sz w:val="32"/>
          <w:szCs w:val="32"/>
          <w:lang w:eastAsia="zh-CN"/>
        </w:rPr>
        <w:t>罗致亮、胡洪、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解鹤云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许茂清、邬建平、陈明、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孙兴满、谭晓芳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江口镇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22"/>
        </w:rPr>
        <w:t>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任一民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赵侠、蒋传彪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张嵩、吉晶晶</w:t>
      </w:r>
    </w:p>
    <w:p>
      <w:pPr>
        <w:tabs>
          <w:tab w:val="center" w:pos="4507"/>
        </w:tabs>
        <w:spacing w:line="594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</w:rPr>
        <w:t>南溪镇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：王小云、黄博智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代伟莹、陈银发、宋江川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凤鸣镇（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蒋龙辉、刘佳鑫、何毅、闵高平、周义博、潘阅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高阳镇（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王坤、徐焕柔、张皓月、涂琴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平安镇（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付健、霍东梅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红狮镇（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李建、石瑶、黄晓莉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故陵镇（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张术清、钱豪、邹建、吴娟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龙角镇（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7人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：张毅、徐云翔、彭树森、罗福生、饶军、向晶、洪小川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沙市镇（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王杰、付先斌、熊仁仲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栖霞镇（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丁勇、胡祥、向明辉、杨荣云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黄石镇（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陈川、孙屹、罗莉、王愈之、马乐梅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巴阳镇（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任绪锋、古箫、杨建国、程良运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渠马镇（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彭志平、冉泰霖、余东塘、蒲自英、晏寿清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双土镇（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雷星、何世久、王超、薛媛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路阳镇（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朱林东、付桃军、唐春虹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鱼泉镇（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黄作兵、陶学兵、王俞富、肖蓉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宝坪镇（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陈述成、毛坤云、孙波、王会、张鹏程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农坝镇（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贾春燕、史春林、姜莉</w:t>
      </w:r>
    </w:p>
    <w:p>
      <w:pPr>
        <w:spacing w:line="594" w:lineRule="exact"/>
        <w:ind w:firstLine="640" w:firstLineChars="200"/>
        <w:jc w:val="lef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桑坪镇（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：袁华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云阳镇（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蒲云鸿、王盛、程东全、邹隆佑、谢晗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云安镇（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胡吉全、张生刚、向信平、刘英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双龙镇（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胡杨、熊国安、李健、南博文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清水土家族乡（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陈信、李永刚、万江民、叶霞、陈浩楠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水口镇（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黄兴河、王瑜、王银薇、胡明霞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蔈草镇（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管淑贵、王娟、魏大成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泥溪镇（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李伯军、吴伯春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养鹿镇（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于永兵、谭明江、向玲玲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后叶镇（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曾和云、彭森、管中孝、伍丹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龙洞镇（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于海云、龙代军、程兴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堰坪镇（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李行德、谭文明、陈果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大阳镇（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邓凤鸣、钟远明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耀灵镇（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张小剑、胡雪荣、牟联政、李佳芾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洞鹿乡（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李川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上坝乡（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郭柯岑、秦银灯、张保文、谢友军、杨渝鱼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新津乡（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黄海清、李玲、赵顺明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普安乡（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余江、周尚毅、朱芯逸、高国兴、胡意、张亮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石门乡（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谭兴安、谭小军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外郎乡（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冉晓燕、聂胜兵、李晓蓉、徐鑫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县委办公室（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王新友、牟联培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县人大机关（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陈战峰、杨桂林、蒲红军、张孝国、李建军、邹永佩、王怀清、谢淇宇、钟刚、王进、赵颖</w:t>
      </w:r>
    </w:p>
    <w:p>
      <w:pPr>
        <w:spacing w:line="594" w:lineRule="exact"/>
        <w:ind w:firstLine="640" w:firstLineChars="200"/>
        <w:jc w:val="lef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县政府办公室（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李桢、陈果、谢卓男、蒲漪雯、吴悠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县政协机关（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刘银云、向爱民、叶树林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县纪委监委（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李旭华、刘森、瞿宗川、谢江友、谢江云、徐辉、龚玉辉、艾均、黎小平、余明江、余翔、张先游、罗爱玲、王小东、田华、伍松、刘祥、牟向荣、李万军、李丘林、张鹏、陈义平、唐雪刚、彭杨、谢玲、熊浩燃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县委组织部（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陈兵、朱卫民、刘春节、吴红帅、戴开志、于翱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县委宣传部（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王熳、黄毅、曾庆云、王鑫文、谭小蜂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县委统战部（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刘明、王祥清、田甜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县委政法委（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李国荣、丁静、赵延军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县委编办（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蒋高明、聂盛川、赵少武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县法院（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17人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罗发明、王久江、王显光、王勇、付小平、刘云祥、李文林、何诗琼、张青春、侯小霞、徐巧、黄进、黄瀚民、梁迎春、赖江帆、谭周成、谭浩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县检察院（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10人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吴艳、陈凤、胡华杰、方爽、吴汶栋、何昌、唐妮娜、周璇、张彬、刘小燕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县发展改革委（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9人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蒋绪云、赵明华、彭武、胡光祥、田秋香、杨和平、陈俊华、李燃、丁万明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县教委（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徐锋、黄茂清、吴丽霞、林泊宇、叶建桥、王瑜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县经济信息委（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吴俊、刘明、谭仁辉、冯阳、杨祎、周龙国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县公安局（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106人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黄文武、彭龙明、周斌、丁志云、张永河、刘运兵、周海镔、牟闻四、丁海星、方杰、马力新、王刚林、王乔、王守川、王军、王杨、邓超、左欣、厉银峰、龙良才、田永菊、史家兵、冉蓉、付安波、朱文颖、朱亮、向贵芳、向容娇、刘永安、刘亚鑫、刘运清、刘绍君、刘圆、米登福、许远见、杜弋、李大勇、李万里、李松、李春锋、李睿、杨峰、杨辉、肖松、吴绍勇、邱友谊、何爽、沈万明、沈将念、张永宏、张光平、张帆、张志、张家胜、张磊、张鑫、张笑鲁、陈伟、陈思汗、陈浩、陈超信、范豪、林昆、罗涵杨、罗森源、周芳冰、周青松、周宝松、周清华、赵孑辉、赵全斌、赵江川、赵浩深、胡玉芳、胡静、柯余辉、姜力昌、贺永春、秦树、袁桂华、贾曼、钱毅、徐元元、卿华、高辉、郭江龙、郭志强、唐清树、陶大鹏、曹忠、龚道平、商登超、彭主丹、覃吉兰、程红英、曾小俊、蒲云红、赖显婷、蔡刚、谭力、谭俊锋、谭祥、熊树明、熊筠豪、薛茹丹、魏炜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县民政局（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胡文彬、李林、罗元、赵彦军、于源、吴超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县司法局（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8人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陈雁、王成松、刘凤英、江川、吴小安、张翠兰、胡小刚、施春禄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县财政局（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9人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李扬威、黄国民、潘泉、杨令、贾吉胜、周利华、王骁、刘军、汪维全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县人力社保局（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10人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王江云、王平、姚洪云、罗斌、谢文革、邬治斌、刘步权、李玉祥、王来、杜江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县规划自然资源局（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李坤、温晨熙、刘灿、马榕徽、王豪、聂军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县生态环境局（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黄道春、刘昌建、李京川、赵猛、蒋莹珅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县住房城乡建委（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朱毅、于平、李蜀川、胡行礼、周凡荻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县城市管理局（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钟世荣、李林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县水利局（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叶世文、冯春、张玥、宋青青、侯民幸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县交通局（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晏永久、谭冲、管晓平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县农业农村委（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钟学坤、胡曙光、向华清、向国祥、王钊、付远东、乐聪、李美勇、李莉琳、陶伯生、黄婷、吴东彬、徐舟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县商务委（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谭平</w:t>
      </w:r>
    </w:p>
    <w:p>
      <w:pPr>
        <w:spacing w:line="594" w:lineRule="exact"/>
        <w:ind w:firstLine="640" w:firstLineChars="200"/>
        <w:jc w:val="lef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县文化旅游委（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屈长元、夏军、潘星竹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县卫生健康委（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喻竣、刘超、王孟平、赵青、胡渔泷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县退役军人事务局（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曾红兵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县应急局（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唐益平、汪涛、张钟景、黄银龙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县审计局（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向兵、牟潼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县市场监管局（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杨华、陈文、田琪玲、刘波、刘祖海、刘晓凤、任刚、牟茂松、李晓江、吴亮、吴凌云、杨志安、陈艳平、陈涛、欧九银、易文军、胡兴旺、胡晋诚、施绪勇、涂良钢、曹前、蒲云秋、熊亮、谭云繁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县统计局（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戴建军、黄连、兰启英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县医保局（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吴显文、靳利娜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县林业局（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吴剑、彭明、刘玉刚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县乡村振兴局（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蒲勤斌、李兴琼、王欣、王荣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县信访办（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冉君、覃缘华、税元勇、陈泳州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县大数据发展局（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王森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工业园区管委会（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杨柳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北部新区管委会（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姜霖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县总工会（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颜槐花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团县委（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刘文杰、杨盼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县妇联（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谭建清、李黄梅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县工商联（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付远全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县残联（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陈昌元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县委党校（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曾军、谭伟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县供销联社（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王延华、付碧清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县志办（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 xml:space="preserve">1人 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谭巧玲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县机关事务中心（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贾桂英、张丽鑫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县档案馆（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任勤、黄文娇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县行政服务中心（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苏兴源、金萍、高蜀华、覃峥嵘、付全胜、吴家杨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县金融工作服务中心（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张妍彦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县国有资产管理服务中心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ab/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张霞、李白英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县社会保险事务中心（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4人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石述怀、丁洪波、王春琼、程德清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县就业和人才中心（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3人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甘霖、王林平、杨军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县城市管理综合行政执法支队（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6人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王升、吴晓夫、谭红霞、杨桂林、裴玉清、杜涛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县交通运输综合行政执法支队（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王仲祥、向勇、张晓云、陈佳弘、熊辉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县卫生健康综合行政执法支队（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2人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冉娟、彭芳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县老龄工作事务中心（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谭从欢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县医疗保障事务中心（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5人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向桂兰、邬宗建、吴琦、罗路、李闯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县沿江库岸生态安全防护带建设指挥部办公室（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叶子语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向阳大型水库工程建设指挥部办公室（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1人</w:t>
      </w:r>
      <w:r>
        <w:rPr>
          <w:rFonts w:hint="eastAsia" w:ascii="Times New Roman" w:hAnsi="Times New Roman" w:eastAsia="方正楷体_GBK" w:cs="Times New Roman"/>
          <w:sz w:val="32"/>
          <w:szCs w:val="22"/>
          <w:lang w:eastAsia="zh-CN"/>
        </w:rPr>
        <w:t>）：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张猛</w:t>
      </w:r>
      <w:bookmarkStart w:id="0" w:name="_GoBack"/>
      <w:bookmarkEnd w:id="0"/>
    </w:p>
    <w:p>
      <w:pPr>
        <w:widowControl/>
        <w:jc w:val="both"/>
        <w:rPr>
          <w:rFonts w:ascii="方正仿宋_GBK" w:eastAsia="方正仿宋_GBK" w:hAnsiTheme="minorHAnsi" w:cstheme="minorBidi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411616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hint="eastAsia" w:asciiTheme="minorEastAsia" w:hAnsiTheme="minorEastAsia" w:eastAsiaTheme="minorEastAsia"/>
            <w:sz w:val="24"/>
            <w:szCs w:val="24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11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 w:eastAsiaTheme="minorEastAsia"/>
            <w:sz w:val="24"/>
            <w:szCs w:val="24"/>
          </w:rPr>
          <w:t>-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9D"/>
    <w:rsid w:val="00024B6C"/>
    <w:rsid w:val="00087C69"/>
    <w:rsid w:val="000B4B25"/>
    <w:rsid w:val="000C6DEA"/>
    <w:rsid w:val="000C716B"/>
    <w:rsid w:val="00125740"/>
    <w:rsid w:val="00127A26"/>
    <w:rsid w:val="00151C52"/>
    <w:rsid w:val="0016018F"/>
    <w:rsid w:val="001D2BE4"/>
    <w:rsid w:val="001F05AB"/>
    <w:rsid w:val="002064C6"/>
    <w:rsid w:val="00220075"/>
    <w:rsid w:val="002639D1"/>
    <w:rsid w:val="0027244B"/>
    <w:rsid w:val="00282842"/>
    <w:rsid w:val="002B5773"/>
    <w:rsid w:val="002B751F"/>
    <w:rsid w:val="002E3072"/>
    <w:rsid w:val="0033032B"/>
    <w:rsid w:val="0033455E"/>
    <w:rsid w:val="0034562A"/>
    <w:rsid w:val="003603B8"/>
    <w:rsid w:val="00392818"/>
    <w:rsid w:val="003E4D9A"/>
    <w:rsid w:val="004039D9"/>
    <w:rsid w:val="00406B88"/>
    <w:rsid w:val="00442A7D"/>
    <w:rsid w:val="004873A5"/>
    <w:rsid w:val="004C394F"/>
    <w:rsid w:val="004D5AD9"/>
    <w:rsid w:val="004E5089"/>
    <w:rsid w:val="004F199D"/>
    <w:rsid w:val="005158DD"/>
    <w:rsid w:val="00555586"/>
    <w:rsid w:val="005D79BC"/>
    <w:rsid w:val="005E114C"/>
    <w:rsid w:val="005F4AC1"/>
    <w:rsid w:val="00603800"/>
    <w:rsid w:val="00616460"/>
    <w:rsid w:val="006270C7"/>
    <w:rsid w:val="00652BA8"/>
    <w:rsid w:val="00694F64"/>
    <w:rsid w:val="006A5EDC"/>
    <w:rsid w:val="006B3590"/>
    <w:rsid w:val="006C12AE"/>
    <w:rsid w:val="00794697"/>
    <w:rsid w:val="007D284C"/>
    <w:rsid w:val="007D5418"/>
    <w:rsid w:val="007F0FA7"/>
    <w:rsid w:val="00814757"/>
    <w:rsid w:val="00827381"/>
    <w:rsid w:val="0087528E"/>
    <w:rsid w:val="00881F92"/>
    <w:rsid w:val="00886A2A"/>
    <w:rsid w:val="008D4D9F"/>
    <w:rsid w:val="0092384B"/>
    <w:rsid w:val="0096202E"/>
    <w:rsid w:val="00973171"/>
    <w:rsid w:val="00991DDB"/>
    <w:rsid w:val="009926F0"/>
    <w:rsid w:val="009C5B0A"/>
    <w:rsid w:val="009D4954"/>
    <w:rsid w:val="00A11258"/>
    <w:rsid w:val="00A45360"/>
    <w:rsid w:val="00A46496"/>
    <w:rsid w:val="00A66600"/>
    <w:rsid w:val="00A70795"/>
    <w:rsid w:val="00A724AE"/>
    <w:rsid w:val="00AB0905"/>
    <w:rsid w:val="00AD11E8"/>
    <w:rsid w:val="00AE4F35"/>
    <w:rsid w:val="00B42805"/>
    <w:rsid w:val="00BF223A"/>
    <w:rsid w:val="00BF2869"/>
    <w:rsid w:val="00CA6DF3"/>
    <w:rsid w:val="00CE7296"/>
    <w:rsid w:val="00D12E53"/>
    <w:rsid w:val="00D60FD2"/>
    <w:rsid w:val="00E32138"/>
    <w:rsid w:val="00E526C8"/>
    <w:rsid w:val="00EC6E27"/>
    <w:rsid w:val="00EF2A17"/>
    <w:rsid w:val="00EF6536"/>
    <w:rsid w:val="00F02C14"/>
    <w:rsid w:val="00F34983"/>
    <w:rsid w:val="00F35349"/>
    <w:rsid w:val="00F85ACD"/>
    <w:rsid w:val="00F95196"/>
    <w:rsid w:val="244A4FD3"/>
    <w:rsid w:val="2E3779FB"/>
    <w:rsid w:val="6B2F3E93"/>
    <w:rsid w:val="75CD7E2E"/>
    <w:rsid w:val="7CE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无间隔2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485</Words>
  <Characters>2766</Characters>
  <Lines>23</Lines>
  <Paragraphs>6</Paragraphs>
  <TotalTime>5</TotalTime>
  <ScaleCrop>false</ScaleCrop>
  <LinksUpToDate>false</LinksUpToDate>
  <CharactersWithSpaces>3245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2018-12-13T03:21:00Z</dcterms:created>
  <dc:creator>AutoBVT</dc:creator>
  <cp:lastModifiedBy>Administrator</cp:lastModifiedBy>
  <cp:lastPrinted>2021-10-09T00:45:57Z</cp:lastPrinted>
  <dcterms:modified xsi:type="dcterms:W3CDTF">2021-10-09T00:46:36Z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DCA5B5D0FD3A4EE8A0598DE20B80C03B</vt:lpwstr>
  </property>
</Properties>
</file>