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华文细黑" w:hAnsi="华文细黑" w:eastAsia="华文细黑" w:cs="华文细黑"/>
          <w:bCs/>
          <w:sz w:val="44"/>
          <w:szCs w:val="44"/>
        </w:rPr>
      </w:pPr>
      <w:r>
        <w:rPr>
          <w:rFonts w:hint="eastAsia" w:ascii="华文细黑" w:hAnsi="华文细黑" w:eastAsia="华文细黑" w:cs="华文细黑"/>
          <w:bCs/>
          <w:sz w:val="44"/>
          <w:szCs w:val="44"/>
        </w:rPr>
        <w:t>云阳县市场监督管理局</w:t>
      </w:r>
    </w:p>
    <w:p>
      <w:pPr>
        <w:spacing w:line="640" w:lineRule="exact"/>
        <w:jc w:val="center"/>
        <w:rPr>
          <w:rFonts w:hint="eastAsia" w:ascii="华文细黑" w:hAnsi="华文细黑" w:eastAsia="华文细黑" w:cs="华文细黑"/>
          <w:bCs/>
          <w:sz w:val="44"/>
          <w:szCs w:val="44"/>
        </w:rPr>
      </w:pPr>
      <w:r>
        <w:rPr>
          <w:rFonts w:hint="eastAsia" w:ascii="华文细黑" w:hAnsi="华文细黑" w:eastAsia="华文细黑" w:cs="华文细黑"/>
          <w:bCs/>
          <w:sz w:val="44"/>
          <w:szCs w:val="44"/>
        </w:rPr>
        <w:t>行政处罚决定履行催告书</w:t>
      </w:r>
    </w:p>
    <w:p>
      <w:pPr>
        <w:snapToGrid w:val="0"/>
        <w:spacing w:beforeLines="100" w:afterLines="100" w:line="480" w:lineRule="exact"/>
        <w:jc w:val="center"/>
        <w:rPr>
          <w:rFonts w:ascii="宋体" w:hAnsi="宋体" w:cs="仿宋"/>
          <w:color w:val="000000"/>
          <w:sz w:val="32"/>
          <w:szCs w:val="32"/>
        </w:rPr>
      </w:pPr>
      <w:r>
        <w:rPr>
          <w:rFonts w:hint="eastAsia" w:ascii="宋体" w:hAnsi="宋体" w:cs="仿宋"/>
          <w:color w:val="000000"/>
          <w:sz w:val="32"/>
          <w:szCs w:val="32"/>
          <w:u w:val="single"/>
          <w:lang w:eastAsia="zh-CN"/>
        </w:rPr>
        <w:t>云阳</w:t>
      </w:r>
      <w:r>
        <w:rPr>
          <w:rFonts w:hint="eastAsia" w:ascii="宋体" w:hAnsi="宋体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宋体" w:hAnsi="宋体" w:cs="仿宋"/>
          <w:color w:val="000000"/>
          <w:sz w:val="32"/>
          <w:szCs w:val="32"/>
        </w:rPr>
        <w:t>市监</w:t>
      </w:r>
      <w:r>
        <w:rPr>
          <w:rFonts w:hint="eastAsia" w:ascii="宋体" w:hAnsi="宋体" w:cs="仿宋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宋体" w:hAnsi="宋体" w:cs="仿宋"/>
          <w:color w:val="000000"/>
          <w:sz w:val="32"/>
          <w:szCs w:val="32"/>
          <w:u w:val="single"/>
          <w:lang w:eastAsia="zh-CN"/>
        </w:rPr>
        <w:t>催告</w:t>
      </w:r>
      <w:r>
        <w:rPr>
          <w:rFonts w:hint="eastAsia" w:ascii="宋体" w:hAnsi="宋体" w:cs="仿宋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宋体" w:hAnsi="宋体" w:cs="仿宋"/>
          <w:color w:val="000000"/>
          <w:sz w:val="32"/>
          <w:szCs w:val="32"/>
        </w:rPr>
        <w:t>字〔</w:t>
      </w:r>
      <w:r>
        <w:rPr>
          <w:rFonts w:hint="eastAsia" w:ascii="宋体" w:hAnsi="宋体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宋体" w:hAnsi="宋体" w:cs="仿宋"/>
          <w:color w:val="000000"/>
          <w:sz w:val="32"/>
          <w:szCs w:val="32"/>
          <w:u w:val="single"/>
          <w:lang w:val="en-US" w:eastAsia="zh-CN"/>
        </w:rPr>
        <w:t>2023</w:t>
      </w:r>
      <w:r>
        <w:rPr>
          <w:rFonts w:hint="eastAsia" w:ascii="宋体" w:hAnsi="宋体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宋体" w:hAnsi="宋体" w:cs="仿宋"/>
          <w:color w:val="000000"/>
          <w:sz w:val="32"/>
          <w:szCs w:val="32"/>
        </w:rPr>
        <w:t>〕</w:t>
      </w:r>
      <w:r>
        <w:rPr>
          <w:rFonts w:hint="eastAsia" w:ascii="宋体" w:hAnsi="宋体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宋体" w:hAnsi="宋体" w:cs="仿宋"/>
          <w:color w:val="000000"/>
          <w:sz w:val="32"/>
          <w:szCs w:val="32"/>
          <w:u w:val="single"/>
          <w:lang w:val="en-US" w:eastAsia="zh-CN"/>
        </w:rPr>
        <w:t>921</w:t>
      </w:r>
      <w:r>
        <w:rPr>
          <w:rFonts w:hint="eastAsia" w:ascii="宋体" w:hAnsi="宋体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宋体" w:hAnsi="宋体" w:cs="仿宋"/>
          <w:color w:val="000000"/>
          <w:sz w:val="32"/>
          <w:szCs w:val="32"/>
        </w:rPr>
        <w:t>号</w:t>
      </w:r>
    </w:p>
    <w:p>
      <w:pPr>
        <w:snapToGrid w:val="0"/>
        <w:spacing w:afterLines="100" w:line="480" w:lineRule="exact"/>
        <w:jc w:val="left"/>
        <w:rPr>
          <w:rFonts w:ascii="宋体" w:hAnsi="宋体" w:cs="仿宋"/>
          <w:color w:val="000000"/>
          <w:sz w:val="32"/>
          <w:szCs w:val="32"/>
        </w:rPr>
      </w:pPr>
      <w:r>
        <w:rPr>
          <w:rFonts w:hint="eastAsia" w:ascii="宋体" w:hAnsi="宋体" w:cs="仿宋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宋体" w:hAnsi="宋体" w:cs="仿宋"/>
          <w:color w:val="000000"/>
          <w:sz w:val="32"/>
          <w:szCs w:val="32"/>
          <w:u w:val="single"/>
          <w:lang w:eastAsia="zh-CN"/>
        </w:rPr>
        <w:t>黄文超</w:t>
      </w:r>
      <w:r>
        <w:rPr>
          <w:rFonts w:hint="eastAsia" w:ascii="宋体" w:hAnsi="宋体" w:cs="仿宋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宋体" w:hAnsi="宋体" w:cs="仿宋"/>
          <w:color w:val="000000"/>
          <w:sz w:val="32"/>
          <w:szCs w:val="32"/>
        </w:rPr>
        <w:t>：</w:t>
      </w:r>
    </w:p>
    <w:p>
      <w:pPr>
        <w:snapToGrid w:val="0"/>
        <w:spacing w:line="480" w:lineRule="exact"/>
        <w:ind w:firstLine="600" w:firstLineChars="200"/>
        <w:jc w:val="left"/>
        <w:rPr>
          <w:rFonts w:ascii="宋体" w:hAnsi="宋体"/>
          <w:spacing w:val="-10"/>
          <w:sz w:val="32"/>
          <w:szCs w:val="32"/>
        </w:rPr>
      </w:pPr>
      <w:r>
        <w:rPr>
          <w:rFonts w:hint="eastAsia" w:ascii="宋体" w:hAnsi="宋体" w:cs="仿宋"/>
          <w:color w:val="000000"/>
          <w:spacing w:val="-10"/>
          <w:sz w:val="32"/>
          <w:szCs w:val="32"/>
        </w:rPr>
        <w:t>本局于</w:t>
      </w:r>
      <w:r>
        <w:rPr>
          <w:rFonts w:hint="eastAsia" w:ascii="宋体" w:hAnsi="宋体" w:cs="仿宋"/>
          <w:color w:val="000000"/>
          <w:spacing w:val="-10"/>
          <w:sz w:val="32"/>
          <w:szCs w:val="32"/>
          <w:u w:val="single"/>
        </w:rPr>
        <w:t xml:space="preserve"> </w:t>
      </w:r>
      <w:r>
        <w:rPr>
          <w:rFonts w:hint="eastAsia" w:ascii="宋体" w:hAnsi="宋体" w:cs="仿宋"/>
          <w:color w:val="000000"/>
          <w:spacing w:val="-10"/>
          <w:sz w:val="32"/>
          <w:szCs w:val="32"/>
          <w:u w:val="single"/>
          <w:lang w:val="en-US" w:eastAsia="zh-CN"/>
        </w:rPr>
        <w:t>2023</w:t>
      </w:r>
      <w:r>
        <w:rPr>
          <w:rFonts w:hint="eastAsia" w:ascii="宋体" w:hAnsi="宋体" w:cs="仿宋"/>
          <w:color w:val="000000"/>
          <w:spacing w:val="-10"/>
          <w:sz w:val="32"/>
          <w:szCs w:val="32"/>
        </w:rPr>
        <w:t>年</w:t>
      </w:r>
      <w:r>
        <w:rPr>
          <w:rFonts w:hint="eastAsia" w:ascii="宋体" w:hAnsi="宋体" w:cs="仿宋"/>
          <w:color w:val="000000"/>
          <w:spacing w:val="-10"/>
          <w:sz w:val="32"/>
          <w:szCs w:val="32"/>
          <w:u w:val="single"/>
        </w:rPr>
        <w:t xml:space="preserve"> </w:t>
      </w:r>
      <w:r>
        <w:rPr>
          <w:rFonts w:hint="eastAsia" w:ascii="宋体" w:hAnsi="宋体" w:cs="仿宋"/>
          <w:color w:val="000000"/>
          <w:spacing w:val="-10"/>
          <w:sz w:val="32"/>
          <w:szCs w:val="32"/>
          <w:u w:val="single"/>
          <w:lang w:val="en-US" w:eastAsia="zh-CN"/>
        </w:rPr>
        <w:t>1</w:t>
      </w:r>
      <w:r>
        <w:rPr>
          <w:rFonts w:hint="eastAsia" w:ascii="宋体" w:hAnsi="宋体" w:cs="仿宋"/>
          <w:color w:val="000000"/>
          <w:spacing w:val="-10"/>
          <w:sz w:val="32"/>
          <w:szCs w:val="32"/>
          <w:u w:val="single"/>
        </w:rPr>
        <w:t xml:space="preserve"> </w:t>
      </w:r>
      <w:r>
        <w:rPr>
          <w:rFonts w:hint="eastAsia" w:ascii="宋体" w:hAnsi="宋体" w:cs="仿宋"/>
          <w:color w:val="000000"/>
          <w:spacing w:val="-10"/>
          <w:sz w:val="32"/>
          <w:szCs w:val="32"/>
        </w:rPr>
        <w:t>月</w:t>
      </w:r>
      <w:r>
        <w:rPr>
          <w:rFonts w:hint="eastAsia" w:ascii="宋体" w:hAnsi="宋体" w:cs="仿宋"/>
          <w:color w:val="000000"/>
          <w:spacing w:val="-10"/>
          <w:sz w:val="32"/>
          <w:szCs w:val="32"/>
          <w:u w:val="single"/>
        </w:rPr>
        <w:t xml:space="preserve"> </w:t>
      </w:r>
      <w:r>
        <w:rPr>
          <w:rFonts w:hint="eastAsia" w:ascii="宋体" w:hAnsi="宋体" w:cs="仿宋"/>
          <w:color w:val="000000"/>
          <w:spacing w:val="-10"/>
          <w:sz w:val="32"/>
          <w:szCs w:val="32"/>
          <w:u w:val="single"/>
          <w:lang w:val="en-US" w:eastAsia="zh-CN"/>
        </w:rPr>
        <w:t>29</w:t>
      </w:r>
      <w:r>
        <w:rPr>
          <w:rFonts w:hint="eastAsia" w:ascii="宋体" w:hAnsi="宋体" w:cs="仿宋"/>
          <w:color w:val="000000"/>
          <w:spacing w:val="-10"/>
          <w:sz w:val="32"/>
          <w:szCs w:val="32"/>
        </w:rPr>
        <w:t>日对</w:t>
      </w:r>
      <w:bookmarkStart w:id="0" w:name="_GoBack"/>
      <w:bookmarkEnd w:id="0"/>
      <w:r>
        <w:rPr>
          <w:rFonts w:hint="eastAsia" w:ascii="宋体" w:hAnsi="宋体" w:cs="仿宋"/>
          <w:color w:val="000000"/>
          <w:spacing w:val="-10"/>
          <w:sz w:val="32"/>
          <w:szCs w:val="32"/>
        </w:rPr>
        <w:t>你（单位）作出行政处罚决定（《行政处罚决定书》</w:t>
      </w:r>
      <w:r>
        <w:rPr>
          <w:rFonts w:hint="eastAsia" w:ascii="宋体" w:hAnsi="宋体" w:cs="仿宋"/>
          <w:color w:val="000000"/>
          <w:spacing w:val="-10"/>
          <w:sz w:val="32"/>
          <w:szCs w:val="32"/>
          <w:u w:val="single"/>
          <w:lang w:eastAsia="zh-CN"/>
        </w:rPr>
        <w:t>渝云阳</w:t>
      </w:r>
      <w:r>
        <w:rPr>
          <w:rFonts w:hint="eastAsia" w:ascii="宋体" w:hAnsi="宋体" w:cs="仿宋"/>
          <w:color w:val="000000"/>
          <w:spacing w:val="-10"/>
          <w:sz w:val="32"/>
          <w:szCs w:val="32"/>
          <w:u w:val="single"/>
        </w:rPr>
        <w:t xml:space="preserve"> </w:t>
      </w:r>
      <w:r>
        <w:rPr>
          <w:rFonts w:hint="eastAsia" w:ascii="宋体" w:hAnsi="宋体" w:cs="仿宋"/>
          <w:color w:val="000000"/>
          <w:spacing w:val="-10"/>
          <w:sz w:val="32"/>
          <w:szCs w:val="32"/>
        </w:rPr>
        <w:t>市监</w:t>
      </w:r>
      <w:r>
        <w:rPr>
          <w:rFonts w:hint="eastAsia" w:ascii="宋体" w:hAnsi="宋体" w:cs="仿宋"/>
          <w:color w:val="000000"/>
          <w:spacing w:val="-10"/>
          <w:sz w:val="32"/>
          <w:szCs w:val="32"/>
          <w:u w:val="single"/>
        </w:rPr>
        <w:t xml:space="preserve"> </w:t>
      </w:r>
      <w:r>
        <w:rPr>
          <w:rFonts w:hint="eastAsia" w:ascii="宋体" w:hAnsi="宋体" w:cs="仿宋"/>
          <w:color w:val="000000"/>
          <w:spacing w:val="-10"/>
          <w:sz w:val="32"/>
          <w:szCs w:val="32"/>
          <w:u w:val="single"/>
          <w:lang w:eastAsia="zh-CN"/>
        </w:rPr>
        <w:t>处</w:t>
      </w:r>
      <w:r>
        <w:rPr>
          <w:rFonts w:hint="eastAsia" w:ascii="宋体" w:hAnsi="宋体" w:cs="仿宋"/>
          <w:color w:val="000000"/>
          <w:spacing w:val="-10"/>
          <w:sz w:val="32"/>
          <w:szCs w:val="32"/>
          <w:u w:val="single"/>
        </w:rPr>
        <w:t xml:space="preserve"> </w:t>
      </w:r>
      <w:r>
        <w:rPr>
          <w:rFonts w:hint="eastAsia" w:ascii="宋体" w:hAnsi="宋体" w:cs="仿宋"/>
          <w:color w:val="000000"/>
          <w:spacing w:val="-10"/>
          <w:sz w:val="32"/>
          <w:szCs w:val="32"/>
        </w:rPr>
        <w:t>字〔</w:t>
      </w:r>
      <w:r>
        <w:rPr>
          <w:rFonts w:hint="eastAsia" w:ascii="宋体" w:hAnsi="宋体" w:cs="仿宋"/>
          <w:color w:val="000000"/>
          <w:spacing w:val="-10"/>
          <w:sz w:val="32"/>
          <w:szCs w:val="32"/>
          <w:u w:val="single"/>
          <w:lang w:val="en-US" w:eastAsia="zh-CN"/>
        </w:rPr>
        <w:t>2023</w:t>
      </w:r>
      <w:r>
        <w:rPr>
          <w:rFonts w:hint="eastAsia" w:ascii="宋体" w:hAnsi="宋体" w:cs="仿宋"/>
          <w:color w:val="000000"/>
          <w:spacing w:val="-10"/>
          <w:sz w:val="32"/>
          <w:szCs w:val="32"/>
          <w:u w:val="single"/>
        </w:rPr>
        <w:t xml:space="preserve"> </w:t>
      </w:r>
      <w:r>
        <w:rPr>
          <w:rFonts w:hint="eastAsia" w:ascii="宋体" w:hAnsi="宋体" w:cs="仿宋"/>
          <w:color w:val="000000"/>
          <w:spacing w:val="-10"/>
          <w:sz w:val="32"/>
          <w:szCs w:val="32"/>
        </w:rPr>
        <w:t>〕</w:t>
      </w:r>
      <w:r>
        <w:rPr>
          <w:rFonts w:hint="eastAsia" w:ascii="宋体" w:hAnsi="宋体" w:cs="仿宋"/>
          <w:color w:val="000000"/>
          <w:spacing w:val="-10"/>
          <w:sz w:val="32"/>
          <w:szCs w:val="32"/>
          <w:u w:val="single"/>
        </w:rPr>
        <w:t xml:space="preserve"> </w:t>
      </w:r>
      <w:r>
        <w:rPr>
          <w:rFonts w:hint="eastAsia" w:ascii="宋体" w:hAnsi="宋体" w:cs="仿宋"/>
          <w:color w:val="000000"/>
          <w:spacing w:val="-10"/>
          <w:sz w:val="32"/>
          <w:szCs w:val="32"/>
          <w:u w:val="single"/>
          <w:lang w:val="en-US" w:eastAsia="zh-CN"/>
        </w:rPr>
        <w:t>11</w:t>
      </w:r>
      <w:r>
        <w:rPr>
          <w:rFonts w:hint="eastAsia" w:ascii="宋体" w:hAnsi="宋体" w:cs="仿宋"/>
          <w:color w:val="000000"/>
          <w:spacing w:val="-10"/>
          <w:sz w:val="32"/>
          <w:szCs w:val="32"/>
        </w:rPr>
        <w:t>号）</w:t>
      </w:r>
      <w:r>
        <w:rPr>
          <w:rFonts w:hint="eastAsia" w:ascii="宋体" w:hAnsi="宋体"/>
          <w:spacing w:val="-10"/>
          <w:sz w:val="32"/>
          <w:szCs w:val="32"/>
        </w:rPr>
        <w:t>。你（单位）在法定期限内对该《行政处罚决定书》确定的下列义务没有履行：</w:t>
      </w:r>
      <w:r>
        <w:rPr>
          <w:rFonts w:hint="eastAsia" w:ascii="宋体" w:hAnsi="宋体"/>
          <w:spacing w:val="-10"/>
          <w:sz w:val="32"/>
          <w:szCs w:val="32"/>
          <w:u w:val="single"/>
          <w:lang w:eastAsia="zh-CN"/>
        </w:rPr>
        <w:t>缴纳罚没款</w:t>
      </w:r>
      <w:r>
        <w:rPr>
          <w:rFonts w:hint="eastAsia" w:ascii="宋体" w:hAnsi="宋体"/>
          <w:spacing w:val="-10"/>
          <w:sz w:val="32"/>
          <w:szCs w:val="32"/>
          <w:u w:val="single"/>
          <w:lang w:val="en-US" w:eastAsia="zh-CN"/>
        </w:rPr>
        <w:t>10000元</w:t>
      </w:r>
      <w:r>
        <w:rPr>
          <w:rFonts w:hint="eastAsia" w:ascii="宋体" w:hAnsi="宋体"/>
          <w:spacing w:val="-10"/>
          <w:sz w:val="32"/>
          <w:szCs w:val="32"/>
        </w:rPr>
        <w:t>。</w:t>
      </w:r>
    </w:p>
    <w:p>
      <w:pPr>
        <w:snapToGrid w:val="0"/>
        <w:spacing w:line="48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 w:cs="仿宋"/>
          <w:color w:val="000000"/>
          <w:sz w:val="32"/>
          <w:szCs w:val="32"/>
        </w:rPr>
        <w:t>依据《中华人民共和国行政强制法》第五十四条的规定，本局现催告你（单位）自收到本催告书之日起十日内按照该《行政处罚决定书》确定的方式依法履行上述义务。</w:t>
      </w:r>
    </w:p>
    <w:p>
      <w:pPr>
        <w:snapToGrid w:val="0"/>
        <w:spacing w:line="480" w:lineRule="exact"/>
        <w:ind w:firstLine="640" w:firstLineChars="200"/>
        <w:jc w:val="left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收到本催告书后，你（单位）有权进行陈述、申辩。无正当理由逾期仍不履行上述义务的，本局将依法申请人民法院强制执行。</w:t>
      </w:r>
    </w:p>
    <w:p>
      <w:pPr>
        <w:snapToGrid w:val="0"/>
        <w:spacing w:line="480" w:lineRule="exact"/>
        <w:ind w:firstLine="600"/>
        <w:jc w:val="left"/>
        <w:rPr>
          <w:rFonts w:ascii="宋体" w:hAnsi="宋体" w:cs="仿宋"/>
          <w:sz w:val="32"/>
          <w:szCs w:val="32"/>
        </w:rPr>
      </w:pPr>
    </w:p>
    <w:p>
      <w:pPr>
        <w:snapToGrid w:val="0"/>
        <w:spacing w:line="480" w:lineRule="exact"/>
        <w:ind w:firstLine="640" w:firstLineChars="200"/>
        <w:jc w:val="left"/>
        <w:rPr>
          <w:rFonts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联系人：</w:t>
      </w:r>
      <w:r>
        <w:rPr>
          <w:rFonts w:hint="eastAsia" w:ascii="宋体" w:hAnsi="宋体" w:cs="仿宋"/>
          <w:sz w:val="32"/>
          <w:szCs w:val="32"/>
          <w:u w:val="single"/>
        </w:rPr>
        <w:t xml:space="preserve"> </w:t>
      </w:r>
      <w:r>
        <w:rPr>
          <w:rFonts w:hint="eastAsia" w:ascii="宋体" w:hAnsi="宋体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cs="仿宋"/>
          <w:sz w:val="32"/>
          <w:szCs w:val="32"/>
          <w:u w:val="single"/>
          <w:lang w:eastAsia="zh-CN"/>
        </w:rPr>
        <w:t>郎</w:t>
      </w:r>
      <w:r>
        <w:rPr>
          <w:rFonts w:hint="eastAsia" w:ascii="宋体" w:hAnsi="宋体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 w:cs="仿宋"/>
          <w:sz w:val="32"/>
          <w:szCs w:val="32"/>
          <w:u w:val="single"/>
          <w:lang w:eastAsia="zh-CN"/>
        </w:rPr>
        <w:t>朗</w:t>
      </w:r>
      <w:r>
        <w:rPr>
          <w:rFonts w:hint="eastAsia" w:ascii="宋体" w:hAnsi="宋体" w:cs="仿宋"/>
          <w:sz w:val="32"/>
          <w:szCs w:val="32"/>
          <w:u w:val="single"/>
        </w:rPr>
        <w:t xml:space="preserve">   </w:t>
      </w:r>
      <w:r>
        <w:rPr>
          <w:rFonts w:hint="eastAsia" w:ascii="宋体" w:hAnsi="宋体" w:cs="仿宋"/>
          <w:sz w:val="32"/>
          <w:szCs w:val="32"/>
        </w:rPr>
        <w:t>联系电话：</w:t>
      </w:r>
      <w:r>
        <w:rPr>
          <w:rFonts w:hint="eastAsia" w:ascii="宋体" w:hAnsi="宋体" w:cs="仿宋"/>
          <w:sz w:val="32"/>
          <w:szCs w:val="32"/>
          <w:u w:val="single"/>
        </w:rPr>
        <w:t xml:space="preserve">  </w:t>
      </w:r>
      <w:r>
        <w:rPr>
          <w:rFonts w:hint="eastAsia" w:ascii="宋体" w:hAnsi="宋体" w:cs="仿宋"/>
          <w:sz w:val="32"/>
          <w:szCs w:val="32"/>
          <w:u w:val="single"/>
          <w:lang w:val="en-US" w:eastAsia="zh-CN"/>
        </w:rPr>
        <w:t>55166981</w:t>
      </w:r>
      <w:r>
        <w:rPr>
          <w:rFonts w:hint="eastAsia" w:ascii="宋体" w:hAnsi="宋体" w:cs="仿宋"/>
          <w:sz w:val="32"/>
          <w:szCs w:val="32"/>
          <w:u w:val="single"/>
        </w:rPr>
        <w:t xml:space="preserve">     </w:t>
      </w:r>
    </w:p>
    <w:p>
      <w:pPr>
        <w:snapToGrid w:val="0"/>
        <w:spacing w:line="480" w:lineRule="exact"/>
        <w:ind w:firstLine="5700"/>
        <w:jc w:val="left"/>
        <w:rPr>
          <w:rFonts w:ascii="宋体" w:hAnsi="宋体" w:cs="仿宋"/>
          <w:sz w:val="32"/>
          <w:szCs w:val="32"/>
        </w:rPr>
      </w:pPr>
    </w:p>
    <w:p>
      <w:pPr>
        <w:snapToGrid w:val="0"/>
        <w:spacing w:line="480" w:lineRule="exact"/>
        <w:ind w:firstLine="5700"/>
        <w:jc w:val="left"/>
        <w:rPr>
          <w:rFonts w:ascii="宋体" w:hAnsi="宋体" w:cs="仿宋"/>
          <w:sz w:val="32"/>
          <w:szCs w:val="32"/>
        </w:rPr>
      </w:pPr>
    </w:p>
    <w:p>
      <w:pPr>
        <w:tabs>
          <w:tab w:val="left" w:pos="3580"/>
        </w:tabs>
        <w:spacing w:line="500" w:lineRule="exact"/>
        <w:ind w:firstLine="4640" w:firstLineChars="1450"/>
        <w:rPr>
          <w:rFonts w:ascii="宋体" w:hAnsi="宋体" w:cs="仿宋"/>
          <w:color w:val="000000"/>
          <w:sz w:val="32"/>
          <w:szCs w:val="32"/>
        </w:rPr>
      </w:pPr>
      <w:r>
        <w:rPr>
          <w:rFonts w:hint="eastAsia" w:ascii="宋体" w:hAnsi="宋体" w:cs="方正小标宋简体"/>
          <w:bCs/>
          <w:sz w:val="32"/>
          <w:szCs w:val="32"/>
        </w:rPr>
        <w:t>云阳县</w:t>
      </w:r>
      <w:r>
        <w:rPr>
          <w:rFonts w:hint="eastAsia" w:ascii="宋体" w:hAnsi="宋体" w:cs="方正小标宋简体"/>
          <w:bCs/>
          <w:color w:val="000000"/>
          <w:sz w:val="32"/>
          <w:szCs w:val="32"/>
        </w:rPr>
        <w:t>市场监督管理局</w:t>
      </w:r>
    </w:p>
    <w:p>
      <w:pPr>
        <w:snapToGrid w:val="0"/>
        <w:spacing w:line="480" w:lineRule="exact"/>
        <w:jc w:val="left"/>
        <w:rPr>
          <w:rFonts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 xml:space="preserve">                               </w:t>
      </w:r>
      <w:r>
        <w:rPr>
          <w:rFonts w:hint="eastAsia" w:ascii="宋体" w:hAnsi="宋体" w:cs="仿宋"/>
          <w:sz w:val="32"/>
          <w:szCs w:val="32"/>
          <w:u w:val="single"/>
        </w:rPr>
        <w:t xml:space="preserve"> </w:t>
      </w:r>
      <w:r>
        <w:rPr>
          <w:rFonts w:hint="eastAsia" w:ascii="宋体" w:hAnsi="宋体" w:cs="仿宋"/>
          <w:sz w:val="32"/>
          <w:szCs w:val="32"/>
          <w:u w:val="single"/>
          <w:lang w:val="en-US" w:eastAsia="zh-CN"/>
        </w:rPr>
        <w:t>2023</w:t>
      </w:r>
      <w:r>
        <w:rPr>
          <w:rFonts w:hint="eastAsia" w:ascii="宋体" w:hAnsi="宋体" w:cs="仿宋"/>
          <w:sz w:val="32"/>
          <w:szCs w:val="32"/>
          <w:u w:val="single"/>
        </w:rPr>
        <w:t xml:space="preserve"> </w:t>
      </w:r>
      <w:r>
        <w:rPr>
          <w:rFonts w:hint="eastAsia" w:ascii="宋体" w:hAnsi="宋体" w:cs="仿宋"/>
          <w:sz w:val="32"/>
          <w:szCs w:val="32"/>
        </w:rPr>
        <w:t>年</w:t>
      </w:r>
      <w:r>
        <w:rPr>
          <w:rFonts w:hint="eastAsia" w:ascii="宋体" w:hAnsi="宋体" w:cs="仿宋"/>
          <w:sz w:val="32"/>
          <w:szCs w:val="32"/>
          <w:u w:val="single"/>
        </w:rPr>
        <w:t xml:space="preserve"> </w:t>
      </w:r>
      <w:r>
        <w:rPr>
          <w:rFonts w:hint="eastAsia" w:ascii="宋体" w:hAnsi="宋体" w:cs="仿宋"/>
          <w:sz w:val="32"/>
          <w:szCs w:val="32"/>
          <w:u w:val="single"/>
          <w:lang w:val="en-US" w:eastAsia="zh-CN"/>
        </w:rPr>
        <w:t>9</w:t>
      </w:r>
      <w:r>
        <w:rPr>
          <w:rFonts w:hint="eastAsia" w:ascii="宋体" w:hAnsi="宋体" w:cs="仿宋"/>
          <w:sz w:val="32"/>
          <w:szCs w:val="32"/>
        </w:rPr>
        <w:t>月</w:t>
      </w:r>
      <w:r>
        <w:rPr>
          <w:rFonts w:hint="eastAsia" w:ascii="宋体" w:hAnsi="宋体" w:cs="仿宋"/>
          <w:sz w:val="32"/>
          <w:szCs w:val="32"/>
          <w:u w:val="single"/>
          <w:lang w:val="en-US" w:eastAsia="zh-CN"/>
        </w:rPr>
        <w:t>21</w:t>
      </w:r>
      <w:r>
        <w:rPr>
          <w:rFonts w:hint="eastAsia" w:ascii="宋体" w:hAnsi="宋体" w:cs="仿宋"/>
          <w:sz w:val="32"/>
          <w:szCs w:val="32"/>
        </w:rPr>
        <w:t>日</w:t>
      </w:r>
    </w:p>
    <w:p>
      <w:pPr>
        <w:snapToGrid w:val="0"/>
        <w:spacing w:line="480" w:lineRule="exact"/>
        <w:ind w:firstLine="4800"/>
        <w:jc w:val="left"/>
        <w:rPr>
          <w:rFonts w:hint="eastAsia" w:ascii="宋体" w:hAnsi="宋体" w:cs="仿宋"/>
          <w:sz w:val="32"/>
          <w:szCs w:val="32"/>
        </w:rPr>
      </w:pPr>
    </w:p>
    <w:p>
      <w:pPr>
        <w:snapToGrid w:val="0"/>
        <w:spacing w:line="480" w:lineRule="exact"/>
        <w:ind w:firstLine="4800"/>
        <w:jc w:val="left"/>
        <w:rPr>
          <w:rFonts w:ascii="宋体" w:hAnsi="宋体" w:cs="仿宋"/>
          <w:sz w:val="32"/>
          <w:szCs w:val="32"/>
        </w:rPr>
      </w:pPr>
    </w:p>
    <w:p>
      <w:pPr>
        <w:spacing w:line="480" w:lineRule="exact"/>
        <w:rPr>
          <w:rFonts w:ascii="宋体" w:hAnsi="宋体" w:cs="仿宋"/>
          <w:bCs/>
          <w:color w:val="000000"/>
          <w:sz w:val="32"/>
          <w:szCs w:val="32"/>
        </w:rPr>
      </w:pPr>
      <w:r>
        <w:rPr>
          <w:rFonts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172085</wp:posOffset>
                </wp:positionV>
                <wp:extent cx="5550535" cy="635"/>
                <wp:effectExtent l="0" t="0" r="0" b="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2.3pt;margin-top:13.55pt;height:0.05pt;width:437.05pt;z-index:251661312;mso-width-relative:page;mso-height-relative:page;" filled="f" stroked="t" coordsize="21600,21600" o:gfxdata="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zh0Z9dUAAAAHAQAADwAAAAAAAAABACAAAAAiAAAAZHJz&#10;L2Rvd25yZXYueG1sUEsBAhQAFAAAAAgAh07iQOqxdDbOAQAAkAMAAA4AAAAAAAAAAQAgAAAAJAEA&#10;AGRycy9lMm9Eb2MueG1sUEsFBgAAAAAGAAYAWQEAAGQ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80" w:lineRule="exact"/>
        <w:rPr>
          <w:rFonts w:ascii="宋体" w:hAnsi="宋体" w:cs="宋体"/>
          <w:sz w:val="30"/>
          <w:szCs w:val="30"/>
        </w:rPr>
      </w:pPr>
      <w:r>
        <w:rPr>
          <w:rFonts w:ascii="宋体" w:hAnsi="宋体" w:cs="仿宋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1" name="图像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图像25" o:spid="_x0000_s1026" o:spt="20" style="position:absolute;left:0pt;margin-left:0pt;margin-top:1638.35pt;height:0.1pt;width:453.75pt;z-index:251660288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L7/OR1wAAAAoBAAAPAAAAAAAAAAEAIAAAACIA&#10;AABkcnMvZG93bnJldi54bWxQSwECFAAUAAAACACHTuJAJX+E5dEBAACOAwAADgAAAAAAAAABACAA&#10;AAAmAQAAZHJzL2Uyb0RvYy54bWxQSwUGAAAAAAYABgBZAQAAaQUAAAAA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仿宋"/>
          <w:color w:val="000000"/>
          <w:sz w:val="32"/>
          <w:szCs w:val="32"/>
        </w:rPr>
        <w:t>本文书一式</w:t>
      </w:r>
      <w:r>
        <w:rPr>
          <w:rFonts w:hint="eastAsia" w:ascii="宋体" w:hAnsi="宋体" w:cs="仿宋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宋体" w:hAnsi="宋体" w:cs="仿宋"/>
          <w:color w:val="000000"/>
          <w:sz w:val="32"/>
          <w:szCs w:val="32"/>
        </w:rPr>
        <w:t>份，</w:t>
      </w:r>
      <w:r>
        <w:rPr>
          <w:rFonts w:hint="eastAsia" w:ascii="宋体" w:hAnsi="宋体" w:cs="仿宋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宋体" w:hAnsi="宋体" w:cs="仿宋"/>
          <w:color w:val="000000"/>
          <w:sz w:val="32"/>
          <w:szCs w:val="32"/>
        </w:rPr>
        <w:t>份送达，一份归档，</w:t>
      </w:r>
      <w:r>
        <w:rPr>
          <w:rFonts w:hint="eastAsia" w:ascii="宋体" w:hAnsi="宋体" w:cs="仿宋"/>
          <w:color w:val="000000"/>
          <w:sz w:val="32"/>
          <w:szCs w:val="32"/>
          <w:u w:val="single"/>
        </w:rPr>
        <w:t xml:space="preserve">            </w:t>
      </w:r>
      <w:r>
        <w:rPr>
          <w:rFonts w:hint="eastAsia" w:ascii="宋体" w:hAnsi="宋体" w:cs="仿宋"/>
          <w:color w:val="000000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476"/>
    <w:rsid w:val="000F4476"/>
    <w:rsid w:val="003C15A8"/>
    <w:rsid w:val="004C239C"/>
    <w:rsid w:val="004F798D"/>
    <w:rsid w:val="006B1144"/>
    <w:rsid w:val="00826795"/>
    <w:rsid w:val="09446B08"/>
    <w:rsid w:val="15A027B7"/>
    <w:rsid w:val="1E0B4227"/>
    <w:rsid w:val="48E54DF2"/>
    <w:rsid w:val="4ED347C9"/>
    <w:rsid w:val="5BD339C8"/>
    <w:rsid w:val="5F342ABF"/>
    <w:rsid w:val="6589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80</Words>
  <Characters>458</Characters>
  <Lines>3</Lines>
  <Paragraphs>1</Paragraphs>
  <TotalTime>0</TotalTime>
  <ScaleCrop>false</ScaleCrop>
  <LinksUpToDate>false</LinksUpToDate>
  <CharactersWithSpaces>537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2019-04-01T01:47:00Z</dcterms:created>
  <dc:creator>龚晓华</dc:creator>
  <cp:lastModifiedBy>Administrator</cp:lastModifiedBy>
  <cp:lastPrinted>2021-09-30T02:01:00Z</cp:lastPrinted>
  <dcterms:modified xsi:type="dcterms:W3CDTF">2023-09-25T03:23:38Z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