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spacing w:line="680" w:lineRule="exact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云</w:t>
      </w:r>
      <w:r>
        <w:rPr>
          <w:rFonts w:hint="eastAsia" w:ascii="方正仿宋_GBK" w:eastAsia="方正仿宋_GBK"/>
          <w:sz w:val="32"/>
          <w:szCs w:val="32"/>
          <w:lang w:eastAsia="zh-CN"/>
        </w:rPr>
        <w:t>规划资源</w:t>
      </w:r>
      <w:r>
        <w:rPr>
          <w:rFonts w:hint="eastAsia" w:ascii="方正仿宋_GBK" w:eastAsia="方正仿宋_GBK"/>
          <w:sz w:val="32"/>
          <w:szCs w:val="32"/>
        </w:rPr>
        <w:t>[处罚</w:t>
      </w:r>
      <w:r>
        <w:rPr>
          <w:rFonts w:hint="eastAsia" w:ascii="方正仿宋_GBK" w:eastAsia="方正仿宋_GBK"/>
          <w:sz w:val="32"/>
          <w:szCs w:val="32"/>
          <w:lang w:eastAsia="zh-CN"/>
        </w:rPr>
        <w:t>决定</w:t>
      </w:r>
      <w:r>
        <w:rPr>
          <w:rFonts w:hint="eastAsia" w:ascii="方正仿宋_GBK" w:eastAsia="方正仿宋_GBK"/>
          <w:sz w:val="32"/>
          <w:szCs w:val="32"/>
        </w:rPr>
        <w:t>]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60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被处罚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重庆市江美元建材有限公司，住所：重庆市云阳县盘龙街道古桑村六组，法定代表人：姜林，统一社会信用代码：91500235065671200R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5月，重庆市江美元建材有限公司未经批准擅自占用盘龙街道古桑村6组农村集体土地880平方米，所占土地全部为耕地，建设红砖生产厂房。现已建成彩钢棚厂房一处并已投入使用，未办理合法有效的用地手续，属违法占地行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根据云阳县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盘龙街道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土地利用总体规划，被处罚单位在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盘龙街道古桑村6组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修建的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彩钢棚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占用的土地，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符合土地利用总体规划。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上述违法事实有下列证据证实：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1.询问笔录，2.现场照片，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.现场勘测笔录，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4.土地利用总体规划套合图，5.其他书证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根据《中华人民共和国土地管理法》第七十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条</w:t>
      </w:r>
      <w:r>
        <w:rPr>
          <w:rFonts w:hint="eastAsia" w:eastAsia="方正仿宋_GBK" w:cs="Times New Roman"/>
          <w:sz w:val="32"/>
          <w:szCs w:val="32"/>
          <w:lang w:eastAsia="zh-CN"/>
        </w:rPr>
        <w:t>、第八十三条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的规定，我局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决定对被处罚单位的上述违法行为作出如下行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责令退还非法占用的土地，限15日内拆除在非法占用的土地上新建的建筑物和其他设施，恢复土地原状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5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行政处罚履行方式和限期：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自收到本处罚决定书之日起十五日内拆除在云阳县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盘龙街道古桑村6组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非法占用的土地上新建的建筑物和其他设施，恢复土地原状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你（单位）如</w:t>
      </w:r>
      <w:r>
        <w:rPr>
          <w:rFonts w:hint="eastAsia" w:eastAsia="方正仿宋_GBK" w:cs="Times New Roman"/>
          <w:sz w:val="32"/>
          <w:szCs w:val="32"/>
          <w:lang w:eastAsia="zh-CN"/>
        </w:rPr>
        <w:t>对本行政处罚决定作出的责令限期拆除不服的，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可在接到本决定书之日起</w:t>
      </w:r>
      <w:r>
        <w:rPr>
          <w:rFonts w:hint="eastAsia" w:eastAsia="方正仿宋_GBK" w:cs="Times New Roman"/>
          <w:sz w:val="32"/>
          <w:szCs w:val="32"/>
          <w:lang w:eastAsia="zh-CN"/>
        </w:rPr>
        <w:t>十五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日内向人民法院起诉。逾期</w:t>
      </w:r>
      <w:r>
        <w:rPr>
          <w:rFonts w:hint="eastAsia" w:eastAsia="方正仿宋_GBK" w:cs="Times New Roman"/>
          <w:sz w:val="32"/>
          <w:szCs w:val="32"/>
          <w:lang w:eastAsia="zh-CN"/>
        </w:rPr>
        <w:t>不提起行政诉讼，又不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履行本决定的，我局将依法申请人民法院强制执行。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云阳县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规划和自然资源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0"/>
        </w:pBdr>
        <w:tabs>
          <w:tab w:val="left" w:pos="4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抄送：</w:t>
      </w:r>
      <w:r>
        <w:rPr>
          <w:rFonts w:hint="default" w:ascii="Times New Roman" w:hAnsi="Times New Roman" w:eastAsia="方正仿宋_GBK" w:cs="Times New Roman"/>
          <w:spacing w:val="-10"/>
          <w:sz w:val="28"/>
          <w:szCs w:val="28"/>
        </w:rPr>
        <w:t>重庆市</w:t>
      </w:r>
      <w:r>
        <w:rPr>
          <w:rFonts w:hint="default" w:ascii="Times New Roman" w:hAnsi="Times New Roman" w:eastAsia="方正仿宋_GBK" w:cs="Times New Roman"/>
          <w:spacing w:val="-10"/>
          <w:sz w:val="28"/>
          <w:szCs w:val="28"/>
          <w:lang w:eastAsia="zh-CN"/>
        </w:rPr>
        <w:t>规划和自然资源局督察处</w:t>
      </w:r>
      <w:r>
        <w:rPr>
          <w:rFonts w:hint="default" w:ascii="Times New Roman" w:hAnsi="Times New Roman" w:eastAsia="方正仿宋_GBK" w:cs="Times New Roman"/>
          <w:spacing w:val="-10"/>
          <w:sz w:val="28"/>
          <w:szCs w:val="28"/>
        </w:rPr>
        <w:t>，县</w:t>
      </w:r>
      <w:r>
        <w:rPr>
          <w:rFonts w:hint="default" w:ascii="Times New Roman" w:hAnsi="Times New Roman" w:eastAsia="方正仿宋_GBK" w:cs="Times New Roman"/>
          <w:spacing w:val="-10"/>
          <w:sz w:val="28"/>
          <w:szCs w:val="28"/>
          <w:lang w:eastAsia="zh-CN"/>
        </w:rPr>
        <w:t>司法局</w:t>
      </w:r>
      <w:r>
        <w:rPr>
          <w:rFonts w:hint="default" w:ascii="Times New Roman" w:hAnsi="Times New Roman" w:eastAsia="方正仿宋_GBK" w:cs="Times New Roman"/>
          <w:spacing w:val="-10"/>
          <w:sz w:val="28"/>
          <w:szCs w:val="28"/>
        </w:rPr>
        <w:t>，县人大法工委，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县</w:t>
      </w: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0"/>
        </w:pBdr>
        <w:tabs>
          <w:tab w:val="left" w:pos="4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法院，县检</w:t>
      </w:r>
      <w:r>
        <w:rPr>
          <w:rFonts w:hint="default" w:eastAsia="方正仿宋_GBK" w:cs="Times New Roman"/>
          <w:sz w:val="28"/>
          <w:szCs w:val="28"/>
          <w:lang w:val="en-US" w:eastAsia="zh-CN"/>
        </w:rPr>
        <w:t>察院，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盘龙街道办事处</w:t>
      </w:r>
      <w:r>
        <w:rPr>
          <w:rFonts w:hint="eastAsia" w:eastAsia="方正仿宋_GBK" w:cs="Times New Roman"/>
          <w:sz w:val="28"/>
          <w:szCs w:val="28"/>
          <w:lang w:eastAsia="zh-CN"/>
        </w:rPr>
        <w:t>，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双江</w:t>
      </w:r>
      <w:r>
        <w:rPr>
          <w:rFonts w:hint="eastAsia" w:eastAsia="方正仿宋_GBK" w:cs="Times New Roman"/>
          <w:sz w:val="28"/>
          <w:szCs w:val="28"/>
          <w:lang w:eastAsia="zh-CN"/>
        </w:rPr>
        <w:t>规划自然资源所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ZjdjODUwOTdjYTMwYWM0YjQ1NjdhMmE0MDBkN2QifQ=="/>
  </w:docVars>
  <w:rsids>
    <w:rsidRoot w:val="425A6AF3"/>
    <w:rsid w:val="006E6810"/>
    <w:rsid w:val="00B44A6C"/>
    <w:rsid w:val="05AD3BDA"/>
    <w:rsid w:val="060979C3"/>
    <w:rsid w:val="06284836"/>
    <w:rsid w:val="0908627A"/>
    <w:rsid w:val="0A5922DF"/>
    <w:rsid w:val="0B78693E"/>
    <w:rsid w:val="0B835865"/>
    <w:rsid w:val="0E4B678F"/>
    <w:rsid w:val="10A047C3"/>
    <w:rsid w:val="11917098"/>
    <w:rsid w:val="16DD70C6"/>
    <w:rsid w:val="17083776"/>
    <w:rsid w:val="18E57DF3"/>
    <w:rsid w:val="1EE2069D"/>
    <w:rsid w:val="21DD70E3"/>
    <w:rsid w:val="23387601"/>
    <w:rsid w:val="234C6D7B"/>
    <w:rsid w:val="23C4489A"/>
    <w:rsid w:val="243F4040"/>
    <w:rsid w:val="249266C1"/>
    <w:rsid w:val="254C4EDE"/>
    <w:rsid w:val="25B74B42"/>
    <w:rsid w:val="2953641F"/>
    <w:rsid w:val="2A940934"/>
    <w:rsid w:val="2BBA755C"/>
    <w:rsid w:val="2C2D709D"/>
    <w:rsid w:val="2CF241A1"/>
    <w:rsid w:val="2D766B80"/>
    <w:rsid w:val="2E427127"/>
    <w:rsid w:val="2F955E44"/>
    <w:rsid w:val="308B1730"/>
    <w:rsid w:val="30A423D9"/>
    <w:rsid w:val="314F7556"/>
    <w:rsid w:val="32396424"/>
    <w:rsid w:val="33AA144B"/>
    <w:rsid w:val="341962E7"/>
    <w:rsid w:val="39183F70"/>
    <w:rsid w:val="3B985EA8"/>
    <w:rsid w:val="3DC0337B"/>
    <w:rsid w:val="3E5257CB"/>
    <w:rsid w:val="3E700549"/>
    <w:rsid w:val="41BE13B0"/>
    <w:rsid w:val="425A6AF3"/>
    <w:rsid w:val="4338700F"/>
    <w:rsid w:val="43955C77"/>
    <w:rsid w:val="44727C49"/>
    <w:rsid w:val="458078A9"/>
    <w:rsid w:val="49323F98"/>
    <w:rsid w:val="4A58168F"/>
    <w:rsid w:val="4AF974AE"/>
    <w:rsid w:val="4BF03B4A"/>
    <w:rsid w:val="4D6208FA"/>
    <w:rsid w:val="50E377D9"/>
    <w:rsid w:val="50E8368E"/>
    <w:rsid w:val="52C3498F"/>
    <w:rsid w:val="53D81F60"/>
    <w:rsid w:val="54331109"/>
    <w:rsid w:val="57F50B25"/>
    <w:rsid w:val="58B87AF9"/>
    <w:rsid w:val="58BE3005"/>
    <w:rsid w:val="59A55E8E"/>
    <w:rsid w:val="5B25767B"/>
    <w:rsid w:val="5D680FF9"/>
    <w:rsid w:val="60277BDA"/>
    <w:rsid w:val="60804969"/>
    <w:rsid w:val="61C87602"/>
    <w:rsid w:val="630A515A"/>
    <w:rsid w:val="631D7434"/>
    <w:rsid w:val="659319F4"/>
    <w:rsid w:val="659B10C5"/>
    <w:rsid w:val="671A71BF"/>
    <w:rsid w:val="67796373"/>
    <w:rsid w:val="67CB3049"/>
    <w:rsid w:val="69B84946"/>
    <w:rsid w:val="6AA005D9"/>
    <w:rsid w:val="6B3D425E"/>
    <w:rsid w:val="6C6E0E9F"/>
    <w:rsid w:val="6D5F3716"/>
    <w:rsid w:val="735F46CD"/>
    <w:rsid w:val="75D13976"/>
    <w:rsid w:val="7937402D"/>
    <w:rsid w:val="7B353199"/>
    <w:rsid w:val="7E1341DC"/>
    <w:rsid w:val="7E3F7E95"/>
    <w:rsid w:val="7EDF0A2C"/>
    <w:rsid w:val="7F4207F3"/>
    <w:rsid w:val="7FB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80" w:lineRule="exact"/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620</Words>
  <Characters>657</Characters>
  <Lines>0</Lines>
  <Paragraphs>0</Paragraphs>
  <TotalTime>2</TotalTime>
  <ScaleCrop>false</ScaleCrop>
  <LinksUpToDate>false</LinksUpToDate>
  <CharactersWithSpaces>657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2020-06-24T08:04:00Z</dcterms:created>
  <dc:creator>Administrator</dc:creator>
  <cp:lastModifiedBy>Administrator</cp:lastModifiedBy>
  <cp:lastPrinted>2020-11-16T01:32:00Z</cp:lastPrinted>
  <dcterms:modified xsi:type="dcterms:W3CDTF">2022-11-29T07:30:11Z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6DA15992F49B4ABBBC1C61D315AEB7B6</vt:lpwstr>
  </property>
</Properties>
</file>