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云阳县人民政府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关于禁止在县城建成区绿化区域种植农作物的</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 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云阳府发〔2006〕29号</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仿宋"/>
          <w:sz w:val="32"/>
          <w:szCs w:val="31"/>
        </w:rPr>
      </w:pP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近段时间以来，部分居民在县城建成区的市政绿化区和小区绿化带种植蔬菜、粮食等农作物，严重影响了绿化效果。为进一步强化城市管理，创造良好的人居环境，根据《中华人民共和国治安管理处罚法》、《重庆市市容环境卫生管理条例》、《重庆市城市园林绿化条例》等有关法律法规，结合我县实际，现就禁止在县城建成区绿化区域种植农作物的有关事项通告如下：</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一、禁止任何单位和个人在县城建成区绿化区域种植蔬菜、粮食等农作物。</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二、凡在县城建成区绿化区域种植蔬菜、粮食等农作物的单位和个人，必须于2006年4月25日前自行铲除。逾期不铲除的，将依法铲除。铲除所涉及的有关费用由种植农作物的单位和个人负责。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三、禁止在县城建成区绿化区域种植农作物工作由双江镇人民政府组织实施，县建委、公安局、国土房管局、移民局等相关部门按照各自职能，积极参与，依法履行职责。</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四、县城建成区内的各行政机关、社会团体、企事业单位、社区要做好单位职工及辖区居民的宣传动员和自查自纠 工作，教育引导广大市民遵守国家的法律法规，积极配合双江镇和有关职能部门做好清理铲除工作。</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五、在铲除过程中，对妨碍执法，威胁、辱骂、殴打执法人员的，按《中华人民共和国治安管理处罚法》有关规定进行处罚，构成犯罪的，依法追究刑事责任。</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六、本通告所称绿化区域是指已绿化和规划为绿化带的区域。</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七、本通告自发布之日起施行。</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Times New Roman" w:hAnsi="Times New Roman" w:eastAsia="方正仿宋_GBK" w:cs="仿宋"/>
          <w:sz w:val="32"/>
          <w:szCs w:val="31"/>
        </w:rPr>
      </w:pPr>
      <w:r>
        <w:rPr>
          <w:rFonts w:hint="eastAsia" w:ascii="Times New Roman" w:hAnsi="Times New Roman" w:eastAsia="方正仿宋_GBK" w:cs="仿宋"/>
          <w:sz w:val="32"/>
          <w:szCs w:val="31"/>
        </w:rPr>
        <w:t>特此通告</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Times New Roman" w:hAnsi="Times New Roman" w:eastAsia="方正仿宋_GBK" w:cs="仿宋"/>
          <w:sz w:val="32"/>
          <w:szCs w:val="31"/>
        </w:rPr>
      </w:pPr>
    </w:p>
    <w:p>
      <w:pPr>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600" w:lineRule="exact"/>
        <w:ind w:right="420" w:rightChars="200"/>
        <w:jc w:val="right"/>
        <w:textAlignment w:val="auto"/>
        <w:rPr>
          <w:rFonts w:hint="eastAsia" w:ascii="Times New Roman" w:hAnsi="Times New Roman" w:eastAsia="方正仿宋_GBK" w:cs="仿宋"/>
          <w:sz w:val="32"/>
          <w:szCs w:val="31"/>
        </w:rPr>
      </w:pPr>
      <w:bookmarkStart w:id="0" w:name="_GoBack"/>
      <w:bookmarkEnd w:id="0"/>
      <w:r>
        <w:rPr>
          <w:rFonts w:hint="eastAsia" w:ascii="Times New Roman" w:hAnsi="Times New Roman" w:eastAsia="方正仿宋_GBK" w:cs="仿宋"/>
          <w:kern w:val="0"/>
          <w:sz w:val="32"/>
          <w:szCs w:val="31"/>
          <w:lang w:val="en-US" w:eastAsia="zh-CN" w:bidi="ar"/>
        </w:rPr>
        <w:t>二OO六年四月五日</w:t>
      </w: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sz w:val="32"/>
          <w:lang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p>
    <w:pPr>
      <w:pStyle w:val="7"/>
      <w:wordWrap w:val="0"/>
      <w:ind w:left="3786" w:leftChars="1803" w:firstLine="7398" w:firstLineChars="2312"/>
      <w:jc w:val="right"/>
      <w:rPr>
        <w:rFonts w:ascii="宋体" w:hAnsi="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cs="宋体"/>
        <w:b/>
        <w:bCs/>
        <w:color w:val="005192"/>
        <w:sz w:val="28"/>
        <w:szCs w:val="44"/>
      </w:rPr>
      <w:t xml:space="preserve">云云阳县人民政府办公室发布     </w:t>
    </w:r>
  </w:p>
  <w:p>
    <w:pPr>
      <w:pStyle w:val="7"/>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pPr>
      <w:pStyle w:val="7"/>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rPr>
      <w:t>云阳县人民政府行政</w:t>
    </w:r>
    <w:r>
      <w:rPr>
        <w:rFonts w:hint="eastAsia" w:ascii="宋体" w:hAnsi="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5" w:hanging="425"/>
      </w:pPr>
      <w:rPr>
        <w:rFonts w:hint="eastAsia" w:cs="Times New Roman"/>
      </w:rPr>
    </w:lvl>
    <w:lvl w:ilvl="1" w:tentative="0">
      <w:start w:val="1"/>
      <w:numFmt w:val="decimal"/>
      <w:lvlText w:val="%1.%2"/>
      <w:lvlJc w:val="left"/>
      <w:pPr>
        <w:ind w:left="992" w:hanging="567"/>
      </w:pPr>
      <w:rPr>
        <w:rFonts w:hint="eastAsia" w:cs="Times New Roman"/>
      </w:rPr>
    </w:lvl>
    <w:lvl w:ilvl="2" w:tentative="0">
      <w:start w:val="1"/>
      <w:numFmt w:val="decimal"/>
      <w:lvlText w:val="%1.%2.%3"/>
      <w:lvlJc w:val="left"/>
      <w:pPr>
        <w:ind w:left="1418" w:hanging="567"/>
      </w:pPr>
      <w:rPr>
        <w:rFonts w:hint="eastAsia" w:cs="Times New Roman"/>
      </w:rPr>
    </w:lvl>
    <w:lvl w:ilvl="3" w:tentative="0">
      <w:start w:val="1"/>
      <w:numFmt w:val="decimal"/>
      <w:lvlText w:val="%1.%2.%3.%4"/>
      <w:lvlJc w:val="left"/>
      <w:pPr>
        <w:ind w:left="850" w:hanging="708"/>
      </w:pPr>
      <w:rPr>
        <w:rFonts w:hint="eastAsia" w:cs="Times New Roman"/>
      </w:rPr>
    </w:lvl>
    <w:lvl w:ilvl="4" w:tentative="0">
      <w:start w:val="1"/>
      <w:numFmt w:val="decimal"/>
      <w:pStyle w:val="13"/>
      <w:lvlText w:val="%1.%2.%3.%4.%5"/>
      <w:lvlJc w:val="left"/>
      <w:pPr>
        <w:ind w:left="2551" w:hanging="850"/>
      </w:pPr>
      <w:rPr>
        <w:rFonts w:hint="eastAsia" w:cs="Times New Roman"/>
      </w:rPr>
    </w:lvl>
    <w:lvl w:ilvl="5" w:tentative="0">
      <w:start w:val="1"/>
      <w:numFmt w:val="decimal"/>
      <w:lvlText w:val="%1.%2.%3.%4.%5.%6"/>
      <w:lvlJc w:val="left"/>
      <w:pPr>
        <w:ind w:left="1134" w:hanging="1134"/>
      </w:pPr>
      <w:rPr>
        <w:rFonts w:hint="eastAsia" w:cs="Times New Roman"/>
      </w:rPr>
    </w:lvl>
    <w:lvl w:ilvl="6" w:tentative="0">
      <w:start w:val="1"/>
      <w:numFmt w:val="decimal"/>
      <w:lvlText w:val="%1.%2.%3.%4.%5.%6.%7"/>
      <w:lvlJc w:val="left"/>
      <w:pPr>
        <w:ind w:left="3827" w:hanging="1276"/>
      </w:pPr>
      <w:rPr>
        <w:rFonts w:hint="eastAsia" w:cs="Times New Roman"/>
      </w:rPr>
    </w:lvl>
    <w:lvl w:ilvl="7" w:tentative="0">
      <w:start w:val="1"/>
      <w:numFmt w:val="decimal"/>
      <w:lvlText w:val="%1.%2.%3.%4.%5.%6.%7.%8"/>
      <w:lvlJc w:val="left"/>
      <w:pPr>
        <w:ind w:left="4394" w:hanging="1418"/>
      </w:pPr>
      <w:rPr>
        <w:rFonts w:hint="eastAsia" w:cs="Times New Roman"/>
      </w:rPr>
    </w:lvl>
    <w:lvl w:ilvl="8" w:tentative="0">
      <w:start w:val="1"/>
      <w:numFmt w:val="decimal"/>
      <w:lvlText w:val="%1.%2.%3.%4.%5.%6.%7.%8.%9"/>
      <w:lvlJc w:val="left"/>
      <w:pPr>
        <w:ind w:left="5102"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U5YmRmY2ZlZTI3ZWMxYTcyNzBkNzZjMzVmZDFkZjkifQ=="/>
  </w:docVars>
  <w:rsids>
    <w:rsidRoot w:val="00172A27"/>
    <w:rsid w:val="000314BC"/>
    <w:rsid w:val="00172A27"/>
    <w:rsid w:val="00172DD7"/>
    <w:rsid w:val="0039033F"/>
    <w:rsid w:val="004651D3"/>
    <w:rsid w:val="007510D1"/>
    <w:rsid w:val="00757F53"/>
    <w:rsid w:val="00AD6C55"/>
    <w:rsid w:val="00B60C7E"/>
    <w:rsid w:val="00B868CC"/>
    <w:rsid w:val="00C4296A"/>
    <w:rsid w:val="00C8769B"/>
    <w:rsid w:val="00E005ED"/>
    <w:rsid w:val="019E71BD"/>
    <w:rsid w:val="041C42DA"/>
    <w:rsid w:val="04B679C3"/>
    <w:rsid w:val="053C7F53"/>
    <w:rsid w:val="05F07036"/>
    <w:rsid w:val="06E00104"/>
    <w:rsid w:val="070E2F25"/>
    <w:rsid w:val="08067255"/>
    <w:rsid w:val="080F63D8"/>
    <w:rsid w:val="084F18AF"/>
    <w:rsid w:val="09341458"/>
    <w:rsid w:val="098254C2"/>
    <w:rsid w:val="0A423776"/>
    <w:rsid w:val="0A766EDE"/>
    <w:rsid w:val="0AD64BE8"/>
    <w:rsid w:val="0B0912D7"/>
    <w:rsid w:val="0E025194"/>
    <w:rsid w:val="117A00FB"/>
    <w:rsid w:val="152D2DCA"/>
    <w:rsid w:val="187168EA"/>
    <w:rsid w:val="196673CA"/>
    <w:rsid w:val="1B2F4AEE"/>
    <w:rsid w:val="1CF734C9"/>
    <w:rsid w:val="1DEC284C"/>
    <w:rsid w:val="1E6523AC"/>
    <w:rsid w:val="22440422"/>
    <w:rsid w:val="22BB4BBB"/>
    <w:rsid w:val="2A460685"/>
    <w:rsid w:val="2AEB3417"/>
    <w:rsid w:val="31A15F24"/>
    <w:rsid w:val="324A1681"/>
    <w:rsid w:val="36FB1DF0"/>
    <w:rsid w:val="39356E93"/>
    <w:rsid w:val="395347B5"/>
    <w:rsid w:val="39A232A0"/>
    <w:rsid w:val="39E745AA"/>
    <w:rsid w:val="3B5A6BBB"/>
    <w:rsid w:val="3CCD65C5"/>
    <w:rsid w:val="3EDA13A6"/>
    <w:rsid w:val="40B91CD5"/>
    <w:rsid w:val="417B75E9"/>
    <w:rsid w:val="42F058B7"/>
    <w:rsid w:val="43284644"/>
    <w:rsid w:val="436109F6"/>
    <w:rsid w:val="441A38D4"/>
    <w:rsid w:val="44EC44AD"/>
    <w:rsid w:val="4504239D"/>
    <w:rsid w:val="4B5D6F06"/>
    <w:rsid w:val="4BC77339"/>
    <w:rsid w:val="4C9236C5"/>
    <w:rsid w:val="4E250A85"/>
    <w:rsid w:val="4F9163EF"/>
    <w:rsid w:val="4FFD4925"/>
    <w:rsid w:val="505C172E"/>
    <w:rsid w:val="506405EA"/>
    <w:rsid w:val="52F46F0B"/>
    <w:rsid w:val="532B6A10"/>
    <w:rsid w:val="53D8014D"/>
    <w:rsid w:val="55E064E0"/>
    <w:rsid w:val="572C6D10"/>
    <w:rsid w:val="582743D4"/>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9C65162"/>
    <w:rsid w:val="7A4C2EB9"/>
    <w:rsid w:val="7B8A4C7B"/>
    <w:rsid w:val="7C9011D9"/>
    <w:rsid w:val="7DC651C5"/>
    <w:rsid w:val="7DF350ED"/>
    <w:rsid w:val="7F685904"/>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eastAsia="方正仿宋_GBK"/>
      <w:sz w:val="32"/>
      <w:szCs w:val="22"/>
    </w:rPr>
  </w:style>
  <w:style w:type="paragraph" w:styleId="4">
    <w:name w:val="annotation text"/>
    <w:basedOn w:val="1"/>
    <w:qFormat/>
    <w:uiPriority w:val="0"/>
    <w:pPr>
      <w:jc w:val="left"/>
    </w:p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Cambria" w:hAnsi="Cambria" w:cs="Cambria"/>
      <w:b/>
      <w:bCs/>
      <w:kern w:val="28"/>
      <w:szCs w:val="32"/>
    </w:rPr>
  </w:style>
  <w:style w:type="paragraph" w:styleId="9">
    <w:name w:val="Normal (Web)"/>
    <w:basedOn w:val="1"/>
    <w:qFormat/>
    <w:uiPriority w:val="0"/>
    <w:pPr>
      <w:spacing w:beforeAutospacing="1" w:afterAutospacing="1"/>
      <w:jc w:val="left"/>
    </w:pPr>
    <w:rPr>
      <w:kern w:val="0"/>
      <w:sz w:val="24"/>
    </w:rPr>
  </w:style>
  <w:style w:type="character" w:styleId="12">
    <w:name w:val="Strong"/>
    <w:basedOn w:val="11"/>
    <w:qFormat/>
    <w:uiPriority w:val="0"/>
    <w:rPr>
      <w:b/>
      <w:bCs/>
    </w:rPr>
  </w:style>
  <w:style w:type="paragraph" w:customStyle="1" w:styleId="13">
    <w:name w:val="Heading5"/>
    <w:next w:val="1"/>
    <w:qFormat/>
    <w:uiPriority w:val="99"/>
    <w:pPr>
      <w:keepNext/>
      <w:keepLines/>
      <w:widowControl w:val="0"/>
      <w:numPr>
        <w:ilvl w:val="4"/>
        <w:numId w:val="1"/>
      </w:numPr>
      <w:ind w:left="851" w:hanging="851"/>
      <w:jc w:val="both"/>
    </w:pPr>
    <w:rPr>
      <w:rFonts w:ascii="Calibri" w:hAnsi="Calibri" w:eastAsia="宋体" w:cs="宋体"/>
      <w:b/>
      <w:bCs/>
      <w:kern w:val="2"/>
      <w:sz w:val="21"/>
      <w:szCs w:val="28"/>
      <w:lang w:val="en-US" w:eastAsia="zh-CN" w:bidi="ar-SA"/>
    </w:rPr>
  </w:style>
  <w:style w:type="paragraph" w:customStyle="1" w:styleId="14">
    <w:name w:val="p0"/>
    <w:basedOn w:val="1"/>
    <w:qFormat/>
    <w:uiPriority w:val="0"/>
    <w:pPr>
      <w:widowControl/>
    </w:pPr>
    <w:rPr>
      <w:rFonts w:ascii="Calibri" w:hAnsi="Calibri" w:cs="宋体"/>
      <w:kern w:val="0"/>
      <w:szCs w:val="32"/>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16">
    <w:name w:val="UserStyle_1"/>
    <w:basedOn w:val="1"/>
    <w:qFormat/>
    <w:uiPriority w:val="0"/>
    <w:pPr>
      <w:widowControl/>
      <w:jc w:val="left"/>
      <w:textAlignment w:val="baseline"/>
    </w:pPr>
    <w:rPr>
      <w:rFonts w:eastAsia="方正仿宋_GBK"/>
      <w:kern w:val="0"/>
      <w:sz w:val="24"/>
    </w:rPr>
  </w:style>
  <w:style w:type="paragraph" w:customStyle="1" w:styleId="17">
    <w:name w:val="UserStyle_2"/>
    <w:qFormat/>
    <w:uiPriority w:val="0"/>
    <w:pPr>
      <w:textAlignment w:val="baseline"/>
    </w:pPr>
    <w:rPr>
      <w:rFonts w:ascii="Calibri" w:hAnsi="Calibri" w:eastAsia="宋体" w:cs="Times New Roman"/>
      <w:color w:val="000000"/>
      <w:sz w:val="24"/>
      <w:szCs w:val="24"/>
      <w:lang w:val="en-US" w:eastAsia="zh-CN" w:bidi="ar-SA"/>
    </w:rPr>
  </w:style>
  <w:style w:type="character" w:customStyle="1" w:styleId="18">
    <w:name w:val="font1"/>
    <w:basedOn w:val="11"/>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1998</Words>
  <Characters>2016</Characters>
  <Lines>44</Lines>
  <Paragraphs>12</Paragraphs>
  <TotalTime>13</TotalTime>
  <ScaleCrop>false</ScaleCrop>
  <LinksUpToDate>false</LinksUpToDate>
  <CharactersWithSpaces>2016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尘</cp:lastModifiedBy>
  <cp:lastPrinted>2022-05-12T00:46:00Z</cp:lastPrinted>
  <dcterms:modified xsi:type="dcterms:W3CDTF">2022-06-13T02:27:34Z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