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8FBC9C">
      <w:pPr>
        <w:spacing w:line="618" w:lineRule="exact"/>
        <w:rPr>
          <w:rFonts w:eastAsia="方正小标宋_GBK"/>
          <w:sz w:val="44"/>
          <w:szCs w:val="44"/>
        </w:rPr>
      </w:pPr>
    </w:p>
    <w:p w14:paraId="4964B0D1">
      <w:pPr>
        <w:pStyle w:val="2"/>
        <w:spacing w:line="618" w:lineRule="exact"/>
      </w:pPr>
    </w:p>
    <w:p w14:paraId="02EE4C74">
      <w:pPr>
        <w:spacing w:line="618" w:lineRule="exact"/>
        <w:rPr>
          <w:rFonts w:eastAsia="方正小标宋_GBK"/>
          <w:sz w:val="44"/>
          <w:szCs w:val="44"/>
        </w:rPr>
      </w:pPr>
    </w:p>
    <w:p w14:paraId="5B88B0AE">
      <w:pPr>
        <w:spacing w:line="618" w:lineRule="exact"/>
        <w:rPr>
          <w:rFonts w:eastAsia="方正小标宋_GBK"/>
          <w:sz w:val="44"/>
          <w:szCs w:val="44"/>
        </w:rPr>
      </w:pPr>
    </w:p>
    <w:p w14:paraId="665E6648">
      <w:pPr>
        <w:spacing w:line="618" w:lineRule="exact"/>
        <w:rPr>
          <w:rFonts w:eastAsia="方正小标宋_GBK"/>
          <w:sz w:val="44"/>
          <w:szCs w:val="44"/>
        </w:rPr>
      </w:pPr>
    </w:p>
    <w:p w14:paraId="13C0F926">
      <w:pPr>
        <w:spacing w:line="618" w:lineRule="exact"/>
        <w:rPr>
          <w:rFonts w:eastAsia="方正小标宋_GBK"/>
          <w:sz w:val="44"/>
          <w:szCs w:val="44"/>
        </w:rPr>
      </w:pPr>
    </w:p>
    <w:p w14:paraId="555B059C">
      <w:pPr>
        <w:spacing w:line="618" w:lineRule="exact"/>
        <w:rPr>
          <w:rFonts w:eastAsia="方正小标宋_GBK"/>
          <w:sz w:val="44"/>
          <w:szCs w:val="44"/>
        </w:rPr>
      </w:pPr>
    </w:p>
    <w:p w14:paraId="0A431EE7">
      <w:pPr>
        <w:spacing w:line="578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云阳镇府发〔2022〕</w:t>
      </w:r>
      <w:r>
        <w:rPr>
          <w:rFonts w:hint="eastAsia" w:eastAsia="方正仿宋_GBK"/>
          <w:color w:val="000000"/>
          <w:sz w:val="32"/>
          <w:szCs w:val="32"/>
        </w:rPr>
        <w:t>29</w:t>
      </w:r>
      <w:r>
        <w:rPr>
          <w:rFonts w:eastAsia="方正仿宋_GBK"/>
          <w:color w:val="000000"/>
          <w:sz w:val="32"/>
          <w:szCs w:val="32"/>
        </w:rPr>
        <w:t>号</w:t>
      </w:r>
    </w:p>
    <w:p w14:paraId="03938CA2">
      <w:pPr>
        <w:pStyle w:val="2"/>
      </w:pPr>
    </w:p>
    <w:p w14:paraId="1C00A346"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云阳镇人民政府</w:t>
      </w:r>
    </w:p>
    <w:p w14:paraId="637FF46B"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关于印发《云阳镇新型冠状病毒肺炎疫情</w:t>
      </w:r>
    </w:p>
    <w:p w14:paraId="1C8267FD">
      <w:pPr>
        <w:spacing w:line="72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小标宋_GBK"/>
          <w:color w:val="000000"/>
          <w:sz w:val="44"/>
          <w:szCs w:val="44"/>
        </w:rPr>
        <w:t>常态化监测预警机制》的通知</w:t>
      </w:r>
    </w:p>
    <w:p w14:paraId="3285A24E">
      <w:pPr>
        <w:spacing w:line="578" w:lineRule="exact"/>
        <w:rPr>
          <w:rFonts w:eastAsia="方正仿宋_GBK"/>
          <w:sz w:val="32"/>
          <w:szCs w:val="32"/>
        </w:rPr>
      </w:pPr>
    </w:p>
    <w:p w14:paraId="1D0B1F36">
      <w:pPr>
        <w:spacing w:line="578" w:lineRule="exact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机关各科室</w:t>
      </w:r>
      <w:r>
        <w:rPr>
          <w:rFonts w:hint="eastAsia" w:hAnsi="方正仿宋_GBK" w:eastAsia="方正仿宋_GBK"/>
          <w:sz w:val="32"/>
          <w:szCs w:val="32"/>
        </w:rPr>
        <w:t>、</w:t>
      </w:r>
      <w:r>
        <w:rPr>
          <w:rFonts w:hAnsi="方正仿宋_GBK" w:eastAsia="方正仿宋_GBK"/>
          <w:sz w:val="32"/>
          <w:szCs w:val="32"/>
        </w:rPr>
        <w:t>各村（社区）：</w:t>
      </w:r>
    </w:p>
    <w:p w14:paraId="171F9037">
      <w:pPr>
        <w:spacing w:line="578" w:lineRule="exact"/>
        <w:ind w:firstLine="632" w:firstLineChars="200"/>
        <w:rPr>
          <w:rFonts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现将《云阳镇新型冠状病毒肺炎疫情常态化监测预警机制》印发给你们，请遵照实施。</w:t>
      </w:r>
    </w:p>
    <w:p w14:paraId="76D4134B">
      <w:pPr>
        <w:spacing w:line="578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</w:t>
      </w:r>
    </w:p>
    <w:p w14:paraId="3E8F9F64">
      <w:pPr>
        <w:spacing w:line="578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</w:p>
    <w:p w14:paraId="18F504E4">
      <w:pPr>
        <w:spacing w:line="578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云阳镇人民政府</w:t>
      </w:r>
    </w:p>
    <w:p w14:paraId="5FD61160">
      <w:pPr>
        <w:jc w:val="center"/>
        <w:rPr>
          <w:rFonts w:eastAsia="方正黑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2022年4月24日</w:t>
      </w:r>
    </w:p>
    <w:p w14:paraId="7204A16D">
      <w:pPr>
        <w:pStyle w:val="6"/>
        <w:spacing w:line="720" w:lineRule="exact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云阳镇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新型冠状病毒肺炎疫情常态化</w:t>
      </w:r>
    </w:p>
    <w:p w14:paraId="1E679FBD">
      <w:pPr>
        <w:pStyle w:val="6"/>
        <w:spacing w:line="72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监测预警机制</w:t>
      </w:r>
    </w:p>
    <w:p w14:paraId="7658834B">
      <w:pPr>
        <w:snapToGrid w:val="0"/>
        <w:spacing w:line="578" w:lineRule="exact"/>
        <w:rPr>
          <w:szCs w:val="32"/>
        </w:rPr>
      </w:pPr>
    </w:p>
    <w:p w14:paraId="65318DF8">
      <w:pPr>
        <w:pStyle w:val="6"/>
        <w:spacing w:line="578" w:lineRule="exact"/>
        <w:ind w:firstLine="632"/>
        <w:jc w:val="both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sz w:val="32"/>
        </w:rPr>
        <w:t>按照《新型冠状病毒肺炎防控方案（第八版）》</w:t>
      </w:r>
      <w:r>
        <w:rPr>
          <w:rFonts w:ascii="Times New Roman" w:hAnsi="Times New Roman" w:eastAsia="方正仿宋_GBK"/>
          <w:color w:val="000000"/>
          <w:sz w:val="32"/>
        </w:rPr>
        <w:t>《重庆市新型冠状病毒肺炎疫情常态化监测预警工作实施方案（第三版）》规定，结合我镇实际，制定《云阳镇新型冠状病毒肺炎疫情常态化监测预警机制》。</w:t>
      </w:r>
    </w:p>
    <w:p w14:paraId="58A48522">
      <w:pPr>
        <w:pStyle w:val="6"/>
        <w:spacing w:line="578" w:lineRule="exact"/>
        <w:ind w:firstLine="63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一、落实各方责任</w:t>
      </w:r>
    </w:p>
    <w:p w14:paraId="47F77F0E">
      <w:pPr>
        <w:spacing w:line="578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点人群、物品、场所等多渠道核酸检测是落实“四早”要求的有效手段，加强配合协作，强化信息互通，落实“四方”责任。镇卫健办要加强对新冠肺炎疫情常态化监测预警工作的统筹指导，强化主管责任、属地责任，对本行业本辖区重点人群、物品、场所建立台账，组织相应对象按规定采样送检。</w:t>
      </w:r>
    </w:p>
    <w:p w14:paraId="23BD0AE8">
      <w:pPr>
        <w:pStyle w:val="6"/>
        <w:spacing w:line="578" w:lineRule="exact"/>
        <w:ind w:firstLine="63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二、强化信息报送</w:t>
      </w:r>
    </w:p>
    <w:p w14:paraId="16A1BF9B">
      <w:pPr>
        <w:pStyle w:val="6"/>
        <w:spacing w:line="578" w:lineRule="exact"/>
        <w:ind w:firstLine="632"/>
        <w:jc w:val="both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成立监测预警工作专班（见附件），收集、汇总、分析本行业本辖区的各类重点人员、物品、场所的监测信息，一旦发现预警信号，立即向镇疫情防控领导小组汇报，2小时内向县疫情防控组报告；经核实后，2小时内上报县疫情防控工作领导小组并立即启动应急预案。</w:t>
      </w:r>
    </w:p>
    <w:p w14:paraId="78B9E1FC">
      <w:pPr>
        <w:pStyle w:val="6"/>
        <w:spacing w:line="578" w:lineRule="exact"/>
        <w:ind w:firstLine="63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三、强化追责问责</w:t>
      </w:r>
    </w:p>
    <w:p w14:paraId="6427C764">
      <w:pPr>
        <w:pStyle w:val="6"/>
        <w:spacing w:line="578" w:lineRule="exact"/>
        <w:ind w:firstLine="632"/>
        <w:jc w:val="both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sz w:val="32"/>
        </w:rPr>
        <w:t>对工作落实不力、检测数量不足等情况进行通报批评；导致疫情传播扩散的，严肃追责问责。</w:t>
      </w:r>
    </w:p>
    <w:p w14:paraId="6DB1FF26">
      <w:pPr>
        <w:spacing w:line="578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</w:p>
    <w:p w14:paraId="1B22AC64">
      <w:pPr>
        <w:spacing w:line="578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附件：1.云阳镇疫情常态化监测预警工作专班</w:t>
      </w:r>
    </w:p>
    <w:p w14:paraId="0AAFD7C0">
      <w:pPr>
        <w:pStyle w:val="2"/>
        <w:spacing w:line="578" w:lineRule="exact"/>
        <w:ind w:firstLine="1558" w:firstLineChars="49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2.云阳镇各行业主管部门新冠肺炎监测任务分解表</w:t>
      </w:r>
    </w:p>
    <w:p w14:paraId="71A44874">
      <w:pPr>
        <w:pStyle w:val="6"/>
        <w:spacing w:line="578" w:lineRule="exact"/>
        <w:ind w:firstLine="0" w:firstLineChars="0"/>
        <w:jc w:val="both"/>
        <w:rPr>
          <w:rFonts w:ascii="Times New Roman" w:hAnsi="Times New Roman" w:eastAsia="方正仿宋_GBK"/>
          <w:color w:val="000000"/>
          <w:sz w:val="32"/>
        </w:rPr>
      </w:pPr>
    </w:p>
    <w:p w14:paraId="61C3AA57">
      <w:pPr>
        <w:pStyle w:val="6"/>
        <w:spacing w:line="578" w:lineRule="exact"/>
        <w:ind w:firstLine="0" w:firstLineChars="0"/>
        <w:jc w:val="both"/>
        <w:rPr>
          <w:rFonts w:ascii="Times New Roman" w:hAnsi="Times New Roman" w:eastAsia="方正仿宋_GBK"/>
          <w:color w:val="000000"/>
          <w:sz w:val="32"/>
        </w:rPr>
      </w:pPr>
    </w:p>
    <w:p w14:paraId="0C6A7D9B"/>
    <w:p w14:paraId="540F0897">
      <w:pPr>
        <w:pStyle w:val="2"/>
      </w:pPr>
    </w:p>
    <w:p w14:paraId="3E6F1E80">
      <w:pPr>
        <w:pStyle w:val="2"/>
      </w:pPr>
    </w:p>
    <w:p w14:paraId="09F4EC2F">
      <w:pPr>
        <w:pStyle w:val="2"/>
      </w:pPr>
    </w:p>
    <w:p w14:paraId="5E00A25A">
      <w:pPr>
        <w:pStyle w:val="2"/>
      </w:pPr>
    </w:p>
    <w:p w14:paraId="01F55F70">
      <w:pPr>
        <w:pStyle w:val="2"/>
      </w:pPr>
    </w:p>
    <w:p w14:paraId="3E0CCA89">
      <w:pPr>
        <w:pStyle w:val="2"/>
      </w:pPr>
    </w:p>
    <w:p w14:paraId="15FE2157">
      <w:pPr>
        <w:pStyle w:val="2"/>
      </w:pPr>
    </w:p>
    <w:p w14:paraId="19A6625E">
      <w:pPr>
        <w:pStyle w:val="2"/>
      </w:pPr>
    </w:p>
    <w:p w14:paraId="0ED7E44B">
      <w:pPr>
        <w:pStyle w:val="2"/>
      </w:pPr>
    </w:p>
    <w:p w14:paraId="4B38F834">
      <w:pPr>
        <w:pStyle w:val="2"/>
      </w:pPr>
    </w:p>
    <w:p w14:paraId="34589921">
      <w:pPr>
        <w:pStyle w:val="2"/>
      </w:pPr>
    </w:p>
    <w:p w14:paraId="217EAF0C">
      <w:pPr>
        <w:pStyle w:val="2"/>
      </w:pPr>
    </w:p>
    <w:p w14:paraId="18C6E6F8">
      <w:pPr>
        <w:pStyle w:val="2"/>
      </w:pPr>
    </w:p>
    <w:p w14:paraId="2D37E164">
      <w:pPr>
        <w:pStyle w:val="2"/>
      </w:pPr>
    </w:p>
    <w:p w14:paraId="27378AC1">
      <w:pPr>
        <w:pStyle w:val="6"/>
        <w:spacing w:line="578" w:lineRule="exact"/>
        <w:ind w:firstLine="0" w:firstLineChars="0"/>
        <w:jc w:val="both"/>
        <w:rPr>
          <w:rFonts w:hAnsi="Times New Roman"/>
          <w:color w:val="000000"/>
          <w:sz w:val="28"/>
          <w:szCs w:val="28"/>
        </w:rPr>
      </w:pPr>
    </w:p>
    <w:p w14:paraId="394F6CAB">
      <w:pPr>
        <w:pStyle w:val="6"/>
        <w:spacing w:line="578" w:lineRule="exact"/>
        <w:ind w:firstLine="0" w:firstLineChars="0"/>
        <w:jc w:val="both"/>
        <w:rPr>
          <w:rFonts w:hAnsi="Times New Roman"/>
          <w:color w:val="000000"/>
          <w:sz w:val="28"/>
          <w:szCs w:val="28"/>
        </w:rPr>
      </w:pPr>
      <w:r>
        <w:rPr>
          <w:rFonts w:hint="eastAsia" w:hAnsi="Times New Roman"/>
          <w:color w:val="000000"/>
          <w:sz w:val="28"/>
          <w:szCs w:val="28"/>
        </w:rPr>
        <w:t>附件1</w:t>
      </w:r>
    </w:p>
    <w:p w14:paraId="11470ABA">
      <w:pPr>
        <w:pStyle w:val="6"/>
        <w:spacing w:line="578" w:lineRule="exact"/>
        <w:ind w:firstLine="0" w:firstLineChars="0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5D60981C">
      <w:pPr>
        <w:pStyle w:val="6"/>
        <w:spacing w:line="578" w:lineRule="exact"/>
        <w:ind w:firstLine="0" w:firstLineChars="0"/>
        <w:jc w:val="center"/>
        <w:rPr>
          <w:rFonts w:ascii="方正小标宋_GBK" w:hAnsi="Times New Roman" w:eastAsia="方正小标宋_GBK"/>
          <w:color w:val="000000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云阳镇疫情常态化监测预警工作专班</w:t>
      </w:r>
    </w:p>
    <w:tbl>
      <w:tblPr>
        <w:tblStyle w:val="14"/>
        <w:tblpPr w:leftFromText="180" w:rightFromText="180" w:vertAnchor="text" w:horzAnchor="page" w:tblpXSpec="center" w:tblpY="517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1"/>
        <w:gridCol w:w="1841"/>
        <w:gridCol w:w="1579"/>
        <w:gridCol w:w="2685"/>
        <w:gridCol w:w="915"/>
      </w:tblGrid>
      <w:tr w14:paraId="0445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85" w:type="dxa"/>
          </w:tcPr>
          <w:p w14:paraId="2ECD6573">
            <w:pPr>
              <w:pStyle w:val="6"/>
              <w:spacing w:line="578" w:lineRule="exact"/>
              <w:ind w:firstLine="0" w:firstLineChars="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序号</w:t>
            </w:r>
          </w:p>
        </w:tc>
        <w:tc>
          <w:tcPr>
            <w:tcW w:w="1801" w:type="dxa"/>
          </w:tcPr>
          <w:p w14:paraId="3356514B">
            <w:pPr>
              <w:pStyle w:val="6"/>
              <w:spacing w:line="578" w:lineRule="exact"/>
              <w:ind w:firstLine="632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单位</w:t>
            </w:r>
          </w:p>
        </w:tc>
        <w:tc>
          <w:tcPr>
            <w:tcW w:w="1841" w:type="dxa"/>
          </w:tcPr>
          <w:p w14:paraId="474253BF">
            <w:pPr>
              <w:pStyle w:val="6"/>
              <w:spacing w:line="578" w:lineRule="exact"/>
              <w:ind w:firstLine="632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姓名</w:t>
            </w:r>
          </w:p>
        </w:tc>
        <w:tc>
          <w:tcPr>
            <w:tcW w:w="1579" w:type="dxa"/>
          </w:tcPr>
          <w:p w14:paraId="0C2843C9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职务</w:t>
            </w:r>
          </w:p>
        </w:tc>
        <w:tc>
          <w:tcPr>
            <w:tcW w:w="2685" w:type="dxa"/>
          </w:tcPr>
          <w:p w14:paraId="536169BC">
            <w:pPr>
              <w:pStyle w:val="6"/>
              <w:spacing w:line="578" w:lineRule="exact"/>
              <w:ind w:firstLine="948" w:firstLineChars="3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电话</w:t>
            </w:r>
          </w:p>
        </w:tc>
        <w:tc>
          <w:tcPr>
            <w:tcW w:w="915" w:type="dxa"/>
          </w:tcPr>
          <w:p w14:paraId="3A5F6446">
            <w:pPr>
              <w:pStyle w:val="6"/>
              <w:spacing w:line="578" w:lineRule="exact"/>
              <w:ind w:firstLine="0" w:firstLineChars="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备注</w:t>
            </w:r>
          </w:p>
        </w:tc>
      </w:tr>
      <w:tr w14:paraId="60D9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85" w:type="dxa"/>
          </w:tcPr>
          <w:p w14:paraId="51EC5A1A">
            <w:pPr>
              <w:pStyle w:val="6"/>
              <w:spacing w:line="578" w:lineRule="exact"/>
              <w:ind w:firstLine="316" w:firstLineChars="1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1</w:t>
            </w:r>
          </w:p>
        </w:tc>
        <w:tc>
          <w:tcPr>
            <w:tcW w:w="1801" w:type="dxa"/>
          </w:tcPr>
          <w:p w14:paraId="037F5BD2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云阳镇</w:t>
            </w:r>
          </w:p>
        </w:tc>
        <w:tc>
          <w:tcPr>
            <w:tcW w:w="1841" w:type="dxa"/>
          </w:tcPr>
          <w:p w14:paraId="78158B95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牟伦敦</w:t>
            </w:r>
          </w:p>
        </w:tc>
        <w:tc>
          <w:tcPr>
            <w:tcW w:w="1579" w:type="dxa"/>
          </w:tcPr>
          <w:p w14:paraId="2223E51E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副镇长</w:t>
            </w:r>
          </w:p>
        </w:tc>
        <w:tc>
          <w:tcPr>
            <w:tcW w:w="2685" w:type="dxa"/>
          </w:tcPr>
          <w:p w14:paraId="601B549F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15223618479</w:t>
            </w:r>
          </w:p>
        </w:tc>
        <w:tc>
          <w:tcPr>
            <w:tcW w:w="915" w:type="dxa"/>
          </w:tcPr>
          <w:p w14:paraId="2F019314">
            <w:pPr>
              <w:pStyle w:val="6"/>
              <w:spacing w:line="578" w:lineRule="exact"/>
              <w:ind w:firstLine="316" w:firstLineChars="1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</w:p>
        </w:tc>
      </w:tr>
      <w:tr w14:paraId="7909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D606021">
            <w:pPr>
              <w:pStyle w:val="6"/>
              <w:spacing w:line="578" w:lineRule="exact"/>
              <w:ind w:firstLine="316" w:firstLineChars="1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2</w:t>
            </w:r>
          </w:p>
        </w:tc>
        <w:tc>
          <w:tcPr>
            <w:tcW w:w="1801" w:type="dxa"/>
          </w:tcPr>
          <w:p w14:paraId="3CE26049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云阳镇</w:t>
            </w:r>
          </w:p>
        </w:tc>
        <w:tc>
          <w:tcPr>
            <w:tcW w:w="1841" w:type="dxa"/>
          </w:tcPr>
          <w:p w14:paraId="0D9F48A9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方波</w:t>
            </w:r>
          </w:p>
        </w:tc>
        <w:tc>
          <w:tcPr>
            <w:tcW w:w="1579" w:type="dxa"/>
          </w:tcPr>
          <w:p w14:paraId="47C00B67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卫健办</w:t>
            </w:r>
          </w:p>
          <w:p w14:paraId="26E30D06">
            <w:pPr>
              <w:pStyle w:val="6"/>
              <w:spacing w:line="578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工作人员</w:t>
            </w:r>
          </w:p>
        </w:tc>
        <w:tc>
          <w:tcPr>
            <w:tcW w:w="2685" w:type="dxa"/>
          </w:tcPr>
          <w:p w14:paraId="71E6ACE2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15736368840</w:t>
            </w:r>
          </w:p>
        </w:tc>
        <w:tc>
          <w:tcPr>
            <w:tcW w:w="915" w:type="dxa"/>
          </w:tcPr>
          <w:p w14:paraId="13B74159">
            <w:pPr>
              <w:pStyle w:val="6"/>
              <w:spacing w:line="578" w:lineRule="exact"/>
              <w:ind w:firstLine="316" w:firstLineChars="1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</w:p>
        </w:tc>
      </w:tr>
      <w:tr w14:paraId="5833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A137F6E">
            <w:pPr>
              <w:pStyle w:val="6"/>
              <w:spacing w:line="578" w:lineRule="exact"/>
              <w:ind w:firstLine="316" w:firstLineChars="1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3</w:t>
            </w:r>
          </w:p>
        </w:tc>
        <w:tc>
          <w:tcPr>
            <w:tcW w:w="1801" w:type="dxa"/>
          </w:tcPr>
          <w:p w14:paraId="3ECF16A7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云阳镇</w:t>
            </w:r>
          </w:p>
        </w:tc>
        <w:tc>
          <w:tcPr>
            <w:tcW w:w="1841" w:type="dxa"/>
          </w:tcPr>
          <w:p w14:paraId="402EFAB1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聂静</w:t>
            </w:r>
          </w:p>
        </w:tc>
        <w:tc>
          <w:tcPr>
            <w:tcW w:w="1579" w:type="dxa"/>
          </w:tcPr>
          <w:p w14:paraId="78CD95F3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平安办</w:t>
            </w:r>
          </w:p>
          <w:p w14:paraId="505799E8">
            <w:pPr>
              <w:pStyle w:val="6"/>
              <w:spacing w:line="578" w:lineRule="exact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工作人员</w:t>
            </w:r>
          </w:p>
        </w:tc>
        <w:tc>
          <w:tcPr>
            <w:tcW w:w="2685" w:type="dxa"/>
          </w:tcPr>
          <w:p w14:paraId="08A71D67">
            <w:pPr>
              <w:pStyle w:val="6"/>
              <w:spacing w:line="578" w:lineRule="exact"/>
              <w:ind w:firstLine="316" w:firstLineChars="100"/>
              <w:jc w:val="center"/>
              <w:rPr>
                <w:rFonts w:ascii="Times New Roman" w:hAnsi="Times New Roman" w:eastAsia="方正仿宋_GBK"/>
                <w:color w:val="000000"/>
                <w:sz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</w:rPr>
              <w:t>15223638224</w:t>
            </w:r>
          </w:p>
        </w:tc>
        <w:tc>
          <w:tcPr>
            <w:tcW w:w="915" w:type="dxa"/>
          </w:tcPr>
          <w:p w14:paraId="76508998">
            <w:pPr>
              <w:pStyle w:val="6"/>
              <w:spacing w:line="578" w:lineRule="exact"/>
              <w:ind w:firstLine="316" w:firstLineChars="100"/>
              <w:jc w:val="both"/>
              <w:rPr>
                <w:rFonts w:ascii="Times New Roman" w:hAnsi="Times New Roman" w:eastAsia="方正仿宋_GBK"/>
                <w:color w:val="000000"/>
                <w:sz w:val="32"/>
              </w:rPr>
            </w:pPr>
          </w:p>
        </w:tc>
      </w:tr>
      <w:tr w14:paraId="20C8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85" w:type="dxa"/>
          </w:tcPr>
          <w:p w14:paraId="5F52A696">
            <w:pPr>
              <w:pStyle w:val="6"/>
              <w:spacing w:line="578" w:lineRule="exact"/>
              <w:ind w:firstLine="206" w:firstLineChars="100"/>
              <w:jc w:val="both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01" w:type="dxa"/>
          </w:tcPr>
          <w:p w14:paraId="5F82606E">
            <w:pPr>
              <w:pStyle w:val="6"/>
              <w:spacing w:line="578" w:lineRule="exact"/>
              <w:ind w:firstLine="206" w:firstLineChars="100"/>
              <w:jc w:val="both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41" w:type="dxa"/>
          </w:tcPr>
          <w:p w14:paraId="55BA77D8">
            <w:pPr>
              <w:pStyle w:val="6"/>
              <w:spacing w:line="578" w:lineRule="exact"/>
              <w:ind w:firstLine="206" w:firstLineChars="100"/>
              <w:jc w:val="both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579" w:type="dxa"/>
          </w:tcPr>
          <w:p w14:paraId="5D6B71C5">
            <w:pPr>
              <w:pStyle w:val="6"/>
              <w:spacing w:line="578" w:lineRule="exact"/>
              <w:ind w:firstLine="206" w:firstLineChars="100"/>
              <w:jc w:val="both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685" w:type="dxa"/>
          </w:tcPr>
          <w:p w14:paraId="75E2EE5A">
            <w:pPr>
              <w:pStyle w:val="6"/>
              <w:spacing w:line="578" w:lineRule="exact"/>
              <w:ind w:firstLine="206" w:firstLineChars="100"/>
              <w:jc w:val="both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15" w:type="dxa"/>
          </w:tcPr>
          <w:p w14:paraId="48E7322F">
            <w:pPr>
              <w:pStyle w:val="6"/>
              <w:spacing w:line="578" w:lineRule="exact"/>
              <w:ind w:firstLine="206" w:firstLineChars="100"/>
              <w:jc w:val="both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</w:tbl>
    <w:p w14:paraId="7607AB7E">
      <w:pPr>
        <w:pStyle w:val="6"/>
        <w:spacing w:line="578" w:lineRule="exact"/>
        <w:ind w:firstLine="0" w:firstLineChars="0"/>
        <w:rPr>
          <w:rFonts w:ascii="Times New Roman" w:hAnsi="Times New Roman" w:eastAsia="方正仿宋_GBK"/>
          <w:color w:val="000000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p w14:paraId="15882A2A">
      <w:pPr>
        <w:pStyle w:val="6"/>
        <w:spacing w:line="578" w:lineRule="exact"/>
        <w:ind w:firstLine="0" w:firstLineChars="0"/>
        <w:rPr>
          <w:rFonts w:hAnsi="Times New Roman"/>
          <w:color w:val="000000"/>
          <w:sz w:val="28"/>
          <w:szCs w:val="28"/>
        </w:rPr>
      </w:pPr>
      <w:r>
        <w:rPr>
          <w:rFonts w:hint="eastAsia" w:hAnsi="Times New Roman"/>
          <w:color w:val="000000"/>
          <w:sz w:val="28"/>
          <w:szCs w:val="28"/>
        </w:rPr>
        <w:t>附件2</w:t>
      </w:r>
    </w:p>
    <w:p w14:paraId="33264452">
      <w:pPr>
        <w:pStyle w:val="6"/>
        <w:spacing w:line="578" w:lineRule="exact"/>
        <w:ind w:firstLine="0" w:firstLineChars="0"/>
        <w:rPr>
          <w:rFonts w:ascii="Times New Roman" w:hAnsi="Times New Roman" w:eastAsia="方正仿宋_GBK"/>
          <w:color w:val="000000"/>
          <w:spacing w:val="-11"/>
          <w:sz w:val="32"/>
        </w:rPr>
      </w:pPr>
    </w:p>
    <w:p w14:paraId="5A1FB2BB">
      <w:pPr>
        <w:pStyle w:val="6"/>
        <w:spacing w:line="578" w:lineRule="exact"/>
        <w:ind w:firstLine="0" w:firstLineChars="0"/>
        <w:jc w:val="center"/>
        <w:rPr>
          <w:rFonts w:ascii="方正小标宋_GBK" w:hAnsi="Times New Roman" w:eastAsia="方正小标宋_GBK"/>
          <w:color w:val="000000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pacing w:val="-11"/>
          <w:sz w:val="44"/>
          <w:szCs w:val="44"/>
        </w:rPr>
        <w:t>云阳镇各行业主管部门新冠肺炎监测任务分解表</w:t>
      </w:r>
    </w:p>
    <w:tbl>
      <w:tblPr>
        <w:tblStyle w:val="13"/>
        <w:tblpPr w:leftFromText="180" w:rightFromText="180" w:vertAnchor="text" w:horzAnchor="page" w:tblpXSpec="center" w:tblpY="880"/>
        <w:tblOverlap w:val="never"/>
        <w:tblW w:w="10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647"/>
        <w:gridCol w:w="695"/>
        <w:gridCol w:w="2234"/>
        <w:gridCol w:w="1440"/>
        <w:gridCol w:w="1125"/>
        <w:gridCol w:w="975"/>
        <w:gridCol w:w="1350"/>
        <w:gridCol w:w="775"/>
        <w:gridCol w:w="575"/>
      </w:tblGrid>
      <w:tr w14:paraId="3A48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noWrap/>
            <w:vAlign w:val="center"/>
          </w:tcPr>
          <w:p w14:paraId="1F05359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序号</w:t>
            </w:r>
          </w:p>
        </w:tc>
        <w:tc>
          <w:tcPr>
            <w:tcW w:w="647" w:type="dxa"/>
            <w:noWrap/>
            <w:vAlign w:val="center"/>
          </w:tcPr>
          <w:p w14:paraId="7926301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类  别</w:t>
            </w:r>
          </w:p>
        </w:tc>
        <w:tc>
          <w:tcPr>
            <w:tcW w:w="2929" w:type="dxa"/>
            <w:gridSpan w:val="2"/>
            <w:noWrap/>
            <w:vAlign w:val="center"/>
          </w:tcPr>
          <w:p w14:paraId="120395C0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项  目</w:t>
            </w:r>
          </w:p>
        </w:tc>
        <w:tc>
          <w:tcPr>
            <w:tcW w:w="1440" w:type="dxa"/>
            <w:noWrap/>
            <w:vAlign w:val="center"/>
          </w:tcPr>
          <w:p w14:paraId="74A1C91A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检测频次</w:t>
            </w:r>
          </w:p>
        </w:tc>
        <w:tc>
          <w:tcPr>
            <w:tcW w:w="1125" w:type="dxa"/>
            <w:noWrap/>
            <w:vAlign w:val="center"/>
          </w:tcPr>
          <w:p w14:paraId="6858AA3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责任   科室单位</w:t>
            </w:r>
          </w:p>
        </w:tc>
        <w:tc>
          <w:tcPr>
            <w:tcW w:w="975" w:type="dxa"/>
            <w:noWrap/>
            <w:vAlign w:val="center"/>
          </w:tcPr>
          <w:p w14:paraId="5B5C7840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检测数量</w:t>
            </w:r>
          </w:p>
        </w:tc>
        <w:tc>
          <w:tcPr>
            <w:tcW w:w="1350" w:type="dxa"/>
            <w:noWrap/>
            <w:vAlign w:val="center"/>
          </w:tcPr>
          <w:p w14:paraId="3E983AE3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检测要求</w:t>
            </w:r>
          </w:p>
        </w:tc>
        <w:tc>
          <w:tcPr>
            <w:tcW w:w="775" w:type="dxa"/>
            <w:noWrap/>
            <w:vAlign w:val="center"/>
          </w:tcPr>
          <w:p w14:paraId="4452889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采样单位</w:t>
            </w:r>
          </w:p>
        </w:tc>
        <w:tc>
          <w:tcPr>
            <w:tcW w:w="575" w:type="dxa"/>
            <w:noWrap/>
            <w:vAlign w:val="center"/>
          </w:tcPr>
          <w:p w14:paraId="521E262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备注</w:t>
            </w:r>
          </w:p>
        </w:tc>
      </w:tr>
      <w:tr w14:paraId="4766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76" w:type="dxa"/>
            <w:noWrap/>
            <w:vAlign w:val="center"/>
          </w:tcPr>
          <w:p w14:paraId="69BD5D13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</w:p>
        </w:tc>
        <w:tc>
          <w:tcPr>
            <w:tcW w:w="647" w:type="dxa"/>
            <w:noWrap/>
            <w:vAlign w:val="center"/>
          </w:tcPr>
          <w:p w14:paraId="3CA5188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入境环节常态化监测</w:t>
            </w:r>
          </w:p>
        </w:tc>
        <w:tc>
          <w:tcPr>
            <w:tcW w:w="2929" w:type="dxa"/>
            <w:gridSpan w:val="2"/>
            <w:noWrap/>
            <w:vAlign w:val="center"/>
          </w:tcPr>
          <w:p w14:paraId="2ABA540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入境人员</w:t>
            </w:r>
          </w:p>
        </w:tc>
        <w:tc>
          <w:tcPr>
            <w:tcW w:w="1440" w:type="dxa"/>
            <w:noWrap/>
            <w:vAlign w:val="center"/>
          </w:tcPr>
          <w:p w14:paraId="4824E52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及时发现及时检测</w:t>
            </w:r>
          </w:p>
        </w:tc>
        <w:tc>
          <w:tcPr>
            <w:tcW w:w="1125" w:type="dxa"/>
            <w:noWrap/>
            <w:vAlign w:val="center"/>
          </w:tcPr>
          <w:p w14:paraId="1E90FCB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平安办</w:t>
            </w:r>
          </w:p>
        </w:tc>
        <w:tc>
          <w:tcPr>
            <w:tcW w:w="975" w:type="dxa"/>
            <w:noWrap/>
            <w:vAlign w:val="center"/>
          </w:tcPr>
          <w:p w14:paraId="1500F7B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2CBBB726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其它省市已隔离后返云的监测1次</w:t>
            </w:r>
          </w:p>
        </w:tc>
        <w:tc>
          <w:tcPr>
            <w:tcW w:w="775" w:type="dxa"/>
            <w:noWrap/>
            <w:vAlign w:val="center"/>
          </w:tcPr>
          <w:p w14:paraId="703BEA50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1F3F69BA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04FC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6" w:type="dxa"/>
            <w:vMerge w:val="restart"/>
            <w:noWrap/>
            <w:vAlign w:val="center"/>
          </w:tcPr>
          <w:p w14:paraId="498A6DAC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</w:t>
            </w:r>
          </w:p>
        </w:tc>
        <w:tc>
          <w:tcPr>
            <w:tcW w:w="647" w:type="dxa"/>
            <w:vMerge w:val="restart"/>
            <w:noWrap/>
            <w:vAlign w:val="center"/>
          </w:tcPr>
          <w:p w14:paraId="730DDBF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医疗卫生机构</w:t>
            </w:r>
          </w:p>
        </w:tc>
        <w:tc>
          <w:tcPr>
            <w:tcW w:w="695" w:type="dxa"/>
            <w:vMerge w:val="restart"/>
            <w:noWrap/>
            <w:vAlign w:val="center"/>
          </w:tcPr>
          <w:p w14:paraId="08A278F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医疗机构人员</w:t>
            </w:r>
          </w:p>
        </w:tc>
        <w:tc>
          <w:tcPr>
            <w:tcW w:w="2234" w:type="dxa"/>
            <w:noWrap/>
            <w:vAlign w:val="center"/>
          </w:tcPr>
          <w:p w14:paraId="6586095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发热门诊患者、新住院患者及陪护人员</w:t>
            </w:r>
          </w:p>
        </w:tc>
        <w:tc>
          <w:tcPr>
            <w:tcW w:w="1440" w:type="dxa"/>
            <w:noWrap/>
            <w:vAlign w:val="center"/>
          </w:tcPr>
          <w:p w14:paraId="74B472D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及时有及时检</w:t>
            </w:r>
          </w:p>
        </w:tc>
        <w:tc>
          <w:tcPr>
            <w:tcW w:w="1125" w:type="dxa"/>
            <w:noWrap/>
            <w:vAlign w:val="center"/>
          </w:tcPr>
          <w:p w14:paraId="6DC69853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3B853A8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588BCC34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6D11658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32B6396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2414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376" w:type="dxa"/>
            <w:vMerge w:val="continue"/>
            <w:noWrap/>
            <w:vAlign w:val="center"/>
          </w:tcPr>
          <w:p w14:paraId="4F68488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3765C1EF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5C50EE2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0B1D7BC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所有医疗机构发热门诊（发热诊室）、预检分诊、急诊科、感染科（隔离病区工作人员）重点科室工作人员，新冠病毒核酸采集和检验人员</w:t>
            </w:r>
          </w:p>
        </w:tc>
        <w:tc>
          <w:tcPr>
            <w:tcW w:w="1440" w:type="dxa"/>
            <w:noWrap/>
            <w:vAlign w:val="center"/>
          </w:tcPr>
          <w:p w14:paraId="5C97B8F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隔天一次</w:t>
            </w:r>
          </w:p>
        </w:tc>
        <w:tc>
          <w:tcPr>
            <w:tcW w:w="1125" w:type="dxa"/>
            <w:noWrap/>
            <w:vAlign w:val="center"/>
          </w:tcPr>
          <w:p w14:paraId="336F73E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3C57CED9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2E7F5C0F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7B35B448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7BA1CC5A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01B3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76" w:type="dxa"/>
            <w:vMerge w:val="continue"/>
            <w:noWrap/>
            <w:vAlign w:val="center"/>
          </w:tcPr>
          <w:p w14:paraId="506B5048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5D807A9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27C36FEF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69B47A7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其余医疗机构除上述人员外的其它人群（含村医）</w:t>
            </w:r>
          </w:p>
        </w:tc>
        <w:tc>
          <w:tcPr>
            <w:tcW w:w="1440" w:type="dxa"/>
            <w:noWrap/>
            <w:vAlign w:val="center"/>
          </w:tcPr>
          <w:p w14:paraId="09CBA8B8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每周两次</w:t>
            </w:r>
          </w:p>
        </w:tc>
        <w:tc>
          <w:tcPr>
            <w:tcW w:w="1125" w:type="dxa"/>
            <w:noWrap/>
            <w:vAlign w:val="center"/>
          </w:tcPr>
          <w:p w14:paraId="5F1839B9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0F450E30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1578A611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103C71E9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5C4F126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2F74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76" w:type="dxa"/>
            <w:vMerge w:val="continue"/>
            <w:noWrap/>
            <w:vAlign w:val="center"/>
          </w:tcPr>
          <w:p w14:paraId="350416A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5699507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7A37DFF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5028388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其它医院发热门诊、呼吸科和感染科、急诊科、门诊病房的地面、墙壁、物品表面。</w:t>
            </w:r>
          </w:p>
        </w:tc>
        <w:tc>
          <w:tcPr>
            <w:tcW w:w="1440" w:type="dxa"/>
            <w:noWrap/>
            <w:vAlign w:val="center"/>
          </w:tcPr>
          <w:p w14:paraId="516A827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两月一次</w:t>
            </w:r>
          </w:p>
        </w:tc>
        <w:tc>
          <w:tcPr>
            <w:tcW w:w="1125" w:type="dxa"/>
            <w:noWrap/>
            <w:vAlign w:val="center"/>
          </w:tcPr>
          <w:p w14:paraId="645109A7">
            <w:pPr>
              <w:pStyle w:val="9"/>
              <w:spacing w:line="30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68F2474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不少于</w:t>
            </w:r>
            <w:r>
              <w:rPr>
                <w:rFonts w:eastAsia="方正仿宋_GBK"/>
                <w:sz w:val="21"/>
                <w:szCs w:val="21"/>
              </w:rPr>
              <w:t>30</w:t>
            </w:r>
            <w:r>
              <w:rPr>
                <w:rFonts w:eastAsia="方正仿宋_GBK"/>
                <w:w w:val="90"/>
                <w:sz w:val="21"/>
                <w:szCs w:val="21"/>
              </w:rPr>
              <w:t>份</w:t>
            </w:r>
          </w:p>
        </w:tc>
        <w:tc>
          <w:tcPr>
            <w:tcW w:w="1350" w:type="dxa"/>
            <w:noWrap/>
            <w:vAlign w:val="center"/>
          </w:tcPr>
          <w:p w14:paraId="7F6220C8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每类样本均不少于2份，合计不少于30份</w:t>
            </w:r>
          </w:p>
        </w:tc>
        <w:tc>
          <w:tcPr>
            <w:tcW w:w="775" w:type="dxa"/>
            <w:noWrap/>
            <w:vAlign w:val="center"/>
          </w:tcPr>
          <w:p w14:paraId="3951BF9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4D5B6FC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19E5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76" w:type="dxa"/>
            <w:vMerge w:val="continue"/>
            <w:noWrap/>
            <w:vAlign w:val="center"/>
          </w:tcPr>
          <w:p w14:paraId="09CE0D0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21814BD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05CA4EAF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34C153B8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其它需要监测的农贸（集贸、海鲜）市场</w:t>
            </w:r>
          </w:p>
        </w:tc>
        <w:tc>
          <w:tcPr>
            <w:tcW w:w="1440" w:type="dxa"/>
            <w:noWrap/>
            <w:vAlign w:val="center"/>
          </w:tcPr>
          <w:p w14:paraId="37B4194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一月一次抽检</w:t>
            </w:r>
          </w:p>
        </w:tc>
        <w:tc>
          <w:tcPr>
            <w:tcW w:w="1125" w:type="dxa"/>
            <w:noWrap/>
            <w:vAlign w:val="center"/>
          </w:tcPr>
          <w:p w14:paraId="6D6ED2B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4ED539A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350" w:type="dxa"/>
            <w:noWrap/>
            <w:vAlign w:val="center"/>
          </w:tcPr>
          <w:p w14:paraId="6C842D80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同上</w:t>
            </w:r>
          </w:p>
        </w:tc>
        <w:tc>
          <w:tcPr>
            <w:tcW w:w="775" w:type="dxa"/>
            <w:noWrap/>
            <w:vAlign w:val="center"/>
          </w:tcPr>
          <w:p w14:paraId="1CF7DFD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5A2272AA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17EA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76" w:type="dxa"/>
            <w:noWrap/>
            <w:vAlign w:val="center"/>
          </w:tcPr>
          <w:p w14:paraId="5880AC8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 w14:paraId="49F3ECDA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农贸（集贸、海鲜）市场</w:t>
            </w:r>
          </w:p>
        </w:tc>
        <w:tc>
          <w:tcPr>
            <w:tcW w:w="2929" w:type="dxa"/>
            <w:gridSpan w:val="2"/>
            <w:noWrap/>
            <w:vAlign w:val="center"/>
          </w:tcPr>
          <w:p w14:paraId="73C5EECB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其它农贸（集贸、海鲜）市场从业人员</w:t>
            </w:r>
          </w:p>
        </w:tc>
        <w:tc>
          <w:tcPr>
            <w:tcW w:w="1440" w:type="dxa"/>
            <w:noWrap/>
            <w:vAlign w:val="center"/>
          </w:tcPr>
          <w:p w14:paraId="176481B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一月一次抽检</w:t>
            </w:r>
          </w:p>
        </w:tc>
        <w:tc>
          <w:tcPr>
            <w:tcW w:w="1125" w:type="dxa"/>
            <w:noWrap/>
            <w:vAlign w:val="center"/>
          </w:tcPr>
          <w:p w14:paraId="4CDE4E79">
            <w:pPr>
              <w:pStyle w:val="9"/>
              <w:spacing w:line="30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城建办</w:t>
            </w:r>
          </w:p>
        </w:tc>
        <w:tc>
          <w:tcPr>
            <w:tcW w:w="975" w:type="dxa"/>
            <w:noWrap/>
            <w:vAlign w:val="center"/>
          </w:tcPr>
          <w:p w14:paraId="7867E95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两月全覆盖</w:t>
            </w:r>
          </w:p>
        </w:tc>
        <w:tc>
          <w:tcPr>
            <w:tcW w:w="1350" w:type="dxa"/>
            <w:noWrap/>
            <w:vAlign w:val="center"/>
          </w:tcPr>
          <w:p w14:paraId="541184C5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每次样本不少</w:t>
            </w:r>
            <w:r>
              <w:rPr>
                <w:rFonts w:eastAsia="方正仿宋_GBK"/>
                <w:sz w:val="21"/>
                <w:szCs w:val="21"/>
              </w:rPr>
              <w:t>于10人</w:t>
            </w:r>
            <w:r>
              <w:rPr>
                <w:rFonts w:eastAsia="方正仿宋_GBK"/>
                <w:w w:val="90"/>
                <w:sz w:val="21"/>
                <w:szCs w:val="21"/>
              </w:rPr>
              <w:t>，不足全采</w:t>
            </w:r>
          </w:p>
        </w:tc>
        <w:tc>
          <w:tcPr>
            <w:tcW w:w="775" w:type="dxa"/>
            <w:noWrap/>
            <w:vAlign w:val="center"/>
          </w:tcPr>
          <w:p w14:paraId="6BAF598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78903E2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0A4B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6" w:type="dxa"/>
            <w:vMerge w:val="restart"/>
            <w:noWrap/>
            <w:vAlign w:val="center"/>
          </w:tcPr>
          <w:p w14:paraId="70C5F94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restart"/>
            <w:noWrap/>
            <w:vAlign w:val="center"/>
          </w:tcPr>
          <w:p w14:paraId="0E308733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0C97C4D9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615E3D01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202D074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5249AEA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0A09B21C">
            <w:pPr>
              <w:pStyle w:val="9"/>
              <w:spacing w:line="300" w:lineRule="exact"/>
              <w:ind w:firstLine="210" w:firstLineChars="100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其它</w:t>
            </w:r>
          </w:p>
          <w:p w14:paraId="1DFE269D">
            <w:pPr>
              <w:pStyle w:val="9"/>
              <w:spacing w:line="300" w:lineRule="exact"/>
              <w:ind w:firstLine="210" w:firstLineChars="100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重点</w:t>
            </w:r>
          </w:p>
          <w:p w14:paraId="5B819F3F">
            <w:pPr>
              <w:pStyle w:val="9"/>
              <w:spacing w:line="300" w:lineRule="exact"/>
              <w:ind w:firstLine="210" w:firstLineChars="100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环节</w:t>
            </w:r>
          </w:p>
        </w:tc>
        <w:tc>
          <w:tcPr>
            <w:tcW w:w="695" w:type="dxa"/>
            <w:noWrap/>
            <w:vAlign w:val="center"/>
          </w:tcPr>
          <w:p w14:paraId="7C8CB27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45AC35D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乡镇（街道）、</w:t>
            </w:r>
            <w:r>
              <w:rPr>
                <w:rFonts w:eastAsia="方正仿宋_GBK"/>
                <w:w w:val="90"/>
                <w:sz w:val="21"/>
                <w:szCs w:val="21"/>
              </w:rPr>
              <w:t>机关企事业单位</w:t>
            </w:r>
            <w:r>
              <w:rPr>
                <w:rFonts w:eastAsia="方正仿宋_GBK"/>
                <w:sz w:val="21"/>
                <w:szCs w:val="21"/>
              </w:rPr>
              <w:t>食堂工作人员</w:t>
            </w:r>
          </w:p>
        </w:tc>
        <w:tc>
          <w:tcPr>
            <w:tcW w:w="1440" w:type="dxa"/>
            <w:noWrap/>
            <w:vAlign w:val="center"/>
          </w:tcPr>
          <w:p w14:paraId="52B0F90C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四周一次</w:t>
            </w:r>
          </w:p>
        </w:tc>
        <w:tc>
          <w:tcPr>
            <w:tcW w:w="1125" w:type="dxa"/>
            <w:noWrap/>
            <w:vAlign w:val="center"/>
          </w:tcPr>
          <w:p w14:paraId="178C009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4ED8D752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67BC51FE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0AAB54AD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3DFC5A8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6A3C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76" w:type="dxa"/>
            <w:vMerge w:val="continue"/>
            <w:noWrap/>
            <w:vAlign w:val="center"/>
          </w:tcPr>
          <w:p w14:paraId="2CF48B4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29438E7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noWrap/>
            <w:vAlign w:val="center"/>
          </w:tcPr>
          <w:p w14:paraId="58348227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民政服务机构</w:t>
            </w:r>
          </w:p>
        </w:tc>
        <w:tc>
          <w:tcPr>
            <w:tcW w:w="2234" w:type="dxa"/>
            <w:noWrap/>
            <w:vAlign w:val="center"/>
          </w:tcPr>
          <w:p w14:paraId="6746C480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社会福利机构</w:t>
            </w:r>
          </w:p>
        </w:tc>
        <w:tc>
          <w:tcPr>
            <w:tcW w:w="1440" w:type="dxa"/>
            <w:noWrap/>
            <w:vAlign w:val="center"/>
          </w:tcPr>
          <w:p w14:paraId="0900E94B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四周一次</w:t>
            </w:r>
          </w:p>
        </w:tc>
        <w:tc>
          <w:tcPr>
            <w:tcW w:w="1125" w:type="dxa"/>
            <w:noWrap/>
            <w:vAlign w:val="center"/>
          </w:tcPr>
          <w:p w14:paraId="2883A816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民政办</w:t>
            </w:r>
          </w:p>
        </w:tc>
        <w:tc>
          <w:tcPr>
            <w:tcW w:w="975" w:type="dxa"/>
            <w:noWrap/>
            <w:vAlign w:val="center"/>
          </w:tcPr>
          <w:p w14:paraId="4B87BE83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05C3ECD9">
            <w:pPr>
              <w:pStyle w:val="9"/>
              <w:spacing w:line="30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057AF130">
            <w:pPr>
              <w:pStyle w:val="9"/>
              <w:spacing w:line="30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4C23266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622E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76" w:type="dxa"/>
            <w:vMerge w:val="continue"/>
            <w:noWrap/>
            <w:vAlign w:val="center"/>
          </w:tcPr>
          <w:p w14:paraId="3175591A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0B8BBC4F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noWrap/>
            <w:vAlign w:val="center"/>
          </w:tcPr>
          <w:p w14:paraId="1BFB4F93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noWrap/>
            <w:vAlign w:val="center"/>
          </w:tcPr>
          <w:p w14:paraId="7B5B1CF1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快递行业从业人员</w:t>
            </w:r>
          </w:p>
        </w:tc>
        <w:tc>
          <w:tcPr>
            <w:tcW w:w="1440" w:type="dxa"/>
            <w:vMerge w:val="restart"/>
            <w:noWrap/>
            <w:vAlign w:val="center"/>
          </w:tcPr>
          <w:p w14:paraId="0BDB6E5F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一周一次抽检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76901E83">
            <w:pPr>
              <w:pStyle w:val="9"/>
              <w:spacing w:line="28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平安办</w:t>
            </w:r>
          </w:p>
          <w:p w14:paraId="7C9C13D6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noWrap/>
            <w:vAlign w:val="center"/>
          </w:tcPr>
          <w:p w14:paraId="7E7B6E40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两月全覆盖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44D5AF98">
            <w:pPr>
              <w:pStyle w:val="9"/>
              <w:spacing w:line="28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每次样本不少于10人，覆盖单位不少于3个</w:t>
            </w:r>
          </w:p>
        </w:tc>
        <w:tc>
          <w:tcPr>
            <w:tcW w:w="775" w:type="dxa"/>
            <w:noWrap/>
            <w:vAlign w:val="center"/>
          </w:tcPr>
          <w:p w14:paraId="2EEB9488">
            <w:pPr>
              <w:pStyle w:val="9"/>
              <w:spacing w:line="30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00EE5764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699A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76" w:type="dxa"/>
            <w:vMerge w:val="continue"/>
            <w:noWrap/>
            <w:vAlign w:val="center"/>
          </w:tcPr>
          <w:p w14:paraId="2A01FE82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2381F79E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1515C260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noWrap/>
            <w:vAlign w:val="center"/>
          </w:tcPr>
          <w:p w14:paraId="15DE4109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/>
            <w:vAlign w:val="center"/>
          </w:tcPr>
          <w:p w14:paraId="33F55C98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noWrap/>
            <w:vAlign w:val="center"/>
          </w:tcPr>
          <w:p w14:paraId="1C0E2F49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noWrap/>
            <w:vAlign w:val="center"/>
          </w:tcPr>
          <w:p w14:paraId="7406E72B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3FA9C427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73B3FC34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756E1081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7EE4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Merge w:val="continue"/>
            <w:noWrap/>
            <w:vAlign w:val="center"/>
          </w:tcPr>
          <w:p w14:paraId="08CB9895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47010DA1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noWrap/>
            <w:vAlign w:val="center"/>
          </w:tcPr>
          <w:p w14:paraId="2FFE652B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80"/>
                <w:sz w:val="21"/>
                <w:szCs w:val="21"/>
              </w:rPr>
              <w:t>国内高中风险区人员</w:t>
            </w:r>
          </w:p>
        </w:tc>
        <w:tc>
          <w:tcPr>
            <w:tcW w:w="2234" w:type="dxa"/>
            <w:vMerge w:val="restart"/>
            <w:noWrap/>
            <w:vAlign w:val="center"/>
          </w:tcPr>
          <w:p w14:paraId="7C0014D0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14日内国内高中风险区旅居史的来云返云人员</w:t>
            </w:r>
          </w:p>
        </w:tc>
        <w:tc>
          <w:tcPr>
            <w:tcW w:w="1440" w:type="dxa"/>
            <w:noWrap/>
            <w:vAlign w:val="center"/>
          </w:tcPr>
          <w:p w14:paraId="4C49BCEA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及时发现及时检测</w:t>
            </w:r>
          </w:p>
        </w:tc>
        <w:tc>
          <w:tcPr>
            <w:tcW w:w="1125" w:type="dxa"/>
            <w:noWrap/>
            <w:vAlign w:val="center"/>
          </w:tcPr>
          <w:p w14:paraId="447433B8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平安办</w:t>
            </w:r>
          </w:p>
        </w:tc>
        <w:tc>
          <w:tcPr>
            <w:tcW w:w="975" w:type="dxa"/>
            <w:noWrap/>
            <w:vAlign w:val="center"/>
          </w:tcPr>
          <w:p w14:paraId="0BD19CA9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51B5DBA3">
            <w:pPr>
              <w:pStyle w:val="9"/>
              <w:spacing w:line="28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有七日内核酸阴性证明的</w:t>
            </w:r>
          </w:p>
        </w:tc>
        <w:tc>
          <w:tcPr>
            <w:tcW w:w="775" w:type="dxa"/>
            <w:noWrap/>
            <w:vAlign w:val="center"/>
          </w:tcPr>
          <w:p w14:paraId="63BC2FE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258A0435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5EB3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Merge w:val="continue"/>
            <w:noWrap/>
            <w:vAlign w:val="center"/>
          </w:tcPr>
          <w:p w14:paraId="765248B8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1ECC9000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14936E61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noWrap/>
            <w:vAlign w:val="center"/>
          </w:tcPr>
          <w:p w14:paraId="6F2D65C8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14:paraId="27560044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及时发现及时检测</w:t>
            </w:r>
          </w:p>
        </w:tc>
        <w:tc>
          <w:tcPr>
            <w:tcW w:w="1125" w:type="dxa"/>
            <w:noWrap/>
            <w:vAlign w:val="center"/>
          </w:tcPr>
          <w:p w14:paraId="7F88622A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平安办</w:t>
            </w:r>
          </w:p>
        </w:tc>
        <w:tc>
          <w:tcPr>
            <w:tcW w:w="975" w:type="dxa"/>
            <w:noWrap/>
            <w:vAlign w:val="center"/>
          </w:tcPr>
          <w:p w14:paraId="369556F1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4BD18ADE">
            <w:pPr>
              <w:pStyle w:val="9"/>
              <w:spacing w:line="28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无七日内核酸阴性证明的</w:t>
            </w:r>
          </w:p>
        </w:tc>
        <w:tc>
          <w:tcPr>
            <w:tcW w:w="775" w:type="dxa"/>
            <w:noWrap/>
            <w:vAlign w:val="center"/>
          </w:tcPr>
          <w:p w14:paraId="1385662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1A0B6F03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3B24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76" w:type="dxa"/>
            <w:vMerge w:val="continue"/>
            <w:noWrap/>
            <w:vAlign w:val="center"/>
          </w:tcPr>
          <w:p w14:paraId="38204B77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7841EE48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noWrap/>
            <w:vAlign w:val="center"/>
          </w:tcPr>
          <w:p w14:paraId="759F656D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其它重点人员</w:t>
            </w:r>
          </w:p>
        </w:tc>
        <w:tc>
          <w:tcPr>
            <w:tcW w:w="2234" w:type="dxa"/>
            <w:noWrap/>
            <w:vAlign w:val="center"/>
          </w:tcPr>
          <w:p w14:paraId="0374D621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密切接触者、密切接触者的密切接触者</w:t>
            </w:r>
            <w:bookmarkStart w:id="0" w:name="_GoBack"/>
            <w:bookmarkEnd w:id="0"/>
            <w:r>
              <w:rPr>
                <w:rFonts w:eastAsia="方正仿宋_GBK"/>
                <w:sz w:val="21"/>
                <w:szCs w:val="21"/>
              </w:rPr>
              <w:t>以及与阳性物品接触的暴露人员</w:t>
            </w:r>
          </w:p>
        </w:tc>
        <w:tc>
          <w:tcPr>
            <w:tcW w:w="1440" w:type="dxa"/>
            <w:noWrap/>
            <w:vAlign w:val="center"/>
          </w:tcPr>
          <w:p w14:paraId="11DC9D3D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及时发现及时检测</w:t>
            </w:r>
          </w:p>
        </w:tc>
        <w:tc>
          <w:tcPr>
            <w:tcW w:w="1125" w:type="dxa"/>
            <w:noWrap/>
            <w:vAlign w:val="center"/>
          </w:tcPr>
          <w:p w14:paraId="3100DB75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平安办</w:t>
            </w:r>
          </w:p>
        </w:tc>
        <w:tc>
          <w:tcPr>
            <w:tcW w:w="975" w:type="dxa"/>
            <w:noWrap/>
            <w:vAlign w:val="center"/>
          </w:tcPr>
          <w:p w14:paraId="07E6BE5D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全覆盖</w:t>
            </w:r>
          </w:p>
        </w:tc>
        <w:tc>
          <w:tcPr>
            <w:tcW w:w="1350" w:type="dxa"/>
            <w:noWrap/>
            <w:vAlign w:val="center"/>
          </w:tcPr>
          <w:p w14:paraId="067ABD1B">
            <w:pPr>
              <w:pStyle w:val="9"/>
              <w:spacing w:line="28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20F43F85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69237829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15D7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Merge w:val="continue"/>
            <w:noWrap/>
            <w:vAlign w:val="center"/>
          </w:tcPr>
          <w:p w14:paraId="79507905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61A149D6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6A2AC52C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08EC3506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劳动密集型企业</w:t>
            </w:r>
          </w:p>
        </w:tc>
        <w:tc>
          <w:tcPr>
            <w:tcW w:w="1440" w:type="dxa"/>
            <w:noWrap/>
            <w:vAlign w:val="center"/>
          </w:tcPr>
          <w:p w14:paraId="2607314A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一月一次抽检</w:t>
            </w:r>
          </w:p>
        </w:tc>
        <w:tc>
          <w:tcPr>
            <w:tcW w:w="1125" w:type="dxa"/>
            <w:noWrap/>
            <w:vAlign w:val="center"/>
          </w:tcPr>
          <w:p w14:paraId="29997097">
            <w:pPr>
              <w:pStyle w:val="9"/>
              <w:spacing w:line="28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卫健办</w:t>
            </w:r>
          </w:p>
        </w:tc>
        <w:tc>
          <w:tcPr>
            <w:tcW w:w="975" w:type="dxa"/>
            <w:noWrap/>
            <w:vAlign w:val="center"/>
          </w:tcPr>
          <w:p w14:paraId="3D2B71D7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不少于</w:t>
            </w:r>
            <w:r>
              <w:rPr>
                <w:rFonts w:eastAsia="方正仿宋_GBK"/>
                <w:sz w:val="21"/>
                <w:szCs w:val="21"/>
              </w:rPr>
              <w:t>10</w:t>
            </w:r>
            <w:r>
              <w:rPr>
                <w:rFonts w:eastAsia="方正仿宋_GBK"/>
                <w:w w:val="90"/>
                <w:sz w:val="21"/>
                <w:szCs w:val="21"/>
              </w:rPr>
              <w:t>份</w:t>
            </w:r>
          </w:p>
        </w:tc>
        <w:tc>
          <w:tcPr>
            <w:tcW w:w="1350" w:type="dxa"/>
            <w:noWrap/>
            <w:vAlign w:val="center"/>
          </w:tcPr>
          <w:p w14:paraId="09B7197E">
            <w:pPr>
              <w:pStyle w:val="9"/>
              <w:spacing w:line="28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29B6AE5E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40FA00A7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5AC5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Merge w:val="continue"/>
            <w:noWrap/>
            <w:vAlign w:val="center"/>
          </w:tcPr>
          <w:p w14:paraId="34BA28AE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noWrap/>
            <w:vAlign w:val="center"/>
          </w:tcPr>
          <w:p w14:paraId="5819731A">
            <w:pPr>
              <w:pStyle w:val="9"/>
              <w:spacing w:line="2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/>
            <w:vAlign w:val="center"/>
          </w:tcPr>
          <w:p w14:paraId="77F0B2F6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234" w:type="dxa"/>
            <w:noWrap/>
            <w:vAlign w:val="center"/>
          </w:tcPr>
          <w:p w14:paraId="3CDA2C2C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车站工作人员及交通运输行业人员</w:t>
            </w:r>
          </w:p>
        </w:tc>
        <w:tc>
          <w:tcPr>
            <w:tcW w:w="1440" w:type="dxa"/>
            <w:noWrap/>
            <w:vAlign w:val="center"/>
          </w:tcPr>
          <w:p w14:paraId="4A8B3799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一月一次抽检</w:t>
            </w:r>
          </w:p>
        </w:tc>
        <w:tc>
          <w:tcPr>
            <w:tcW w:w="1125" w:type="dxa"/>
            <w:noWrap/>
            <w:vAlign w:val="center"/>
          </w:tcPr>
          <w:p w14:paraId="2B61F679">
            <w:pPr>
              <w:pStyle w:val="9"/>
              <w:spacing w:line="28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应急办</w:t>
            </w:r>
          </w:p>
        </w:tc>
        <w:tc>
          <w:tcPr>
            <w:tcW w:w="975" w:type="dxa"/>
            <w:noWrap/>
            <w:vAlign w:val="center"/>
          </w:tcPr>
          <w:p w14:paraId="44FF9B8F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不少于</w:t>
            </w:r>
            <w:r>
              <w:rPr>
                <w:rFonts w:eastAsia="方正仿宋_GBK"/>
                <w:sz w:val="21"/>
                <w:szCs w:val="21"/>
              </w:rPr>
              <w:t>10份</w:t>
            </w:r>
          </w:p>
        </w:tc>
        <w:tc>
          <w:tcPr>
            <w:tcW w:w="1350" w:type="dxa"/>
            <w:noWrap/>
            <w:vAlign w:val="center"/>
          </w:tcPr>
          <w:p w14:paraId="782F9B2D">
            <w:pPr>
              <w:pStyle w:val="9"/>
              <w:spacing w:line="28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 w14:paraId="27C85EEC">
            <w:pPr>
              <w:pStyle w:val="9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w w:val="90"/>
                <w:sz w:val="21"/>
                <w:szCs w:val="21"/>
              </w:rPr>
              <w:t>镇卫生院</w:t>
            </w:r>
          </w:p>
        </w:tc>
        <w:tc>
          <w:tcPr>
            <w:tcW w:w="575" w:type="dxa"/>
            <w:noWrap/>
            <w:vAlign w:val="center"/>
          </w:tcPr>
          <w:p w14:paraId="71A7B717">
            <w:pPr>
              <w:pStyle w:val="9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</w:tbl>
    <w:p w14:paraId="3D27B8EF">
      <w:pPr>
        <w:pStyle w:val="2"/>
        <w:spacing w:line="578" w:lineRule="exact"/>
      </w:pPr>
    </w:p>
    <w:p w14:paraId="0FA3B3C5">
      <w:pPr>
        <w:pStyle w:val="2"/>
        <w:spacing w:line="100" w:lineRule="exact"/>
      </w:pPr>
    </w:p>
    <w:p w14:paraId="5DD02762">
      <w:pPr>
        <w:pStyle w:val="2"/>
        <w:spacing w:line="100" w:lineRule="exact"/>
      </w:pPr>
    </w:p>
    <w:p w14:paraId="64A1997C">
      <w:pPr>
        <w:pStyle w:val="2"/>
        <w:spacing w:line="100" w:lineRule="exact"/>
      </w:pPr>
    </w:p>
    <w:p w14:paraId="0C32B795">
      <w:pPr>
        <w:pStyle w:val="2"/>
        <w:spacing w:line="100" w:lineRule="exact"/>
      </w:pPr>
    </w:p>
    <w:p w14:paraId="1CFDBD86">
      <w:pPr>
        <w:pStyle w:val="2"/>
        <w:spacing w:line="100" w:lineRule="exact"/>
      </w:pPr>
    </w:p>
    <w:p w14:paraId="3B8C05B8">
      <w:pPr>
        <w:pStyle w:val="2"/>
        <w:spacing w:line="100" w:lineRule="exact"/>
      </w:pPr>
    </w:p>
    <w:p w14:paraId="55C822BF">
      <w:pPr>
        <w:pStyle w:val="2"/>
        <w:spacing w:line="100" w:lineRule="exact"/>
      </w:pPr>
    </w:p>
    <w:p w14:paraId="7FA17DB2">
      <w:pPr>
        <w:pStyle w:val="2"/>
        <w:spacing w:line="100" w:lineRule="exact"/>
      </w:pPr>
    </w:p>
    <w:p w14:paraId="746BC160">
      <w:pPr>
        <w:pStyle w:val="2"/>
        <w:spacing w:line="100" w:lineRule="exact"/>
      </w:pPr>
    </w:p>
    <w:p w14:paraId="634F06C7">
      <w:pPr>
        <w:pStyle w:val="2"/>
        <w:spacing w:line="100" w:lineRule="exact"/>
      </w:pPr>
    </w:p>
    <w:p w14:paraId="7D44E7C9">
      <w:pPr>
        <w:pStyle w:val="2"/>
        <w:spacing w:line="100" w:lineRule="exact"/>
      </w:pPr>
    </w:p>
    <w:p w14:paraId="4DCF64B5">
      <w:pPr>
        <w:pStyle w:val="2"/>
        <w:spacing w:line="100" w:lineRule="exact"/>
      </w:pPr>
    </w:p>
    <w:p w14:paraId="1A11A3B7">
      <w:pPr>
        <w:pStyle w:val="2"/>
        <w:spacing w:line="100" w:lineRule="exact"/>
      </w:pPr>
    </w:p>
    <w:p w14:paraId="1E3D37EA">
      <w:pPr>
        <w:pStyle w:val="2"/>
        <w:spacing w:line="100" w:lineRule="exact"/>
      </w:pPr>
    </w:p>
    <w:p w14:paraId="58559B10">
      <w:pPr>
        <w:pStyle w:val="2"/>
        <w:spacing w:line="100" w:lineRule="exact"/>
      </w:pPr>
    </w:p>
    <w:p w14:paraId="5EDA81AD">
      <w:pPr>
        <w:pStyle w:val="2"/>
        <w:spacing w:line="100" w:lineRule="exact"/>
      </w:pPr>
    </w:p>
    <w:p w14:paraId="5CBB22BF">
      <w:pPr>
        <w:pStyle w:val="2"/>
        <w:spacing w:line="100" w:lineRule="exact"/>
      </w:pPr>
    </w:p>
    <w:p w14:paraId="2A7F8AD1">
      <w:pPr>
        <w:pStyle w:val="2"/>
        <w:spacing w:line="100" w:lineRule="exact"/>
      </w:pPr>
    </w:p>
    <w:p w14:paraId="0549106B">
      <w:pPr>
        <w:pStyle w:val="2"/>
        <w:spacing w:line="100" w:lineRule="exact"/>
      </w:pPr>
    </w:p>
    <w:p w14:paraId="72A08D1A">
      <w:pPr>
        <w:pStyle w:val="2"/>
        <w:spacing w:line="100" w:lineRule="exact"/>
      </w:pPr>
    </w:p>
    <w:p w14:paraId="1BB9D682">
      <w:pPr>
        <w:pStyle w:val="2"/>
        <w:spacing w:line="100" w:lineRule="exact"/>
      </w:pPr>
    </w:p>
    <w:p w14:paraId="1870B8E9">
      <w:pPr>
        <w:pStyle w:val="2"/>
        <w:spacing w:line="100" w:lineRule="exact"/>
      </w:pPr>
    </w:p>
    <w:p w14:paraId="7BF2EFC9">
      <w:pPr>
        <w:pStyle w:val="2"/>
        <w:spacing w:line="100" w:lineRule="exact"/>
      </w:pPr>
    </w:p>
    <w:p w14:paraId="0DC47B6E">
      <w:pPr>
        <w:pStyle w:val="2"/>
        <w:spacing w:line="100" w:lineRule="exact"/>
      </w:pPr>
    </w:p>
    <w:p w14:paraId="65D167B2">
      <w:pPr>
        <w:pStyle w:val="2"/>
        <w:spacing w:line="100" w:lineRule="exact"/>
      </w:pPr>
    </w:p>
    <w:p w14:paraId="2AC6D3D9">
      <w:pPr>
        <w:pStyle w:val="2"/>
        <w:spacing w:line="100" w:lineRule="exact"/>
      </w:pPr>
    </w:p>
    <w:p w14:paraId="06BE27CB">
      <w:pPr>
        <w:pStyle w:val="2"/>
        <w:spacing w:line="100" w:lineRule="exact"/>
      </w:pPr>
    </w:p>
    <w:p w14:paraId="49423B75">
      <w:pPr>
        <w:pStyle w:val="2"/>
        <w:spacing w:line="100" w:lineRule="exact"/>
      </w:pPr>
    </w:p>
    <w:p w14:paraId="2A15F1DA">
      <w:pPr>
        <w:pStyle w:val="2"/>
        <w:spacing w:line="100" w:lineRule="exact"/>
      </w:pPr>
    </w:p>
    <w:p w14:paraId="5FB291BE">
      <w:pPr>
        <w:pStyle w:val="2"/>
        <w:spacing w:line="100" w:lineRule="exact"/>
      </w:pPr>
    </w:p>
    <w:p w14:paraId="40A29286">
      <w:pPr>
        <w:pStyle w:val="2"/>
        <w:spacing w:line="100" w:lineRule="exact"/>
      </w:pPr>
    </w:p>
    <w:p w14:paraId="0B791D09">
      <w:pPr>
        <w:pStyle w:val="2"/>
        <w:spacing w:line="100" w:lineRule="exact"/>
      </w:pPr>
    </w:p>
    <w:p w14:paraId="5725E940">
      <w:pPr>
        <w:pStyle w:val="2"/>
        <w:spacing w:line="100" w:lineRule="exact"/>
      </w:pPr>
    </w:p>
    <w:p w14:paraId="4568A14A">
      <w:pPr>
        <w:pStyle w:val="2"/>
        <w:spacing w:line="100" w:lineRule="exact"/>
      </w:pPr>
    </w:p>
    <w:p w14:paraId="53242511">
      <w:pPr>
        <w:pStyle w:val="2"/>
        <w:spacing w:line="100" w:lineRule="exact"/>
      </w:pPr>
    </w:p>
    <w:p w14:paraId="0DC38924">
      <w:pPr>
        <w:pStyle w:val="2"/>
        <w:spacing w:line="100" w:lineRule="exact"/>
      </w:pPr>
    </w:p>
    <w:p w14:paraId="3A11BBC8">
      <w:pPr>
        <w:pStyle w:val="2"/>
        <w:spacing w:line="100" w:lineRule="exact"/>
      </w:pPr>
    </w:p>
    <w:p w14:paraId="6E7A5503">
      <w:pPr>
        <w:pStyle w:val="2"/>
        <w:spacing w:line="100" w:lineRule="exact"/>
      </w:pPr>
    </w:p>
    <w:p w14:paraId="39434677">
      <w:pPr>
        <w:pStyle w:val="2"/>
        <w:spacing w:line="100" w:lineRule="exact"/>
      </w:pPr>
    </w:p>
    <w:p w14:paraId="71E84F10">
      <w:pPr>
        <w:pStyle w:val="2"/>
        <w:spacing w:line="100" w:lineRule="exact"/>
      </w:pPr>
    </w:p>
    <w:p w14:paraId="0246218D">
      <w:pPr>
        <w:pStyle w:val="2"/>
        <w:spacing w:line="100" w:lineRule="exact"/>
      </w:pPr>
    </w:p>
    <w:p w14:paraId="5E39579D">
      <w:pPr>
        <w:pStyle w:val="2"/>
        <w:spacing w:line="100" w:lineRule="exact"/>
      </w:pPr>
    </w:p>
    <w:p w14:paraId="11D43681">
      <w:pPr>
        <w:pStyle w:val="2"/>
        <w:spacing w:line="100" w:lineRule="exact"/>
      </w:pPr>
    </w:p>
    <w:p w14:paraId="26437D79">
      <w:pPr>
        <w:pStyle w:val="2"/>
        <w:spacing w:line="100" w:lineRule="exact"/>
      </w:pPr>
    </w:p>
    <w:p w14:paraId="6CFC9DDC">
      <w:pPr>
        <w:pStyle w:val="2"/>
        <w:spacing w:line="100" w:lineRule="exact"/>
      </w:pPr>
    </w:p>
    <w:p w14:paraId="4A1906AE">
      <w:pPr>
        <w:pBdr>
          <w:top w:val="single" w:color="auto" w:sz="6" w:space="1"/>
          <w:bottom w:val="single" w:color="auto" w:sz="6" w:space="1"/>
        </w:pBdr>
        <w:tabs>
          <w:tab w:val="left" w:pos="284"/>
          <w:tab w:val="left" w:pos="8505"/>
        </w:tabs>
        <w:spacing w:line="594" w:lineRule="exact"/>
        <w:ind w:firstLine="280" w:firstLineChars="10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云阳县云阳镇党政办            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2022年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24</w:t>
      </w:r>
      <w:r>
        <w:rPr>
          <w:rFonts w:eastAsia="方正仿宋_GBK"/>
          <w:sz w:val="28"/>
          <w:szCs w:val="28"/>
        </w:rPr>
        <w:t xml:space="preserve">日印发 </w:t>
      </w:r>
    </w:p>
    <w:sectPr>
      <w:headerReference r:id="rId5" w:type="default"/>
      <w:pgSz w:w="11906" w:h="16838"/>
      <w:pgMar w:top="2098" w:right="1531" w:bottom="1985" w:left="1531" w:header="851" w:footer="147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D282B">
    <w:pPr>
      <w:pStyle w:val="9"/>
      <w:ind w:right="28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505875969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5717">
    <w:pPr>
      <w:pStyle w:val="9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505875985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4C2E6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1B1"/>
    <w:rsid w:val="0000171E"/>
    <w:rsid w:val="0004107F"/>
    <w:rsid w:val="00041B64"/>
    <w:rsid w:val="00041EE8"/>
    <w:rsid w:val="000429CB"/>
    <w:rsid w:val="00042B02"/>
    <w:rsid w:val="00046FCC"/>
    <w:rsid w:val="00054CDB"/>
    <w:rsid w:val="00061384"/>
    <w:rsid w:val="00073596"/>
    <w:rsid w:val="00074741"/>
    <w:rsid w:val="00076413"/>
    <w:rsid w:val="000818F7"/>
    <w:rsid w:val="00084ED2"/>
    <w:rsid w:val="00091ECD"/>
    <w:rsid w:val="0009337C"/>
    <w:rsid w:val="00093BC6"/>
    <w:rsid w:val="00095C92"/>
    <w:rsid w:val="000A22B0"/>
    <w:rsid w:val="000A249A"/>
    <w:rsid w:val="000A3364"/>
    <w:rsid w:val="000A608A"/>
    <w:rsid w:val="000C51E7"/>
    <w:rsid w:val="000D1789"/>
    <w:rsid w:val="000D7A63"/>
    <w:rsid w:val="000E73D7"/>
    <w:rsid w:val="000E7E2D"/>
    <w:rsid w:val="001024D8"/>
    <w:rsid w:val="00103D20"/>
    <w:rsid w:val="00106DE9"/>
    <w:rsid w:val="00116386"/>
    <w:rsid w:val="00116A42"/>
    <w:rsid w:val="00121309"/>
    <w:rsid w:val="00137E7B"/>
    <w:rsid w:val="00142919"/>
    <w:rsid w:val="00145E70"/>
    <w:rsid w:val="00146DD5"/>
    <w:rsid w:val="00147343"/>
    <w:rsid w:val="00152EDA"/>
    <w:rsid w:val="00165A4F"/>
    <w:rsid w:val="0016682C"/>
    <w:rsid w:val="001729BE"/>
    <w:rsid w:val="00172A27"/>
    <w:rsid w:val="001756D4"/>
    <w:rsid w:val="001803DE"/>
    <w:rsid w:val="001933B9"/>
    <w:rsid w:val="00196217"/>
    <w:rsid w:val="001A1160"/>
    <w:rsid w:val="001A31B9"/>
    <w:rsid w:val="001A5BAA"/>
    <w:rsid w:val="001D1BDF"/>
    <w:rsid w:val="001E3CAF"/>
    <w:rsid w:val="001E3DA5"/>
    <w:rsid w:val="001E670F"/>
    <w:rsid w:val="001E6F1A"/>
    <w:rsid w:val="001E7F01"/>
    <w:rsid w:val="001F1442"/>
    <w:rsid w:val="001F4C29"/>
    <w:rsid w:val="001F5108"/>
    <w:rsid w:val="001F5D6A"/>
    <w:rsid w:val="002056F7"/>
    <w:rsid w:val="0021074A"/>
    <w:rsid w:val="002164D9"/>
    <w:rsid w:val="00220159"/>
    <w:rsid w:val="00222568"/>
    <w:rsid w:val="00222AD0"/>
    <w:rsid w:val="0023280D"/>
    <w:rsid w:val="00252CB8"/>
    <w:rsid w:val="002532E6"/>
    <w:rsid w:val="00255F6D"/>
    <w:rsid w:val="00262229"/>
    <w:rsid w:val="00264FD0"/>
    <w:rsid w:val="0026732A"/>
    <w:rsid w:val="00267EA2"/>
    <w:rsid w:val="00270046"/>
    <w:rsid w:val="00270A0E"/>
    <w:rsid w:val="00276BE6"/>
    <w:rsid w:val="0028263E"/>
    <w:rsid w:val="00287F1E"/>
    <w:rsid w:val="00290853"/>
    <w:rsid w:val="002937C3"/>
    <w:rsid w:val="0029737E"/>
    <w:rsid w:val="002A010C"/>
    <w:rsid w:val="002A2EA6"/>
    <w:rsid w:val="002A3CD0"/>
    <w:rsid w:val="002A7459"/>
    <w:rsid w:val="002C03F5"/>
    <w:rsid w:val="002C08A9"/>
    <w:rsid w:val="002C1724"/>
    <w:rsid w:val="002C3153"/>
    <w:rsid w:val="002C38AD"/>
    <w:rsid w:val="002C6447"/>
    <w:rsid w:val="002D162A"/>
    <w:rsid w:val="002D2AD6"/>
    <w:rsid w:val="002E297A"/>
    <w:rsid w:val="002E3137"/>
    <w:rsid w:val="002F4ECD"/>
    <w:rsid w:val="003017EC"/>
    <w:rsid w:val="003124E9"/>
    <w:rsid w:val="003132AE"/>
    <w:rsid w:val="00326B19"/>
    <w:rsid w:val="00333023"/>
    <w:rsid w:val="003413D1"/>
    <w:rsid w:val="00345B2F"/>
    <w:rsid w:val="0035319F"/>
    <w:rsid w:val="00355473"/>
    <w:rsid w:val="00356EA5"/>
    <w:rsid w:val="00357EE0"/>
    <w:rsid w:val="003631F7"/>
    <w:rsid w:val="003666AF"/>
    <w:rsid w:val="00373565"/>
    <w:rsid w:val="003773D1"/>
    <w:rsid w:val="00381366"/>
    <w:rsid w:val="00384383"/>
    <w:rsid w:val="003852E4"/>
    <w:rsid w:val="003B149D"/>
    <w:rsid w:val="003B3930"/>
    <w:rsid w:val="003B4ECF"/>
    <w:rsid w:val="003B5EA2"/>
    <w:rsid w:val="003C48F1"/>
    <w:rsid w:val="003C6BBA"/>
    <w:rsid w:val="003D191D"/>
    <w:rsid w:val="003E1EC2"/>
    <w:rsid w:val="003F09F0"/>
    <w:rsid w:val="003F12C2"/>
    <w:rsid w:val="003F44C7"/>
    <w:rsid w:val="003F47B3"/>
    <w:rsid w:val="00405AC4"/>
    <w:rsid w:val="00420402"/>
    <w:rsid w:val="004211A5"/>
    <w:rsid w:val="00421F14"/>
    <w:rsid w:val="00431338"/>
    <w:rsid w:val="00431601"/>
    <w:rsid w:val="004451FC"/>
    <w:rsid w:val="00453A62"/>
    <w:rsid w:val="00454ACC"/>
    <w:rsid w:val="00457BE2"/>
    <w:rsid w:val="00463DEC"/>
    <w:rsid w:val="0046638E"/>
    <w:rsid w:val="00472835"/>
    <w:rsid w:val="00473592"/>
    <w:rsid w:val="00475749"/>
    <w:rsid w:val="00475AB6"/>
    <w:rsid w:val="00484BE9"/>
    <w:rsid w:val="004874D9"/>
    <w:rsid w:val="00491152"/>
    <w:rsid w:val="00492A64"/>
    <w:rsid w:val="0049304F"/>
    <w:rsid w:val="0049785C"/>
    <w:rsid w:val="004B0176"/>
    <w:rsid w:val="004B42AC"/>
    <w:rsid w:val="004B5A3E"/>
    <w:rsid w:val="004B696B"/>
    <w:rsid w:val="004C0399"/>
    <w:rsid w:val="004C4C79"/>
    <w:rsid w:val="004D1C0F"/>
    <w:rsid w:val="004D1D17"/>
    <w:rsid w:val="004D4977"/>
    <w:rsid w:val="004D6BD1"/>
    <w:rsid w:val="004D6FAA"/>
    <w:rsid w:val="004D774E"/>
    <w:rsid w:val="004E0601"/>
    <w:rsid w:val="004F2FF2"/>
    <w:rsid w:val="004F6009"/>
    <w:rsid w:val="004F6E03"/>
    <w:rsid w:val="004F787F"/>
    <w:rsid w:val="00501B2F"/>
    <w:rsid w:val="00511BD4"/>
    <w:rsid w:val="00515843"/>
    <w:rsid w:val="00520596"/>
    <w:rsid w:val="00523385"/>
    <w:rsid w:val="00523C33"/>
    <w:rsid w:val="00541FFA"/>
    <w:rsid w:val="00545757"/>
    <w:rsid w:val="00547519"/>
    <w:rsid w:val="005504DF"/>
    <w:rsid w:val="00550FB4"/>
    <w:rsid w:val="005551B5"/>
    <w:rsid w:val="005568EC"/>
    <w:rsid w:val="00557F2E"/>
    <w:rsid w:val="00566556"/>
    <w:rsid w:val="00566971"/>
    <w:rsid w:val="00571DFC"/>
    <w:rsid w:val="0058083B"/>
    <w:rsid w:val="00580AC6"/>
    <w:rsid w:val="00585762"/>
    <w:rsid w:val="00593BC0"/>
    <w:rsid w:val="0059435B"/>
    <w:rsid w:val="0059630E"/>
    <w:rsid w:val="00597106"/>
    <w:rsid w:val="005A05EE"/>
    <w:rsid w:val="005A1C60"/>
    <w:rsid w:val="005A57A7"/>
    <w:rsid w:val="005A684A"/>
    <w:rsid w:val="005B227C"/>
    <w:rsid w:val="005C006B"/>
    <w:rsid w:val="005C4D1A"/>
    <w:rsid w:val="005D02DB"/>
    <w:rsid w:val="005D06A2"/>
    <w:rsid w:val="005D2B56"/>
    <w:rsid w:val="005F53ED"/>
    <w:rsid w:val="005F607E"/>
    <w:rsid w:val="005F6D29"/>
    <w:rsid w:val="005F74DE"/>
    <w:rsid w:val="0060250D"/>
    <w:rsid w:val="0060257A"/>
    <w:rsid w:val="006062A6"/>
    <w:rsid w:val="006064C8"/>
    <w:rsid w:val="00606643"/>
    <w:rsid w:val="006173F0"/>
    <w:rsid w:val="00623544"/>
    <w:rsid w:val="00626207"/>
    <w:rsid w:val="00626DD4"/>
    <w:rsid w:val="006420F1"/>
    <w:rsid w:val="00646EF5"/>
    <w:rsid w:val="00653CAD"/>
    <w:rsid w:val="00655F9D"/>
    <w:rsid w:val="00663E5F"/>
    <w:rsid w:val="0066729B"/>
    <w:rsid w:val="00671245"/>
    <w:rsid w:val="00686B39"/>
    <w:rsid w:val="00687E77"/>
    <w:rsid w:val="006A6905"/>
    <w:rsid w:val="006B6E2B"/>
    <w:rsid w:val="006C0619"/>
    <w:rsid w:val="006C11E6"/>
    <w:rsid w:val="006C640F"/>
    <w:rsid w:val="006D3F6F"/>
    <w:rsid w:val="006E1A4D"/>
    <w:rsid w:val="006F6C07"/>
    <w:rsid w:val="006F76A4"/>
    <w:rsid w:val="007028FF"/>
    <w:rsid w:val="0071018A"/>
    <w:rsid w:val="00713A8E"/>
    <w:rsid w:val="00715407"/>
    <w:rsid w:val="00723106"/>
    <w:rsid w:val="00725D1A"/>
    <w:rsid w:val="0073073A"/>
    <w:rsid w:val="00733496"/>
    <w:rsid w:val="0073416F"/>
    <w:rsid w:val="00735756"/>
    <w:rsid w:val="00736744"/>
    <w:rsid w:val="0074130C"/>
    <w:rsid w:val="0074375C"/>
    <w:rsid w:val="00752114"/>
    <w:rsid w:val="00752EB0"/>
    <w:rsid w:val="00756103"/>
    <w:rsid w:val="00760BB8"/>
    <w:rsid w:val="00762726"/>
    <w:rsid w:val="00762AA6"/>
    <w:rsid w:val="00774B7E"/>
    <w:rsid w:val="00781F52"/>
    <w:rsid w:val="007A29F9"/>
    <w:rsid w:val="007A67EE"/>
    <w:rsid w:val="007B05D8"/>
    <w:rsid w:val="007B172A"/>
    <w:rsid w:val="007B3E6C"/>
    <w:rsid w:val="007B5A59"/>
    <w:rsid w:val="007C499F"/>
    <w:rsid w:val="007D3F85"/>
    <w:rsid w:val="007D589E"/>
    <w:rsid w:val="007D781B"/>
    <w:rsid w:val="007F238E"/>
    <w:rsid w:val="0080280D"/>
    <w:rsid w:val="00805FFF"/>
    <w:rsid w:val="008135A1"/>
    <w:rsid w:val="00816E98"/>
    <w:rsid w:val="00817D39"/>
    <w:rsid w:val="00823ADF"/>
    <w:rsid w:val="0083026C"/>
    <w:rsid w:val="00842301"/>
    <w:rsid w:val="00843222"/>
    <w:rsid w:val="00845600"/>
    <w:rsid w:val="00846151"/>
    <w:rsid w:val="00854677"/>
    <w:rsid w:val="00857507"/>
    <w:rsid w:val="00857CBD"/>
    <w:rsid w:val="0086040E"/>
    <w:rsid w:val="00863D4A"/>
    <w:rsid w:val="00871279"/>
    <w:rsid w:val="0087672A"/>
    <w:rsid w:val="008813C0"/>
    <w:rsid w:val="00882F69"/>
    <w:rsid w:val="00895B9A"/>
    <w:rsid w:val="008961D3"/>
    <w:rsid w:val="008965A2"/>
    <w:rsid w:val="00896A10"/>
    <w:rsid w:val="008974AD"/>
    <w:rsid w:val="008B1B0B"/>
    <w:rsid w:val="008B5563"/>
    <w:rsid w:val="008C3464"/>
    <w:rsid w:val="008C39B0"/>
    <w:rsid w:val="008C5B70"/>
    <w:rsid w:val="008C6173"/>
    <w:rsid w:val="008C7692"/>
    <w:rsid w:val="008D1225"/>
    <w:rsid w:val="008D158B"/>
    <w:rsid w:val="008D2D3A"/>
    <w:rsid w:val="008D3466"/>
    <w:rsid w:val="008D46A6"/>
    <w:rsid w:val="008E3F75"/>
    <w:rsid w:val="008F2C90"/>
    <w:rsid w:val="008F6E67"/>
    <w:rsid w:val="00900CB6"/>
    <w:rsid w:val="009016CE"/>
    <w:rsid w:val="009044E0"/>
    <w:rsid w:val="00905388"/>
    <w:rsid w:val="00907A38"/>
    <w:rsid w:val="0091679B"/>
    <w:rsid w:val="009171EF"/>
    <w:rsid w:val="00922F16"/>
    <w:rsid w:val="00922F44"/>
    <w:rsid w:val="00923FE8"/>
    <w:rsid w:val="00924AFA"/>
    <w:rsid w:val="009355D0"/>
    <w:rsid w:val="00940393"/>
    <w:rsid w:val="009430AA"/>
    <w:rsid w:val="009452FF"/>
    <w:rsid w:val="00946E59"/>
    <w:rsid w:val="009475BC"/>
    <w:rsid w:val="00951F09"/>
    <w:rsid w:val="009678EB"/>
    <w:rsid w:val="00970C37"/>
    <w:rsid w:val="009745FC"/>
    <w:rsid w:val="00976521"/>
    <w:rsid w:val="00987245"/>
    <w:rsid w:val="00987BE7"/>
    <w:rsid w:val="00991ED9"/>
    <w:rsid w:val="00995B02"/>
    <w:rsid w:val="009A075A"/>
    <w:rsid w:val="009A3182"/>
    <w:rsid w:val="009A68C0"/>
    <w:rsid w:val="009B2807"/>
    <w:rsid w:val="009B3CA4"/>
    <w:rsid w:val="009C1E66"/>
    <w:rsid w:val="009C702B"/>
    <w:rsid w:val="009D287C"/>
    <w:rsid w:val="009D53B2"/>
    <w:rsid w:val="009D5415"/>
    <w:rsid w:val="009E0F47"/>
    <w:rsid w:val="009F0D4D"/>
    <w:rsid w:val="009F1D29"/>
    <w:rsid w:val="009F5760"/>
    <w:rsid w:val="00A00ADB"/>
    <w:rsid w:val="00A13560"/>
    <w:rsid w:val="00A21A2C"/>
    <w:rsid w:val="00A22DE5"/>
    <w:rsid w:val="00A23041"/>
    <w:rsid w:val="00A31644"/>
    <w:rsid w:val="00A374A0"/>
    <w:rsid w:val="00A37510"/>
    <w:rsid w:val="00A41414"/>
    <w:rsid w:val="00A42AE1"/>
    <w:rsid w:val="00A4343A"/>
    <w:rsid w:val="00A54574"/>
    <w:rsid w:val="00A55096"/>
    <w:rsid w:val="00A563B0"/>
    <w:rsid w:val="00A67BC1"/>
    <w:rsid w:val="00A70904"/>
    <w:rsid w:val="00A73C43"/>
    <w:rsid w:val="00A809AC"/>
    <w:rsid w:val="00A81F6D"/>
    <w:rsid w:val="00A82CB1"/>
    <w:rsid w:val="00A84557"/>
    <w:rsid w:val="00A8656A"/>
    <w:rsid w:val="00A90890"/>
    <w:rsid w:val="00A9413A"/>
    <w:rsid w:val="00A941BD"/>
    <w:rsid w:val="00A97B8D"/>
    <w:rsid w:val="00AA077A"/>
    <w:rsid w:val="00AA2400"/>
    <w:rsid w:val="00AA2C1A"/>
    <w:rsid w:val="00AA592A"/>
    <w:rsid w:val="00AB5230"/>
    <w:rsid w:val="00AC279B"/>
    <w:rsid w:val="00AD683D"/>
    <w:rsid w:val="00AD69B1"/>
    <w:rsid w:val="00AE4702"/>
    <w:rsid w:val="00AE6947"/>
    <w:rsid w:val="00AF2587"/>
    <w:rsid w:val="00B01388"/>
    <w:rsid w:val="00B02716"/>
    <w:rsid w:val="00B066A3"/>
    <w:rsid w:val="00B14C38"/>
    <w:rsid w:val="00B154EB"/>
    <w:rsid w:val="00B15D40"/>
    <w:rsid w:val="00B23E24"/>
    <w:rsid w:val="00B26B73"/>
    <w:rsid w:val="00B31ED6"/>
    <w:rsid w:val="00B32770"/>
    <w:rsid w:val="00B34205"/>
    <w:rsid w:val="00B355C2"/>
    <w:rsid w:val="00B364F9"/>
    <w:rsid w:val="00B41D95"/>
    <w:rsid w:val="00B43CC0"/>
    <w:rsid w:val="00B44D58"/>
    <w:rsid w:val="00B46696"/>
    <w:rsid w:val="00B4723E"/>
    <w:rsid w:val="00B53334"/>
    <w:rsid w:val="00B85C46"/>
    <w:rsid w:val="00B85E4F"/>
    <w:rsid w:val="00B87D8E"/>
    <w:rsid w:val="00BA2E1D"/>
    <w:rsid w:val="00BB130A"/>
    <w:rsid w:val="00BC0394"/>
    <w:rsid w:val="00BC7253"/>
    <w:rsid w:val="00BD3770"/>
    <w:rsid w:val="00BD5C48"/>
    <w:rsid w:val="00BD5D7A"/>
    <w:rsid w:val="00BE3F01"/>
    <w:rsid w:val="00BE7E59"/>
    <w:rsid w:val="00BF189F"/>
    <w:rsid w:val="00BF48F6"/>
    <w:rsid w:val="00BF4DB7"/>
    <w:rsid w:val="00C044B0"/>
    <w:rsid w:val="00C06D94"/>
    <w:rsid w:val="00C0768A"/>
    <w:rsid w:val="00C10DCB"/>
    <w:rsid w:val="00C15054"/>
    <w:rsid w:val="00C178A7"/>
    <w:rsid w:val="00C25943"/>
    <w:rsid w:val="00C45E88"/>
    <w:rsid w:val="00C52037"/>
    <w:rsid w:val="00C66FA6"/>
    <w:rsid w:val="00C80455"/>
    <w:rsid w:val="00C8113A"/>
    <w:rsid w:val="00C84462"/>
    <w:rsid w:val="00CA35E4"/>
    <w:rsid w:val="00CA383F"/>
    <w:rsid w:val="00CA71FB"/>
    <w:rsid w:val="00CC0C36"/>
    <w:rsid w:val="00CD428E"/>
    <w:rsid w:val="00CE35E5"/>
    <w:rsid w:val="00CE50AF"/>
    <w:rsid w:val="00D005ED"/>
    <w:rsid w:val="00D02EFB"/>
    <w:rsid w:val="00D15BF0"/>
    <w:rsid w:val="00D20456"/>
    <w:rsid w:val="00D319BA"/>
    <w:rsid w:val="00D366C4"/>
    <w:rsid w:val="00D52126"/>
    <w:rsid w:val="00D60565"/>
    <w:rsid w:val="00D70173"/>
    <w:rsid w:val="00D72474"/>
    <w:rsid w:val="00D72A02"/>
    <w:rsid w:val="00D735B1"/>
    <w:rsid w:val="00D76A9D"/>
    <w:rsid w:val="00D8696B"/>
    <w:rsid w:val="00D929BF"/>
    <w:rsid w:val="00D95CC9"/>
    <w:rsid w:val="00D96313"/>
    <w:rsid w:val="00DA18E6"/>
    <w:rsid w:val="00DA6245"/>
    <w:rsid w:val="00DB2A1C"/>
    <w:rsid w:val="00DB66D4"/>
    <w:rsid w:val="00DC708A"/>
    <w:rsid w:val="00DD0E7F"/>
    <w:rsid w:val="00DD13AF"/>
    <w:rsid w:val="00DD1EE0"/>
    <w:rsid w:val="00DD77E9"/>
    <w:rsid w:val="00DE5416"/>
    <w:rsid w:val="00DE7B53"/>
    <w:rsid w:val="00DF7FBF"/>
    <w:rsid w:val="00E03014"/>
    <w:rsid w:val="00E05463"/>
    <w:rsid w:val="00E147CB"/>
    <w:rsid w:val="00E1508F"/>
    <w:rsid w:val="00E1541E"/>
    <w:rsid w:val="00E247D9"/>
    <w:rsid w:val="00E24D8D"/>
    <w:rsid w:val="00E24EE6"/>
    <w:rsid w:val="00E27EB3"/>
    <w:rsid w:val="00E304F5"/>
    <w:rsid w:val="00E31FB1"/>
    <w:rsid w:val="00E3222B"/>
    <w:rsid w:val="00E3257E"/>
    <w:rsid w:val="00E33175"/>
    <w:rsid w:val="00E34C25"/>
    <w:rsid w:val="00E4423E"/>
    <w:rsid w:val="00E45444"/>
    <w:rsid w:val="00E455AA"/>
    <w:rsid w:val="00E502D1"/>
    <w:rsid w:val="00E53BEB"/>
    <w:rsid w:val="00E54229"/>
    <w:rsid w:val="00E54D9C"/>
    <w:rsid w:val="00E54EC9"/>
    <w:rsid w:val="00E5716F"/>
    <w:rsid w:val="00E60ED0"/>
    <w:rsid w:val="00E6140B"/>
    <w:rsid w:val="00E6526E"/>
    <w:rsid w:val="00E65879"/>
    <w:rsid w:val="00E65C95"/>
    <w:rsid w:val="00E75AC4"/>
    <w:rsid w:val="00E76943"/>
    <w:rsid w:val="00E82D73"/>
    <w:rsid w:val="00E8745C"/>
    <w:rsid w:val="00E905D3"/>
    <w:rsid w:val="00E920DD"/>
    <w:rsid w:val="00EB3158"/>
    <w:rsid w:val="00EB524B"/>
    <w:rsid w:val="00EC3603"/>
    <w:rsid w:val="00ED5547"/>
    <w:rsid w:val="00ED6059"/>
    <w:rsid w:val="00EE02AC"/>
    <w:rsid w:val="00EF2C60"/>
    <w:rsid w:val="00EF599B"/>
    <w:rsid w:val="00F04547"/>
    <w:rsid w:val="00F13966"/>
    <w:rsid w:val="00F25A4E"/>
    <w:rsid w:val="00F47A89"/>
    <w:rsid w:val="00F554F5"/>
    <w:rsid w:val="00F57EF9"/>
    <w:rsid w:val="00F62A32"/>
    <w:rsid w:val="00F7243F"/>
    <w:rsid w:val="00F73AE3"/>
    <w:rsid w:val="00F7538B"/>
    <w:rsid w:val="00F83960"/>
    <w:rsid w:val="00F90086"/>
    <w:rsid w:val="00F92E31"/>
    <w:rsid w:val="00F9347F"/>
    <w:rsid w:val="00F97A96"/>
    <w:rsid w:val="00F97E37"/>
    <w:rsid w:val="00FA14AE"/>
    <w:rsid w:val="00FA729A"/>
    <w:rsid w:val="00FB3697"/>
    <w:rsid w:val="00FB6C10"/>
    <w:rsid w:val="00FB7C65"/>
    <w:rsid w:val="00FD44C4"/>
    <w:rsid w:val="00FD56C4"/>
    <w:rsid w:val="00FF2CC1"/>
    <w:rsid w:val="00FF5168"/>
    <w:rsid w:val="00FF7163"/>
    <w:rsid w:val="07D76580"/>
    <w:rsid w:val="0902531A"/>
    <w:rsid w:val="09390354"/>
    <w:rsid w:val="11365BD1"/>
    <w:rsid w:val="126D2E2A"/>
    <w:rsid w:val="1DB112F6"/>
    <w:rsid w:val="1E775AC9"/>
    <w:rsid w:val="207D6118"/>
    <w:rsid w:val="20A005CF"/>
    <w:rsid w:val="23223E12"/>
    <w:rsid w:val="24002FE8"/>
    <w:rsid w:val="257830F1"/>
    <w:rsid w:val="29050EF2"/>
    <w:rsid w:val="2A0474B8"/>
    <w:rsid w:val="2A26630F"/>
    <w:rsid w:val="2B2552D7"/>
    <w:rsid w:val="30F0293B"/>
    <w:rsid w:val="3692191D"/>
    <w:rsid w:val="37780F34"/>
    <w:rsid w:val="37955744"/>
    <w:rsid w:val="407A1787"/>
    <w:rsid w:val="47902839"/>
    <w:rsid w:val="48CC47C0"/>
    <w:rsid w:val="4C9B6FFF"/>
    <w:rsid w:val="500B303A"/>
    <w:rsid w:val="50B0730E"/>
    <w:rsid w:val="52BA2009"/>
    <w:rsid w:val="538D28BF"/>
    <w:rsid w:val="541558CE"/>
    <w:rsid w:val="558318ED"/>
    <w:rsid w:val="55A06795"/>
    <w:rsid w:val="57682AA7"/>
    <w:rsid w:val="5A784175"/>
    <w:rsid w:val="65BA64FD"/>
    <w:rsid w:val="65E54ABA"/>
    <w:rsid w:val="68F50EF3"/>
    <w:rsid w:val="6F292D87"/>
    <w:rsid w:val="6F5E537E"/>
    <w:rsid w:val="703741F1"/>
    <w:rsid w:val="7223696E"/>
    <w:rsid w:val="778A6CD6"/>
    <w:rsid w:val="77C16D33"/>
    <w:rsid w:val="7ABB0A79"/>
    <w:rsid w:val="7E1A2145"/>
    <w:rsid w:val="7F8E5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3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link w:val="49"/>
    <w:qFormat/>
    <w:uiPriority w:val="0"/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5">
    <w:name w:val="Body Text"/>
    <w:basedOn w:val="1"/>
    <w:link w:val="30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toc 5"/>
    <w:basedOn w:val="1"/>
    <w:next w:val="1"/>
    <w:qFormat/>
    <w:uiPriority w:val="39"/>
    <w:pPr>
      <w:spacing w:line="600" w:lineRule="exact"/>
      <w:ind w:firstLine="200" w:firstLineChars="200"/>
      <w:jc w:val="left"/>
    </w:pPr>
    <w:rPr>
      <w:rFonts w:ascii="方正黑体_GBK" w:hAnsi="Calibri" w:eastAsia="方正黑体_GBK"/>
      <w:szCs w:val="32"/>
    </w:rPr>
  </w:style>
  <w:style w:type="paragraph" w:styleId="7">
    <w:name w:val="Date"/>
    <w:basedOn w:val="1"/>
    <w:next w:val="1"/>
    <w:link w:val="23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qFormat/>
    <w:uiPriority w:val="0"/>
    <w:pPr>
      <w:widowControl/>
      <w:spacing w:line="700" w:lineRule="exact"/>
      <w:jc w:val="center"/>
      <w:textAlignment w:val="baseline"/>
    </w:pPr>
    <w:rPr>
      <w:rFonts w:ascii="Cambria" w:hAnsi="Cambria" w:eastAsia="方正小标宋_GBK"/>
      <w:bCs/>
      <w:kern w:val="0"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FollowedHyperlink"/>
    <w:qFormat/>
    <w:uiPriority w:val="0"/>
    <w:rPr>
      <w:color w:val="0F0F0F"/>
    </w:rPr>
  </w:style>
  <w:style w:type="character" w:styleId="18">
    <w:name w:val="Emphasis"/>
    <w:basedOn w:val="15"/>
    <w:qFormat/>
    <w:uiPriority w:val="20"/>
    <w:rPr>
      <w:i/>
    </w:rPr>
  </w:style>
  <w:style w:type="character" w:styleId="19">
    <w:name w:val="Hyperlink"/>
    <w:qFormat/>
    <w:uiPriority w:val="0"/>
    <w:rPr>
      <w:color w:val="0F0F0F"/>
    </w:rPr>
  </w:style>
  <w:style w:type="paragraph" w:customStyle="1" w:styleId="20">
    <w:name w:val="Heading1"/>
    <w:basedOn w:val="1"/>
    <w:next w:val="1"/>
    <w:link w:val="66"/>
    <w:qFormat/>
    <w:uiPriority w:val="0"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character" w:customStyle="1" w:styleId="21">
    <w:name w:val="页眉 Char"/>
    <w:basedOn w:val="15"/>
    <w:link w:val="10"/>
    <w:qFormat/>
    <w:uiPriority w:val="99"/>
    <w:rPr>
      <w:kern w:val="2"/>
      <w:sz w:val="18"/>
    </w:rPr>
  </w:style>
  <w:style w:type="character" w:customStyle="1" w:styleId="22">
    <w:name w:val="页脚 Char"/>
    <w:basedOn w:val="15"/>
    <w:link w:val="9"/>
    <w:qFormat/>
    <w:uiPriority w:val="99"/>
    <w:rPr>
      <w:kern w:val="2"/>
      <w:sz w:val="18"/>
    </w:rPr>
  </w:style>
  <w:style w:type="character" w:customStyle="1" w:styleId="23">
    <w:name w:val="日期 Char"/>
    <w:basedOn w:val="15"/>
    <w:link w:val="7"/>
    <w:qFormat/>
    <w:uiPriority w:val="0"/>
    <w:rPr>
      <w:kern w:val="2"/>
      <w:sz w:val="21"/>
    </w:r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5">
    <w:name w:val="List Paragraph"/>
    <w:basedOn w:val="1"/>
    <w:qFormat/>
    <w:uiPriority w:val="99"/>
    <w:pPr>
      <w:ind w:left="1162" w:hanging="399"/>
    </w:pPr>
    <w:rPr>
      <w:rFonts w:ascii="方正仿宋_GBK" w:hAnsi="方正仿宋_GBK" w:eastAsia="方正仿宋_GBK" w:cs="方正仿宋_GBK"/>
      <w:lang w:val="zh-CN" w:bidi="zh-CN"/>
    </w:rPr>
  </w:style>
  <w:style w:type="character" w:customStyle="1" w:styleId="26">
    <w:name w:val="NormalCharacter"/>
    <w:qFormat/>
    <w:uiPriority w:val="0"/>
  </w:style>
  <w:style w:type="character" w:customStyle="1" w:styleId="27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8">
    <w:name w:val="标题 Char"/>
    <w:basedOn w:val="15"/>
    <w:link w:val="12"/>
    <w:qFormat/>
    <w:uiPriority w:val="0"/>
    <w:rPr>
      <w:rFonts w:ascii="Cambria" w:hAnsi="Cambria" w:eastAsia="方正小标宋_GBK"/>
      <w:bCs/>
      <w:sz w:val="44"/>
      <w:szCs w:val="32"/>
    </w:rPr>
  </w:style>
  <w:style w:type="table" w:customStyle="1" w:styleId="29">
    <w:name w:val="网格型1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正文文本 Char"/>
    <w:basedOn w:val="15"/>
    <w:link w:val="5"/>
    <w:qFormat/>
    <w:uiPriority w:val="0"/>
    <w:rPr>
      <w:rFonts w:ascii="方正仿宋_GBK" w:hAnsi="方正仿宋_GBK" w:eastAsia="方正仿宋_GBK" w:cs="方正仿宋_GBK"/>
      <w:kern w:val="2"/>
      <w:sz w:val="32"/>
      <w:szCs w:val="32"/>
      <w:lang w:val="zh-CN" w:bidi="zh-CN"/>
    </w:rPr>
  </w:style>
  <w:style w:type="table" w:customStyle="1" w:styleId="31">
    <w:name w:val="网格型2"/>
    <w:basedOn w:val="13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Heading2"/>
    <w:basedOn w:val="1"/>
    <w:next w:val="1"/>
    <w:link w:val="42"/>
    <w:qFormat/>
    <w:uiPriority w:val="0"/>
    <w:pPr>
      <w:keepNext/>
      <w:keepLines/>
      <w:widowControl/>
      <w:spacing w:line="700" w:lineRule="exact"/>
      <w:jc w:val="center"/>
      <w:textAlignment w:val="baseline"/>
    </w:pPr>
    <w:rPr>
      <w:rFonts w:ascii="Cambria" w:hAnsi="Cambria" w:eastAsia="方正小标宋_GBK"/>
      <w:bCs/>
      <w:kern w:val="0"/>
      <w:sz w:val="44"/>
      <w:szCs w:val="32"/>
    </w:rPr>
  </w:style>
  <w:style w:type="paragraph" w:customStyle="1" w:styleId="33">
    <w:name w:val="Heading3"/>
    <w:basedOn w:val="1"/>
    <w:next w:val="1"/>
    <w:link w:val="58"/>
    <w:qFormat/>
    <w:uiPriority w:val="0"/>
    <w:pPr>
      <w:widowControl/>
      <w:spacing w:after="50" w:line="600" w:lineRule="atLeast"/>
      <w:jc w:val="center"/>
      <w:textAlignment w:val="baseline"/>
    </w:pPr>
    <w:rPr>
      <w:rFonts w:eastAsia="黑体"/>
      <w:bCs/>
      <w:sz w:val="24"/>
      <w:szCs w:val="32"/>
    </w:rPr>
  </w:style>
  <w:style w:type="table" w:customStyle="1" w:styleId="34">
    <w:name w:val="TableNormal"/>
    <w:semiHidden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FootnoteReference"/>
    <w:qFormat/>
    <w:uiPriority w:val="0"/>
    <w:rPr>
      <w:vertAlign w:val="superscript"/>
    </w:rPr>
  </w:style>
  <w:style w:type="character" w:customStyle="1" w:styleId="36">
    <w:name w:val="PageNumber"/>
    <w:qFormat/>
    <w:uiPriority w:val="0"/>
  </w:style>
  <w:style w:type="character" w:customStyle="1" w:styleId="37">
    <w:name w:val="AnnotationReference"/>
    <w:qFormat/>
    <w:uiPriority w:val="0"/>
    <w:rPr>
      <w:sz w:val="21"/>
      <w:szCs w:val="21"/>
    </w:rPr>
  </w:style>
  <w:style w:type="character" w:customStyle="1" w:styleId="38">
    <w:name w:val="UserStyle_0"/>
    <w:link w:val="39"/>
    <w:qFormat/>
    <w:uiPriority w:val="0"/>
    <w:rPr>
      <w:kern w:val="2"/>
      <w:sz w:val="18"/>
      <w:szCs w:val="18"/>
    </w:rPr>
  </w:style>
  <w:style w:type="paragraph" w:customStyle="1" w:styleId="39">
    <w:name w:val="FootnoteText"/>
    <w:basedOn w:val="1"/>
    <w:link w:val="38"/>
    <w:qFormat/>
    <w:uiPriority w:val="0"/>
    <w:pPr>
      <w:widowControl/>
      <w:snapToGrid w:val="0"/>
      <w:jc w:val="left"/>
      <w:textAlignment w:val="baseline"/>
    </w:pPr>
    <w:rPr>
      <w:sz w:val="18"/>
      <w:szCs w:val="18"/>
    </w:rPr>
  </w:style>
  <w:style w:type="character" w:customStyle="1" w:styleId="40">
    <w:name w:val="UserStyle_1"/>
    <w:basedOn w:val="26"/>
    <w:link w:val="41"/>
    <w:qFormat/>
    <w:uiPriority w:val="0"/>
  </w:style>
  <w:style w:type="paragraph" w:customStyle="1" w:styleId="41">
    <w:name w:val="AnnotationText"/>
    <w:basedOn w:val="1"/>
    <w:link w:val="40"/>
    <w:qFormat/>
    <w:uiPriority w:val="0"/>
    <w:pPr>
      <w:widowControl/>
      <w:jc w:val="left"/>
      <w:textAlignment w:val="baseline"/>
    </w:pPr>
    <w:rPr>
      <w:kern w:val="0"/>
      <w:sz w:val="20"/>
    </w:rPr>
  </w:style>
  <w:style w:type="character" w:customStyle="1" w:styleId="42">
    <w:name w:val="UserStyle_2"/>
    <w:link w:val="32"/>
    <w:qFormat/>
    <w:uiPriority w:val="0"/>
    <w:rPr>
      <w:rFonts w:ascii="Cambria" w:hAnsi="Cambria" w:eastAsia="方正小标宋_GBK"/>
      <w:bCs/>
      <w:sz w:val="44"/>
      <w:szCs w:val="32"/>
    </w:rPr>
  </w:style>
  <w:style w:type="character" w:customStyle="1" w:styleId="43">
    <w:name w:val="UserStyle_3"/>
    <w:link w:val="44"/>
    <w:qFormat/>
    <w:uiPriority w:val="0"/>
    <w:rPr>
      <w:b/>
      <w:bCs/>
      <w:sz w:val="24"/>
      <w:szCs w:val="24"/>
    </w:rPr>
  </w:style>
  <w:style w:type="paragraph" w:customStyle="1" w:styleId="44">
    <w:name w:val="AnnotationSubject"/>
    <w:basedOn w:val="41"/>
    <w:next w:val="41"/>
    <w:link w:val="43"/>
    <w:qFormat/>
    <w:uiPriority w:val="0"/>
    <w:rPr>
      <w:b/>
      <w:bCs/>
      <w:sz w:val="24"/>
      <w:szCs w:val="24"/>
    </w:rPr>
  </w:style>
  <w:style w:type="character" w:customStyle="1" w:styleId="45">
    <w:name w:val="UserStyle_5"/>
    <w:link w:val="46"/>
    <w:qFormat/>
    <w:locked/>
    <w:uiPriority w:val="0"/>
    <w:rPr>
      <w:rFonts w:ascii="黑体" w:hAnsi="黑体" w:eastAsia="黑体"/>
      <w:color w:val="000000"/>
      <w:sz w:val="36"/>
      <w:szCs w:val="36"/>
    </w:rPr>
  </w:style>
  <w:style w:type="paragraph" w:customStyle="1" w:styleId="46">
    <w:name w:val="UserStyle_6"/>
    <w:basedOn w:val="1"/>
    <w:link w:val="45"/>
    <w:qFormat/>
    <w:uiPriority w:val="0"/>
    <w:pPr>
      <w:widowControl/>
      <w:snapToGrid w:val="0"/>
      <w:spacing w:line="560" w:lineRule="exact"/>
      <w:jc w:val="center"/>
      <w:textAlignment w:val="baseline"/>
    </w:pPr>
    <w:rPr>
      <w:rFonts w:ascii="黑体" w:hAnsi="黑体" w:eastAsia="黑体"/>
      <w:color w:val="000000"/>
      <w:kern w:val="0"/>
      <w:sz w:val="36"/>
      <w:szCs w:val="36"/>
    </w:rPr>
  </w:style>
  <w:style w:type="character" w:customStyle="1" w:styleId="47">
    <w:name w:val="UserStyle_7"/>
    <w:link w:val="48"/>
    <w:qFormat/>
    <w:locked/>
    <w:uiPriority w:val="0"/>
    <w:rPr>
      <w:rFonts w:ascii="黑体" w:eastAsia="黑体" w:cs="黑体"/>
      <w:b/>
      <w:bCs/>
      <w:sz w:val="24"/>
      <w:szCs w:val="24"/>
    </w:rPr>
  </w:style>
  <w:style w:type="paragraph" w:customStyle="1" w:styleId="48">
    <w:name w:val="UserStyle_8"/>
    <w:basedOn w:val="1"/>
    <w:link w:val="47"/>
    <w:qFormat/>
    <w:uiPriority w:val="0"/>
    <w:pPr>
      <w:widowControl/>
      <w:snapToGrid w:val="0"/>
      <w:jc w:val="left"/>
      <w:textAlignment w:val="baseline"/>
    </w:pPr>
    <w:rPr>
      <w:rFonts w:ascii="黑体" w:eastAsia="黑体" w:cs="黑体"/>
      <w:b/>
      <w:bCs/>
      <w:kern w:val="0"/>
      <w:sz w:val="24"/>
      <w:szCs w:val="24"/>
    </w:rPr>
  </w:style>
  <w:style w:type="character" w:customStyle="1" w:styleId="49">
    <w:name w:val="UserStyle_9"/>
    <w:link w:val="2"/>
    <w:qFormat/>
    <w:uiPriority w:val="0"/>
    <w:rPr>
      <w:kern w:val="2"/>
      <w:sz w:val="21"/>
    </w:rPr>
  </w:style>
  <w:style w:type="character" w:customStyle="1" w:styleId="50">
    <w:name w:val="UserStyle_10"/>
    <w:semiHidden/>
    <w:qFormat/>
    <w:uiPriority w:val="0"/>
    <w:rPr>
      <w:rFonts w:ascii="Times New Roman" w:hAnsi="Times New Roman" w:cs="Calibri"/>
      <w:b/>
      <w:bCs/>
      <w:sz w:val="24"/>
      <w:szCs w:val="21"/>
    </w:rPr>
  </w:style>
  <w:style w:type="character" w:customStyle="1" w:styleId="51">
    <w:name w:val="UserStyle_12"/>
    <w:qFormat/>
    <w:uiPriority w:val="0"/>
    <w:rPr>
      <w:rFonts w:ascii="Times New Roman" w:hAnsi="Times New Roman"/>
      <w:color w:val="000000"/>
      <w:sz w:val="18"/>
      <w:szCs w:val="18"/>
    </w:rPr>
  </w:style>
  <w:style w:type="character" w:customStyle="1" w:styleId="52">
    <w:name w:val="UserStyle_13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53">
    <w:name w:val="UserStyle_14"/>
    <w:qFormat/>
    <w:uiPriority w:val="0"/>
    <w:rPr>
      <w:rFonts w:ascii="宋体" w:hAnsi="宋体" w:eastAsia="宋体"/>
      <w:color w:val="000000"/>
      <w:sz w:val="18"/>
      <w:szCs w:val="18"/>
    </w:rPr>
  </w:style>
  <w:style w:type="character" w:customStyle="1" w:styleId="54">
    <w:name w:val="UserStyle_15"/>
    <w:qFormat/>
    <w:uiPriority w:val="0"/>
    <w:rPr>
      <w:rFonts w:ascii="宋体" w:hAnsi="宋体" w:eastAsia="宋体"/>
      <w:color w:val="000000"/>
      <w:sz w:val="18"/>
      <w:szCs w:val="18"/>
    </w:rPr>
  </w:style>
  <w:style w:type="character" w:customStyle="1" w:styleId="55">
    <w:name w:val="UserStyle_16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56">
    <w:name w:val="UserStyle_17"/>
    <w:qFormat/>
    <w:uiPriority w:val="0"/>
    <w:rPr>
      <w:rFonts w:ascii="Times New Roman" w:hAnsi="Times New Roman"/>
      <w:color w:val="000000"/>
      <w:sz w:val="18"/>
      <w:szCs w:val="18"/>
    </w:rPr>
  </w:style>
  <w:style w:type="character" w:customStyle="1" w:styleId="57">
    <w:name w:val="UserStyle_18"/>
    <w:qFormat/>
    <w:uiPriority w:val="0"/>
    <w:rPr>
      <w:rFonts w:ascii="宋体" w:hAnsi="宋体" w:eastAsia="宋体"/>
      <w:color w:val="000000"/>
      <w:sz w:val="18"/>
      <w:szCs w:val="18"/>
    </w:rPr>
  </w:style>
  <w:style w:type="character" w:customStyle="1" w:styleId="58">
    <w:name w:val="UserStyle_19"/>
    <w:link w:val="33"/>
    <w:qFormat/>
    <w:uiPriority w:val="0"/>
    <w:rPr>
      <w:rFonts w:eastAsia="黑体"/>
      <w:bCs/>
      <w:kern w:val="2"/>
      <w:sz w:val="24"/>
      <w:szCs w:val="32"/>
    </w:rPr>
  </w:style>
  <w:style w:type="character" w:customStyle="1" w:styleId="59">
    <w:name w:val="UserStyle_20"/>
    <w:semiHidden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60">
    <w:name w:val="UserStyle_22"/>
    <w:link w:val="61"/>
    <w:qFormat/>
    <w:locked/>
    <w:uiPriority w:val="0"/>
    <w:rPr>
      <w:rFonts w:eastAsia="黑体"/>
    </w:rPr>
  </w:style>
  <w:style w:type="paragraph" w:customStyle="1" w:styleId="61">
    <w:name w:val="UserStyle_23"/>
    <w:basedOn w:val="2"/>
    <w:next w:val="1"/>
    <w:link w:val="60"/>
    <w:qFormat/>
    <w:uiPriority w:val="0"/>
    <w:pPr>
      <w:widowControl/>
      <w:topLinePunct/>
      <w:snapToGrid w:val="0"/>
      <w:spacing w:line="320" w:lineRule="atLeast"/>
      <w:textAlignment w:val="baseline"/>
    </w:pPr>
    <w:rPr>
      <w:rFonts w:eastAsia="黑体"/>
      <w:kern w:val="0"/>
      <w:sz w:val="20"/>
    </w:rPr>
  </w:style>
  <w:style w:type="character" w:customStyle="1" w:styleId="62">
    <w:name w:val="UserStyle_24"/>
    <w:link w:val="6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63">
    <w:name w:val="Acetate"/>
    <w:basedOn w:val="1"/>
    <w:link w:val="62"/>
    <w:qFormat/>
    <w:uiPriority w:val="0"/>
    <w:pPr>
      <w:widowControl/>
      <w:textAlignment w:val="baseline"/>
    </w:pPr>
    <w:rPr>
      <w:rFonts w:ascii="Calibri" w:hAnsi="Calibri"/>
      <w:sz w:val="18"/>
      <w:szCs w:val="18"/>
    </w:rPr>
  </w:style>
  <w:style w:type="character" w:customStyle="1" w:styleId="64">
    <w:name w:val="UserStyle_25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65">
    <w:name w:val="UserStyle_27"/>
    <w:qFormat/>
    <w:uiPriority w:val="0"/>
    <w:rPr>
      <w:color w:val="003366"/>
    </w:rPr>
  </w:style>
  <w:style w:type="character" w:customStyle="1" w:styleId="66">
    <w:name w:val="UserStyle_28"/>
    <w:link w:val="20"/>
    <w:qFormat/>
    <w:uiPriority w:val="0"/>
    <w:rPr>
      <w:b/>
      <w:bCs/>
      <w:kern w:val="44"/>
      <w:sz w:val="44"/>
      <w:szCs w:val="44"/>
    </w:rPr>
  </w:style>
  <w:style w:type="paragraph" w:customStyle="1" w:styleId="67">
    <w:name w:val="TOC3"/>
    <w:basedOn w:val="1"/>
    <w:next w:val="1"/>
    <w:qFormat/>
    <w:uiPriority w:val="0"/>
    <w:pPr>
      <w:widowControl/>
      <w:ind w:left="840" w:leftChars="400"/>
      <w:textAlignment w:val="baseline"/>
    </w:pPr>
    <w:rPr>
      <w:rFonts w:cstheme="minorBidi"/>
      <w:szCs w:val="24"/>
    </w:rPr>
  </w:style>
  <w:style w:type="paragraph" w:customStyle="1" w:styleId="68">
    <w:name w:val="UserStyle_29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cstheme="minorBidi"/>
      <w:kern w:val="0"/>
      <w:szCs w:val="21"/>
    </w:rPr>
  </w:style>
  <w:style w:type="paragraph" w:customStyle="1" w:styleId="69">
    <w:name w:val="UserStyle_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70">
    <w:name w:val="UserStyle_3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71">
    <w:name w:val="UserStyle_32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72">
    <w:name w:val="UserStyle_33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73">
    <w:name w:val="UserStyle_34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cstheme="minorBidi"/>
      <w:kern w:val="0"/>
      <w:szCs w:val="21"/>
    </w:rPr>
  </w:style>
  <w:style w:type="paragraph" w:customStyle="1" w:styleId="74">
    <w:name w:val="UserStyle_35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75">
    <w:name w:val="UserStyle_36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cstheme="minorBidi"/>
      <w:kern w:val="0"/>
      <w:szCs w:val="21"/>
    </w:rPr>
  </w:style>
  <w:style w:type="paragraph" w:customStyle="1" w:styleId="76">
    <w:name w:val="UserStyle_3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77">
    <w:name w:val="UserStyle_38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cstheme="minorBidi"/>
      <w:kern w:val="0"/>
      <w:szCs w:val="21"/>
    </w:rPr>
  </w:style>
  <w:style w:type="paragraph" w:customStyle="1" w:styleId="78">
    <w:name w:val="UserStyle_3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79">
    <w:name w:val="UserStyle_40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0">
    <w:name w:val="UserStyle_4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81">
    <w:name w:val="UserStyle_4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2">
    <w:name w:val="UserStyle_43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3">
    <w:name w:val="UserStyle_4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4">
    <w:name w:val="UserStyle_45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5">
    <w:name w:val="UserStyle_46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6">
    <w:name w:val="UserStyle_4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87">
    <w:name w:val="UserStyle_48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color w:val="000000"/>
      <w:kern w:val="0"/>
      <w:sz w:val="24"/>
      <w:szCs w:val="24"/>
    </w:rPr>
  </w:style>
  <w:style w:type="paragraph" w:customStyle="1" w:styleId="88">
    <w:name w:val="UserStyle_49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cstheme="minorBidi"/>
      <w:kern w:val="0"/>
      <w:szCs w:val="21"/>
    </w:rPr>
  </w:style>
  <w:style w:type="paragraph" w:customStyle="1" w:styleId="89">
    <w:name w:val="UserStyle_5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000FF"/>
      <w:kern w:val="0"/>
      <w:sz w:val="24"/>
      <w:szCs w:val="24"/>
      <w:u w:val="single"/>
    </w:rPr>
  </w:style>
  <w:style w:type="paragraph" w:customStyle="1" w:styleId="90">
    <w:name w:val="UserStyle_51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91">
    <w:name w:val="UserStyle_5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92">
    <w:name w:val="UserStyle_53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93">
    <w:name w:val="UserStyle_54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Calibri" w:hAnsi="Calibri" w:cstheme="minorBidi"/>
      <w:kern w:val="0"/>
      <w:szCs w:val="21"/>
    </w:rPr>
  </w:style>
  <w:style w:type="paragraph" w:customStyle="1" w:styleId="94">
    <w:name w:val="UserStyle_55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95">
    <w:name w:val="UserStyle_56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cstheme="minorBidi"/>
      <w:kern w:val="0"/>
      <w:szCs w:val="21"/>
    </w:rPr>
  </w:style>
  <w:style w:type="paragraph" w:customStyle="1" w:styleId="96">
    <w:name w:val="UserStyle_5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97">
    <w:name w:val="UserStyle_5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cstheme="minorBidi"/>
      <w:kern w:val="0"/>
      <w:szCs w:val="21"/>
    </w:rPr>
  </w:style>
  <w:style w:type="paragraph" w:customStyle="1" w:styleId="98">
    <w:name w:val="UserStyle_59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D0D0D"/>
      <w:kern w:val="0"/>
      <w:szCs w:val="21"/>
    </w:rPr>
  </w:style>
  <w:style w:type="paragraph" w:customStyle="1" w:styleId="99">
    <w:name w:val="UserStyle_60"/>
    <w:basedOn w:val="1"/>
    <w:qFormat/>
    <w:uiPriority w:val="0"/>
    <w:pPr>
      <w:widowControl/>
      <w:snapToGrid w:val="0"/>
      <w:textAlignment w:val="baseline"/>
    </w:pPr>
    <w:rPr>
      <w:rFonts w:cstheme="minorBidi"/>
      <w:b/>
      <w:szCs w:val="24"/>
    </w:rPr>
  </w:style>
  <w:style w:type="paragraph" w:customStyle="1" w:styleId="100">
    <w:name w:val="UserStyle_61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cstheme="minorBidi"/>
      <w:kern w:val="0"/>
      <w:szCs w:val="21"/>
    </w:rPr>
  </w:style>
  <w:style w:type="paragraph" w:customStyle="1" w:styleId="101">
    <w:name w:val="UserStyle_62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02">
    <w:name w:val="HtmlNormal"/>
    <w:basedOn w:val="1"/>
    <w:qFormat/>
    <w:uiPriority w:val="0"/>
    <w:pPr>
      <w:widowControl/>
      <w:spacing w:line="480" w:lineRule="auto"/>
      <w:jc w:val="left"/>
      <w:textAlignment w:val="baseline"/>
    </w:pPr>
    <w:rPr>
      <w:rFonts w:ascii="微软雅黑" w:hAnsi="Calibri" w:eastAsia="微软雅黑" w:cstheme="minorBidi"/>
      <w:kern w:val="0"/>
      <w:sz w:val="18"/>
      <w:szCs w:val="18"/>
    </w:rPr>
  </w:style>
  <w:style w:type="paragraph" w:customStyle="1" w:styleId="103">
    <w:name w:val="UserStyle_63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04">
    <w:name w:val="UserStyle_64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05">
    <w:name w:val="UserStyle_6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06">
    <w:name w:val="UserStyle_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07">
    <w:name w:val="UserStyle_6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08">
    <w:name w:val="TOC1"/>
    <w:basedOn w:val="1"/>
    <w:next w:val="1"/>
    <w:qFormat/>
    <w:uiPriority w:val="0"/>
    <w:pPr>
      <w:widowControl/>
      <w:spacing w:line="594" w:lineRule="exact"/>
      <w:textAlignment w:val="baseline"/>
    </w:pPr>
    <w:rPr>
      <w:rFonts w:eastAsia="方正仿宋_GBK" w:cstheme="minorBidi"/>
      <w:sz w:val="32"/>
      <w:szCs w:val="24"/>
    </w:rPr>
  </w:style>
  <w:style w:type="paragraph" w:customStyle="1" w:styleId="109">
    <w:name w:val="UserStyle_68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color w:val="0000FF"/>
      <w:kern w:val="0"/>
      <w:sz w:val="22"/>
      <w:szCs w:val="22"/>
      <w:u w:val="single"/>
    </w:rPr>
  </w:style>
  <w:style w:type="paragraph" w:customStyle="1" w:styleId="110">
    <w:name w:val="UserStyle_69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Cs w:val="21"/>
    </w:rPr>
  </w:style>
  <w:style w:type="paragraph" w:customStyle="1" w:styleId="111">
    <w:name w:val="UserStyle_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cstheme="minorBidi"/>
      <w:kern w:val="0"/>
      <w:szCs w:val="21"/>
    </w:rPr>
  </w:style>
  <w:style w:type="paragraph" w:customStyle="1" w:styleId="112">
    <w:name w:val="UserStyle_7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00000"/>
      <w:kern w:val="0"/>
      <w:szCs w:val="21"/>
    </w:rPr>
  </w:style>
  <w:style w:type="paragraph" w:customStyle="1" w:styleId="113">
    <w:name w:val="UserStyle_7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14">
    <w:name w:val="UserStyle_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Cs w:val="21"/>
    </w:rPr>
  </w:style>
  <w:style w:type="paragraph" w:customStyle="1" w:styleId="115">
    <w:name w:val="UserStyle_7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cstheme="minorBidi"/>
      <w:kern w:val="0"/>
      <w:szCs w:val="21"/>
    </w:rPr>
  </w:style>
  <w:style w:type="paragraph" w:customStyle="1" w:styleId="116">
    <w:name w:val="UserStyle_7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double" w:color="000000" w:sz="6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17">
    <w:name w:val="UserStyle_76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18">
    <w:name w:val="UserStyle_77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color w:val="000000"/>
      <w:kern w:val="0"/>
      <w:sz w:val="24"/>
      <w:szCs w:val="24"/>
    </w:rPr>
  </w:style>
  <w:style w:type="paragraph" w:customStyle="1" w:styleId="119">
    <w:name w:val="UserStyle_78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20">
    <w:name w:val="UserStyle_79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21">
    <w:name w:val="UserStyle_80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 w:val="24"/>
      <w:szCs w:val="24"/>
    </w:rPr>
  </w:style>
  <w:style w:type="paragraph" w:customStyle="1" w:styleId="122">
    <w:name w:val="TOC2"/>
    <w:basedOn w:val="1"/>
    <w:next w:val="1"/>
    <w:qFormat/>
    <w:uiPriority w:val="0"/>
    <w:pPr>
      <w:widowControl/>
      <w:tabs>
        <w:tab w:val="right" w:leader="dot" w:pos="9628"/>
      </w:tabs>
      <w:ind w:left="420" w:leftChars="200"/>
      <w:textAlignment w:val="baseline"/>
    </w:pPr>
    <w:rPr>
      <w:rFonts w:cstheme="minorBidi"/>
      <w:szCs w:val="24"/>
    </w:rPr>
  </w:style>
  <w:style w:type="paragraph" w:customStyle="1" w:styleId="123">
    <w:name w:val="UserStyle_8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24">
    <w:name w:val="UserStyle_82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25">
    <w:name w:val="UserStyle_83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26">
    <w:name w:val="UserStyle_8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Calibri" w:hAnsi="Calibri" w:cstheme="minorBidi"/>
      <w:kern w:val="0"/>
      <w:szCs w:val="21"/>
    </w:rPr>
  </w:style>
  <w:style w:type="paragraph" w:customStyle="1" w:styleId="127">
    <w:name w:val="UserStyle_85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28">
    <w:name w:val="UserStyle_8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 w:val="24"/>
      <w:szCs w:val="24"/>
    </w:rPr>
  </w:style>
  <w:style w:type="paragraph" w:customStyle="1" w:styleId="129">
    <w:name w:val="UserStyle_8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30">
    <w:name w:val="UserStyle_8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31">
    <w:name w:val="UserStyle_8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cstheme="minorBidi"/>
      <w:kern w:val="0"/>
      <w:szCs w:val="21"/>
    </w:rPr>
  </w:style>
  <w:style w:type="paragraph" w:customStyle="1" w:styleId="132">
    <w:name w:val="UserStyle_90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33">
    <w:name w:val="UserStyle_9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kern w:val="0"/>
      <w:sz w:val="24"/>
      <w:szCs w:val="24"/>
    </w:rPr>
  </w:style>
  <w:style w:type="paragraph" w:customStyle="1" w:styleId="134">
    <w:name w:val="UserStyle_9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35">
    <w:name w:val="UserStyle_93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36">
    <w:name w:val="UserStyle_9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37">
    <w:name w:val="UserStyle_95"/>
    <w:basedOn w:val="1"/>
    <w:qFormat/>
    <w:uiPriority w:val="0"/>
    <w:pPr>
      <w:widowControl/>
      <w:pBdr>
        <w:bottom w:val="single" w:color="000000" w:sz="8" w:space="0"/>
        <w:right w:val="double" w:color="000000" w:sz="6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38">
    <w:name w:val="UserStyle_96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39">
    <w:name w:val="UserStyle_97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cstheme="minorBidi"/>
      <w:color w:val="000000"/>
      <w:kern w:val="0"/>
      <w:szCs w:val="21"/>
    </w:rPr>
  </w:style>
  <w:style w:type="paragraph" w:customStyle="1" w:styleId="140">
    <w:name w:val="UserStyle_98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1">
    <w:name w:val="UserStyle_99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42">
    <w:name w:val="UserStyle_100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3">
    <w:name w:val="UserStyle_10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4">
    <w:name w:val="UserStyle_102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5">
    <w:name w:val="UserStyle_10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color w:val="000000"/>
      <w:kern w:val="0"/>
      <w:sz w:val="24"/>
      <w:szCs w:val="24"/>
    </w:rPr>
  </w:style>
  <w:style w:type="paragraph" w:customStyle="1" w:styleId="146">
    <w:name w:val="UserStyle_10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7">
    <w:name w:val="UserStyle_105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8">
    <w:name w:val="UserStyle_106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49">
    <w:name w:val="UserStyle_107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cstheme="minorBidi"/>
      <w:color w:val="000000"/>
      <w:kern w:val="0"/>
      <w:szCs w:val="21"/>
    </w:rPr>
  </w:style>
  <w:style w:type="paragraph" w:customStyle="1" w:styleId="150">
    <w:name w:val="UserStyle_108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51">
    <w:name w:val="UserStyle_109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color w:val="000000"/>
      <w:kern w:val="0"/>
      <w:sz w:val="24"/>
      <w:szCs w:val="24"/>
    </w:rPr>
  </w:style>
  <w:style w:type="paragraph" w:customStyle="1" w:styleId="152">
    <w:name w:val="UserStyle_110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Calibri" w:hAnsi="Calibri" w:cstheme="minorBidi"/>
      <w:kern w:val="0"/>
      <w:szCs w:val="21"/>
    </w:rPr>
  </w:style>
  <w:style w:type="paragraph" w:customStyle="1" w:styleId="153">
    <w:name w:val="UserStyle_11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baseline"/>
    </w:pPr>
    <w:rPr>
      <w:rFonts w:ascii="宋体" w:hAnsi="宋体" w:cstheme="minorBidi"/>
      <w:kern w:val="0"/>
      <w:szCs w:val="21"/>
    </w:rPr>
  </w:style>
  <w:style w:type="paragraph" w:customStyle="1" w:styleId="154">
    <w:name w:val="UserStyle_112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000FF"/>
      <w:kern w:val="0"/>
      <w:sz w:val="24"/>
      <w:szCs w:val="24"/>
      <w:u w:val="single"/>
    </w:rPr>
  </w:style>
  <w:style w:type="paragraph" w:customStyle="1" w:styleId="155">
    <w:name w:val="UserStyle_113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color w:val="0D0D0D"/>
      <w:kern w:val="0"/>
      <w:szCs w:val="21"/>
    </w:rPr>
  </w:style>
  <w:style w:type="paragraph" w:customStyle="1" w:styleId="156">
    <w:name w:val="UserStyle_114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color w:val="0D0D0D"/>
      <w:kern w:val="0"/>
      <w:sz w:val="24"/>
      <w:szCs w:val="24"/>
    </w:rPr>
  </w:style>
  <w:style w:type="paragraph" w:customStyle="1" w:styleId="157">
    <w:name w:val="UserStyle_115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58">
    <w:name w:val="UserStyle_116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59">
    <w:name w:val="UserStyle_117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Cs w:val="21"/>
    </w:rPr>
  </w:style>
  <w:style w:type="paragraph" w:customStyle="1" w:styleId="160">
    <w:name w:val="UserStyle_11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Calibri" w:hAnsi="Calibri" w:cstheme="minorBidi"/>
      <w:kern w:val="0"/>
      <w:szCs w:val="21"/>
    </w:rPr>
  </w:style>
  <w:style w:type="paragraph" w:customStyle="1" w:styleId="161">
    <w:name w:val="UserStyle_119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62">
    <w:name w:val="UserStyle_12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63">
    <w:name w:val="UserStyle_12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kern w:val="0"/>
      <w:sz w:val="24"/>
      <w:szCs w:val="24"/>
    </w:rPr>
  </w:style>
  <w:style w:type="paragraph" w:customStyle="1" w:styleId="164">
    <w:name w:val="UserStyle_12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65">
    <w:name w:val="UserStyle_123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 w:val="24"/>
      <w:szCs w:val="24"/>
    </w:rPr>
  </w:style>
  <w:style w:type="paragraph" w:customStyle="1" w:styleId="166">
    <w:name w:val="UserStyle_12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67">
    <w:name w:val="UserStyle_125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 w:val="28"/>
      <w:szCs w:val="28"/>
    </w:rPr>
  </w:style>
  <w:style w:type="paragraph" w:customStyle="1" w:styleId="168">
    <w:name w:val="UserStyle_126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000FF"/>
      <w:kern w:val="0"/>
      <w:sz w:val="24"/>
      <w:szCs w:val="24"/>
      <w:u w:val="single"/>
    </w:rPr>
  </w:style>
  <w:style w:type="paragraph" w:customStyle="1" w:styleId="169">
    <w:name w:val="UserStyle_127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70">
    <w:name w:val="UserStyle_128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00000"/>
      <w:kern w:val="0"/>
      <w:szCs w:val="21"/>
    </w:rPr>
  </w:style>
  <w:style w:type="paragraph" w:customStyle="1" w:styleId="171">
    <w:name w:val="UserStyle_12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72">
    <w:name w:val="UserStyle_13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baseline"/>
    </w:pPr>
    <w:rPr>
      <w:rFonts w:ascii="Calibri" w:hAnsi="Calibri" w:cstheme="minorBidi"/>
      <w:kern w:val="0"/>
      <w:szCs w:val="21"/>
    </w:rPr>
  </w:style>
  <w:style w:type="paragraph" w:customStyle="1" w:styleId="173">
    <w:name w:val="UserStyle_131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74">
    <w:name w:val="UserStyle_132"/>
    <w:basedOn w:val="1"/>
    <w:qFormat/>
    <w:uiPriority w:val="0"/>
    <w:pPr>
      <w:widowControl/>
      <w:pBdr>
        <w:bottom w:val="single" w:color="000000" w:sz="8" w:space="0"/>
        <w:right w:val="double" w:color="000000" w:sz="6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75">
    <w:name w:val="UserStyle_13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color w:val="0D0D0D"/>
      <w:kern w:val="0"/>
      <w:szCs w:val="21"/>
    </w:rPr>
  </w:style>
  <w:style w:type="paragraph" w:customStyle="1" w:styleId="176">
    <w:name w:val="UserStyle_134"/>
    <w:qFormat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7">
    <w:name w:val="UserStyle_135"/>
    <w:basedOn w:val="41"/>
    <w:next w:val="41"/>
    <w:semiHidden/>
    <w:qFormat/>
    <w:uiPriority w:val="0"/>
    <w:rPr>
      <w:b/>
      <w:bCs/>
      <w:kern w:val="2"/>
      <w:sz w:val="24"/>
      <w:szCs w:val="24"/>
    </w:rPr>
  </w:style>
  <w:style w:type="paragraph" w:customStyle="1" w:styleId="178">
    <w:name w:val="UserStyle_136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79">
    <w:name w:val="UserStyle_137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color w:val="000000"/>
      <w:kern w:val="0"/>
      <w:sz w:val="24"/>
      <w:szCs w:val="24"/>
    </w:rPr>
  </w:style>
  <w:style w:type="paragraph" w:customStyle="1" w:styleId="180">
    <w:name w:val="UserStyle_138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81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Calibri" w:hAnsi="Calibri" w:cstheme="minorBidi"/>
      <w:szCs w:val="22"/>
    </w:rPr>
  </w:style>
  <w:style w:type="paragraph" w:customStyle="1" w:styleId="182">
    <w:name w:val="UserStyle_139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83">
    <w:name w:val="UserStyle_140"/>
    <w:basedOn w:val="1"/>
    <w:qFormat/>
    <w:uiPriority w:val="0"/>
    <w:pPr>
      <w:widowControl/>
      <w:spacing w:line="360" w:lineRule="auto"/>
      <w:ind w:firstLine="200" w:firstLineChars="200"/>
      <w:textAlignment w:val="baseline"/>
    </w:pPr>
    <w:rPr>
      <w:rFonts w:cstheme="minorBidi"/>
      <w:szCs w:val="21"/>
    </w:rPr>
  </w:style>
  <w:style w:type="paragraph" w:customStyle="1" w:styleId="184">
    <w:name w:val="UserStyle_14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color w:val="000000"/>
      <w:kern w:val="0"/>
      <w:szCs w:val="21"/>
    </w:rPr>
  </w:style>
  <w:style w:type="paragraph" w:customStyle="1" w:styleId="185">
    <w:name w:val="UserStyle_14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kern w:val="0"/>
      <w:szCs w:val="21"/>
    </w:rPr>
  </w:style>
  <w:style w:type="paragraph" w:customStyle="1" w:styleId="186">
    <w:name w:val="UserStyle_14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87">
    <w:name w:val="UserStyle_144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88">
    <w:name w:val="UserStyle_14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00000"/>
      <w:kern w:val="0"/>
      <w:szCs w:val="21"/>
    </w:rPr>
  </w:style>
  <w:style w:type="paragraph" w:customStyle="1" w:styleId="189">
    <w:name w:val="UserStyle_14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90">
    <w:name w:val="UserStyle_147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191">
    <w:name w:val="UserStyle_148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192">
    <w:name w:val="UserStyle_14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cstheme="minorBidi"/>
      <w:kern w:val="0"/>
      <w:szCs w:val="21"/>
    </w:rPr>
  </w:style>
  <w:style w:type="paragraph" w:customStyle="1" w:styleId="193">
    <w:name w:val="UserStyle_150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cstheme="minorBidi"/>
      <w:color w:val="0D0D0D"/>
      <w:kern w:val="0"/>
      <w:szCs w:val="21"/>
    </w:rPr>
  </w:style>
  <w:style w:type="paragraph" w:customStyle="1" w:styleId="194">
    <w:name w:val="UserStyle_151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D0D0D"/>
      <w:kern w:val="0"/>
      <w:szCs w:val="21"/>
    </w:rPr>
  </w:style>
  <w:style w:type="paragraph" w:customStyle="1" w:styleId="195">
    <w:name w:val="UserStyle_15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color w:val="0D0D0D"/>
      <w:kern w:val="0"/>
      <w:szCs w:val="21"/>
    </w:rPr>
  </w:style>
  <w:style w:type="paragraph" w:customStyle="1" w:styleId="196">
    <w:name w:val="UserStyle_153"/>
    <w:basedOn w:val="1"/>
    <w:next w:val="1"/>
    <w:qFormat/>
    <w:uiPriority w:val="0"/>
    <w:pPr>
      <w:widowControl/>
      <w:spacing w:line="240" w:lineRule="atLeast"/>
      <w:jc w:val="center"/>
      <w:textAlignment w:val="baseline"/>
    </w:pPr>
    <w:rPr>
      <w:rFonts w:ascii="Cambria" w:hAnsi="Cambria" w:eastAsia="黑体"/>
      <w:bCs/>
      <w:sz w:val="28"/>
      <w:szCs w:val="32"/>
    </w:rPr>
  </w:style>
  <w:style w:type="paragraph" w:customStyle="1" w:styleId="197">
    <w:name w:val="UserStyle_154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cstheme="minorBidi"/>
      <w:kern w:val="0"/>
      <w:szCs w:val="21"/>
    </w:rPr>
  </w:style>
  <w:style w:type="paragraph" w:customStyle="1" w:styleId="198">
    <w:name w:val="UserStyle_15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color w:val="0D0D0D"/>
      <w:kern w:val="0"/>
      <w:szCs w:val="21"/>
    </w:rPr>
  </w:style>
  <w:style w:type="paragraph" w:customStyle="1" w:styleId="199">
    <w:name w:val="UserStyle_156"/>
    <w:basedOn w:val="20"/>
    <w:next w:val="1"/>
    <w:qFormat/>
    <w:uiPriority w:val="0"/>
    <w:pPr>
      <w:widowControl/>
      <w:spacing w:before="240" w:after="0" w:line="259" w:lineRule="auto"/>
      <w:jc w:val="left"/>
    </w:pPr>
    <w:rPr>
      <w:rFonts w:ascii="Cambria" w:hAnsi="Cambria"/>
      <w:bCs w:val="0"/>
      <w:color w:val="365F91"/>
      <w:kern w:val="0"/>
      <w:sz w:val="32"/>
      <w:szCs w:val="32"/>
    </w:rPr>
  </w:style>
  <w:style w:type="paragraph" w:customStyle="1" w:styleId="200">
    <w:name w:val="UserStyle_15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201">
    <w:name w:val="UserStyle_15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202">
    <w:name w:val="UserStyle_159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color w:val="0D0D0D"/>
      <w:kern w:val="0"/>
      <w:szCs w:val="21"/>
    </w:rPr>
  </w:style>
  <w:style w:type="paragraph" w:customStyle="1" w:styleId="203">
    <w:name w:val="UserStyle_160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204">
    <w:name w:val="UserStyle_161"/>
    <w:basedOn w:val="1"/>
    <w:next w:val="1"/>
    <w:qFormat/>
    <w:uiPriority w:val="0"/>
    <w:pPr>
      <w:widowControl/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customStyle="1" w:styleId="205">
    <w:name w:val="UserStyle_16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206">
    <w:name w:val="UserStyle_163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207">
    <w:name w:val="UserStyle_164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b/>
      <w:bCs/>
      <w:color w:val="000000"/>
      <w:kern w:val="0"/>
      <w:szCs w:val="21"/>
    </w:rPr>
  </w:style>
  <w:style w:type="paragraph" w:customStyle="1" w:styleId="208">
    <w:name w:val="UserStyle_165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黑体" w:hAnsi="黑体" w:eastAsia="黑体" w:cstheme="minorBidi"/>
      <w:kern w:val="0"/>
      <w:szCs w:val="21"/>
    </w:rPr>
  </w:style>
  <w:style w:type="paragraph" w:customStyle="1" w:styleId="209">
    <w:name w:val="UserStyle_166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210">
    <w:name w:val="UserStyle_1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theme="minorBidi"/>
      <w:kern w:val="0"/>
      <w:szCs w:val="21"/>
    </w:rPr>
  </w:style>
  <w:style w:type="paragraph" w:customStyle="1" w:styleId="211">
    <w:name w:val="UserStyle_168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theme="minorBidi"/>
      <w:kern w:val="0"/>
      <w:sz w:val="24"/>
      <w:szCs w:val="24"/>
    </w:rPr>
  </w:style>
  <w:style w:type="paragraph" w:customStyle="1" w:styleId="212">
    <w:name w:val="UserStyle_169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Calibri" w:hAnsi="Calibri" w:cstheme="minorBidi"/>
      <w:kern w:val="0"/>
      <w:szCs w:val="21"/>
    </w:rPr>
  </w:style>
  <w:style w:type="table" w:customStyle="1" w:styleId="213">
    <w:name w:val="TableGrid"/>
    <w:basedOn w:val="3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UserStyle_170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UserStyle_171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UserStyle_172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UserStyle_173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UserStyle_174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UserStyle_175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UserStyle_176"/>
    <w:basedOn w:val="3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UserStyle_177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UserStyle_178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UserStyle_179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UserStyle_180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">
    <w:name w:val="UserStyle_181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">
    <w:name w:val="UserStyle_182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UserStyle_183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8">
    <w:name w:val="UserStyle_184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9">
    <w:name w:val="UserStyle_185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UserStyle_186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UserStyle_187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UserStyle_188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3">
    <w:name w:val="15"/>
    <w:basedOn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3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235">
    <w:name w:val="网格型3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6">
    <w:name w:val="标题 1 Char"/>
    <w:basedOn w:val="15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703C-6F85-4C26-A6CC-E8D3072C9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1409</Words>
  <Characters>1460</Characters>
  <Lines>13</Lines>
  <Paragraphs>3</Paragraphs>
  <TotalTime>185</TotalTime>
  <ScaleCrop>false</ScaleCrop>
  <LinksUpToDate>false</LinksUpToDate>
  <CharactersWithSpaces>1563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2021-07-08T02:00:00Z</dcterms:created>
  <dc:creator>ts</dc:creator>
  <cp:lastModifiedBy>鱼丸粗面</cp:lastModifiedBy>
  <cp:lastPrinted>2022-04-25T03:57:00Z</cp:lastPrinted>
  <dcterms:modified xsi:type="dcterms:W3CDTF">2025-01-14T09:51:10Z</dcterms:modified>
  <dc:title>中共云阳县委办公室云阳县人民政府办公室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365482102_cloud</vt:lpwstr>
  </property>
  <property fmtid="{D5CDD505-2E9C-101B-9397-08002B2CF9AE}" pid="4" name="KSOTemplateDocerSaveRecord">
    <vt:lpwstr>eyJoZGlkIjoiODc1ODY5ODY1OWNiMDA5MjJhOTU4YjVlZTY0N2MwMTkiLCJ1c2VySWQiOiIyNzUyNTk2MTIifQ==</vt:lpwstr>
  </property>
  <property fmtid="{D5CDD505-2E9C-101B-9397-08002B2CF9AE}" pid="5" name="ICV">
    <vt:lpwstr>460E57B941E34D2CB98BD3A615F40823_12</vt:lpwstr>
  </property>
</Properties>
</file>