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D8" w:rsidRDefault="00A37BA9" w:rsidP="0061091D">
      <w:pPr>
        <w:spacing w:line="58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tbl>
      <w:tblPr>
        <w:tblW w:w="9390" w:type="dxa"/>
        <w:jc w:val="center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6703"/>
        <w:gridCol w:w="1297"/>
      </w:tblGrid>
      <w:tr w:rsidR="00DF07D8">
        <w:trPr>
          <w:trHeight w:val="325"/>
          <w:jc w:val="center"/>
        </w:trPr>
        <w:tc>
          <w:tcPr>
            <w:tcW w:w="9390" w:type="dxa"/>
            <w:gridSpan w:val="3"/>
            <w:shd w:val="clear" w:color="auto" w:fill="auto"/>
            <w:vAlign w:val="center"/>
          </w:tcPr>
          <w:p w:rsidR="00DF07D8" w:rsidRPr="0061091D" w:rsidRDefault="00A37BA9" w:rsidP="0061091D">
            <w:pPr>
              <w:widowControl/>
              <w:spacing w:line="5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r w:rsidRPr="0061091D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</w:rPr>
              <w:t>云阳县2019年入户排查表</w:t>
            </w:r>
          </w:p>
        </w:tc>
      </w:tr>
      <w:tr w:rsidR="00DF07D8">
        <w:trPr>
          <w:trHeight w:val="378"/>
          <w:jc w:val="center"/>
        </w:trPr>
        <w:tc>
          <w:tcPr>
            <w:tcW w:w="9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u w:val="single"/>
              </w:rPr>
            </w:pPr>
            <w:r>
              <w:rPr>
                <w:rStyle w:val="font41"/>
                <w:rFonts w:hint="default"/>
              </w:rPr>
              <w:t xml:space="preserve">（街道）村（社区）组        </w:t>
            </w:r>
          </w:p>
        </w:tc>
      </w:tr>
      <w:tr w:rsidR="00DF07D8">
        <w:trPr>
          <w:trHeight w:val="550"/>
          <w:jc w:val="center"/>
        </w:trPr>
        <w:tc>
          <w:tcPr>
            <w:tcW w:w="9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left"/>
              <w:textAlignment w:val="center"/>
              <w:rPr>
                <w:rStyle w:val="font51"/>
                <w:rFonts w:hint="default"/>
              </w:rPr>
            </w:pPr>
            <w:r>
              <w:rPr>
                <w:rStyle w:val="font41"/>
                <w:rFonts w:hint="default"/>
              </w:rPr>
              <w:t xml:space="preserve"> 户主姓名：家庭人口：联系电话：</w:t>
            </w:r>
          </w:p>
          <w:p w:rsidR="00DF07D8" w:rsidRDefault="00A37BA9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41"/>
                <w:rFonts w:hint="default"/>
              </w:rPr>
              <w:t>已脱贫户□非贫困户□</w:t>
            </w:r>
          </w:p>
        </w:tc>
      </w:tr>
      <w:tr w:rsidR="00DF07D8">
        <w:trPr>
          <w:trHeight w:val="314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color w:val="000000"/>
                <w:kern w:val="0"/>
                <w:sz w:val="28"/>
                <w:szCs w:val="28"/>
              </w:rPr>
              <w:t>排查情况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DF07D8">
        <w:trPr>
          <w:trHeight w:val="646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1.一达标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是否有稳定的收入来源：是（  ）否（  ）。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br/>
              <w:t>主要来源是：。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D8" w:rsidRDefault="00DF07D8">
            <w:pPr>
              <w:spacing w:line="5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DF07D8">
        <w:trPr>
          <w:trHeight w:val="331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2.两不愁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是否不愁吃不愁穿：是（  ）否（  ）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D8" w:rsidRDefault="00DF07D8">
            <w:pPr>
              <w:spacing w:line="5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DF07D8">
        <w:trPr>
          <w:trHeight w:val="960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3.教育保障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义务教育阶段适龄人口</w:t>
            </w:r>
            <w:r>
              <w:rPr>
                <w:rStyle w:val="font51"/>
                <w:rFonts w:hint="default"/>
              </w:rPr>
              <w:t xml:space="preserve">　 </w:t>
            </w:r>
            <w:r>
              <w:rPr>
                <w:rStyle w:val="font41"/>
                <w:rFonts w:hint="default"/>
              </w:rPr>
              <w:t>人，正常入学</w:t>
            </w:r>
            <w:r>
              <w:rPr>
                <w:rStyle w:val="font51"/>
                <w:rFonts w:hint="default"/>
              </w:rPr>
              <w:t xml:space="preserve">　 </w:t>
            </w:r>
            <w:r>
              <w:rPr>
                <w:rStyle w:val="font41"/>
                <w:rFonts w:hint="default"/>
              </w:rPr>
              <w:t>人；是否享受教育资助：是（  ）否（  ）。</w:t>
            </w:r>
            <w:r>
              <w:rPr>
                <w:rStyle w:val="font41"/>
                <w:rFonts w:hint="default"/>
              </w:rPr>
              <w:br/>
              <w:t>若有辍学人口，说明原因：</w:t>
            </w:r>
            <w:r>
              <w:rPr>
                <w:rStyle w:val="font51"/>
                <w:rFonts w:hint="default"/>
              </w:rPr>
              <w:t xml:space="preserve">　　　　                    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D8" w:rsidRDefault="00DF07D8">
            <w:pPr>
              <w:spacing w:line="5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DF07D8">
        <w:trPr>
          <w:trHeight w:val="1152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4.医疗保障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是否全部参加城乡居民合作医疗保险：是（  ）否（  ）（若有未参保的，姓名和原因</w:t>
            </w:r>
            <w:r>
              <w:rPr>
                <w:rStyle w:val="font21"/>
                <w:rFonts w:hint="default"/>
              </w:rPr>
              <w:t>）。</w:t>
            </w:r>
            <w:r>
              <w:rPr>
                <w:rStyle w:val="font21"/>
                <w:rFonts w:hint="default"/>
              </w:rPr>
              <w:br/>
              <w:t>是否有患重大疾病或长期慢性病病人：是（  ）否（  ），2019年自付医药费用已累计元。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D8" w:rsidRDefault="00DF07D8">
            <w:pPr>
              <w:spacing w:line="50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DF07D8">
        <w:trPr>
          <w:trHeight w:val="565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5.住房保障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是否安全：是（　）否（　）。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br/>
              <w:t>是否有替代住房：是（　）否（　）。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D8" w:rsidRDefault="00DF07D8">
            <w:pPr>
              <w:spacing w:line="50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DF07D8">
        <w:trPr>
          <w:trHeight w:val="843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6.饮水保障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取水是否方便：是（  ）否（  ）；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br/>
              <w:t>水质是否干净：是（  ）否（  ）；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br/>
              <w:t>水源是否稳定：是（  ）否（  ）。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D8" w:rsidRDefault="00DF07D8">
            <w:pPr>
              <w:spacing w:line="50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DF07D8">
        <w:trPr>
          <w:trHeight w:val="403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7.用电保障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是否通生活用电：是（  ）否（  ）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D8" w:rsidRDefault="00DF07D8">
            <w:pPr>
              <w:spacing w:line="50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DF07D8">
        <w:trPr>
          <w:trHeight w:val="224"/>
          <w:jc w:val="center"/>
        </w:trPr>
        <w:tc>
          <w:tcPr>
            <w:tcW w:w="9390" w:type="dxa"/>
            <w:gridSpan w:val="3"/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注：此表填写后，留村存档，各村（社区）复印一份交镇扶贫办备案。</w:t>
            </w:r>
          </w:p>
        </w:tc>
      </w:tr>
      <w:tr w:rsidR="00DF07D8">
        <w:trPr>
          <w:trHeight w:val="393"/>
          <w:jc w:val="center"/>
        </w:trPr>
        <w:tc>
          <w:tcPr>
            <w:tcW w:w="9390" w:type="dxa"/>
            <w:gridSpan w:val="3"/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入户调查人：                           入户调查时间：</w:t>
            </w:r>
          </w:p>
        </w:tc>
      </w:tr>
    </w:tbl>
    <w:p w:rsidR="00DF07D8" w:rsidRDefault="00DF07D8">
      <w:pPr>
        <w:spacing w:line="600" w:lineRule="exact"/>
        <w:ind w:firstLineChars="200" w:firstLine="560"/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</w:rPr>
        <w:sectPr w:rsidR="00DF07D8" w:rsidSect="00D11CD4">
          <w:footerReference w:type="even" r:id="rId8"/>
          <w:footerReference w:type="default" r:id="rId9"/>
          <w:pgSz w:w="11906" w:h="16838" w:code="9"/>
          <w:pgMar w:top="2098" w:right="1531" w:bottom="1985" w:left="1531" w:header="851" w:footer="1474" w:gutter="0"/>
          <w:cols w:space="425"/>
          <w:docGrid w:type="lines" w:linePitch="312"/>
        </w:sectPr>
      </w:pPr>
    </w:p>
    <w:p w:rsidR="00DF07D8" w:rsidRDefault="00A37BA9" w:rsidP="00D225B1">
      <w:pPr>
        <w:spacing w:line="58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附件2</w:t>
      </w:r>
    </w:p>
    <w:tbl>
      <w:tblPr>
        <w:tblW w:w="14320" w:type="dxa"/>
        <w:jc w:val="center"/>
        <w:tblInd w:w="-1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1270"/>
        <w:gridCol w:w="982"/>
        <w:gridCol w:w="511"/>
        <w:gridCol w:w="1065"/>
        <w:gridCol w:w="1120"/>
        <w:gridCol w:w="1093"/>
        <w:gridCol w:w="587"/>
        <w:gridCol w:w="600"/>
        <w:gridCol w:w="600"/>
        <w:gridCol w:w="560"/>
        <w:gridCol w:w="573"/>
        <w:gridCol w:w="547"/>
        <w:gridCol w:w="506"/>
        <w:gridCol w:w="987"/>
        <w:gridCol w:w="1147"/>
        <w:gridCol w:w="1049"/>
        <w:gridCol w:w="611"/>
      </w:tblGrid>
      <w:tr w:rsidR="00DF07D8">
        <w:trPr>
          <w:trHeight w:val="90"/>
          <w:jc w:val="center"/>
        </w:trPr>
        <w:tc>
          <w:tcPr>
            <w:tcW w:w="14320" w:type="dxa"/>
            <w:gridSpan w:val="18"/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</w:rPr>
              <w:t>云阳县2019年入户排查问题及整改统计表</w:t>
            </w:r>
          </w:p>
        </w:tc>
      </w:tr>
      <w:tr w:rsidR="00DF07D8">
        <w:trPr>
          <w:trHeight w:val="90"/>
          <w:jc w:val="center"/>
        </w:trPr>
        <w:tc>
          <w:tcPr>
            <w:tcW w:w="14320" w:type="dxa"/>
            <w:gridSpan w:val="18"/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left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填报单位：                                                        报送时间：</w:t>
            </w:r>
          </w:p>
        </w:tc>
      </w:tr>
      <w:tr w:rsidR="00DF07D8">
        <w:trPr>
          <w:trHeight w:val="90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乡镇（街道）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村（社区）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户主姓名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农户属性（</w:t>
            </w:r>
            <w:r>
              <w:rPr>
                <w:rFonts w:ascii="Arial" w:eastAsia="方正黑体_GBK" w:hAnsi="Arial" w:cs="Arial"/>
                <w:color w:val="000000"/>
                <w:kern w:val="0"/>
                <w:sz w:val="22"/>
                <w:szCs w:val="22"/>
              </w:rPr>
              <w:t>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存在问题（√）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整改情况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F07D8">
        <w:trPr>
          <w:trHeight w:val="457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已脱贫户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非贫困户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吃穿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教育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医疗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住房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饮水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用电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整改措施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是否已整改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若未整改，整改时限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</w:tr>
      <w:tr w:rsidR="00DF07D8">
        <w:trPr>
          <w:trHeight w:val="9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F07D8">
        <w:trPr>
          <w:trHeight w:val="9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F07D8">
        <w:trPr>
          <w:trHeight w:val="9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F07D8">
        <w:trPr>
          <w:trHeight w:val="9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F07D8">
        <w:trPr>
          <w:trHeight w:val="9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F07D8">
        <w:trPr>
          <w:trHeight w:val="9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7D8" w:rsidRDefault="00DF07D8">
            <w:pPr>
              <w:spacing w:line="5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F07D8">
        <w:trPr>
          <w:trHeight w:val="90"/>
          <w:jc w:val="center"/>
        </w:trPr>
        <w:tc>
          <w:tcPr>
            <w:tcW w:w="14320" w:type="dxa"/>
            <w:gridSpan w:val="18"/>
            <w:shd w:val="clear" w:color="auto" w:fill="auto"/>
            <w:vAlign w:val="center"/>
          </w:tcPr>
          <w:p w:rsidR="00DF07D8" w:rsidRDefault="00A37BA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备注：1.只统计排查出有问题的农户情况；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br/>
              <w:t xml:space="preserve">      2.每季度最后一月15日前报镇扶贫办，同时报电子件和纸质件；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br/>
              <w:t xml:space="preserve">      3.实行“零报制”，没有排查出问题户，报“无”。</w:t>
            </w:r>
          </w:p>
        </w:tc>
      </w:tr>
      <w:tr w:rsidR="00DF07D8">
        <w:trPr>
          <w:trHeight w:val="90"/>
          <w:jc w:val="center"/>
        </w:trPr>
        <w:tc>
          <w:tcPr>
            <w:tcW w:w="14320" w:type="dxa"/>
            <w:gridSpan w:val="18"/>
            <w:shd w:val="clear" w:color="auto" w:fill="auto"/>
            <w:vAlign w:val="center"/>
          </w:tcPr>
          <w:p w:rsidR="00DF07D8" w:rsidRDefault="00A37BA9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填报人：                                       支部书记：                                 驻村工作队长：</w:t>
            </w:r>
          </w:p>
        </w:tc>
      </w:tr>
    </w:tbl>
    <w:p w:rsidR="00DF07D8" w:rsidRDefault="00DF07D8">
      <w:pPr>
        <w:spacing w:line="60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</w:rPr>
        <w:sectPr w:rsidR="00DF07D8" w:rsidSect="00D225B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F07D8" w:rsidRDefault="00DF07D8" w:rsidP="000129D4">
      <w:pPr>
        <w:widowControl/>
        <w:jc w:val="left"/>
        <w:rPr>
          <w:rFonts w:ascii="方正仿宋_GBK" w:eastAsia="方正仿宋_GBK"/>
          <w:snapToGrid w:val="0"/>
          <w:kern w:val="0"/>
          <w:sz w:val="28"/>
          <w:szCs w:val="28"/>
        </w:rPr>
      </w:pPr>
    </w:p>
    <w:sectPr w:rsidR="00DF07D8" w:rsidSect="00DF07D8">
      <w:footerReference w:type="even" r:id="rId10"/>
      <w:footerReference w:type="default" r:id="rId11"/>
      <w:pgSz w:w="11906" w:h="16838"/>
      <w:pgMar w:top="1440" w:right="1797" w:bottom="1440" w:left="1797" w:header="851" w:footer="992" w:gutter="0"/>
      <w:pgNumType w:fmt="numberInDash"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437" w:rsidRDefault="00415437" w:rsidP="00DF07D8">
      <w:r>
        <w:separator/>
      </w:r>
    </w:p>
  </w:endnote>
  <w:endnote w:type="continuationSeparator" w:id="1">
    <w:p w:rsidR="00415437" w:rsidRDefault="00415437" w:rsidP="00DF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5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F07D8" w:rsidRPr="00D225B1" w:rsidRDefault="00BF3E51" w:rsidP="00D225B1">
        <w:pPr>
          <w:pStyle w:val="a5"/>
          <w:numPr>
            <w:ilvl w:val="0"/>
            <w:numId w:val="3"/>
          </w:numPr>
          <w:rPr>
            <w:rFonts w:ascii="Times New Roman" w:hAnsi="Times New Roman" w:cs="Times New Roman"/>
            <w:sz w:val="28"/>
            <w:szCs w:val="28"/>
          </w:rPr>
        </w:pPr>
        <w:r w:rsidRPr="00D225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225B1" w:rsidRPr="00D225B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225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2936" w:rsidRPr="00CB293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D225B1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D225B1"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D225B1" w:rsidRPr="00D225B1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51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F07D8" w:rsidRPr="00DA719B" w:rsidRDefault="00BF3E51" w:rsidP="00DA719B">
        <w:pPr>
          <w:pStyle w:val="a5"/>
          <w:numPr>
            <w:ilvl w:val="0"/>
            <w:numId w:val="1"/>
          </w:numPr>
          <w:ind w:right="9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A71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A719B" w:rsidRPr="00DA719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A71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2936" w:rsidRPr="00CB293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DA719B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DA719B"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DA719B" w:rsidRPr="00DA719B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D8" w:rsidRDefault="00BF3E5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sdt>
                <w:sdtPr>
                  <w:id w:val="93186344"/>
                </w:sdtPr>
                <w:sdtContent>
                  <w:p w:rsidR="00DF07D8" w:rsidRDefault="00BF3E51">
                    <w:pPr>
                      <w:pStyle w:val="a5"/>
                    </w:pP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begin"/>
                    </w:r>
                    <w:r w:rsidR="00A37BA9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separate"/>
                    </w:r>
                    <w:r w:rsidR="000129D4" w:rsidRPr="000129D4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0129D4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DF07D8" w:rsidRDefault="00DF07D8">
                <w:pPr>
                  <w:pStyle w:val="a0"/>
                </w:pPr>
              </w:p>
            </w:txbxContent>
          </v:textbox>
          <w10:wrap anchorx="margin"/>
        </v:shape>
      </w:pict>
    </w:r>
  </w:p>
  <w:p w:rsidR="00DF07D8" w:rsidRDefault="00DF07D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D8" w:rsidRDefault="00DF07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437" w:rsidRDefault="00415437" w:rsidP="00DF07D8">
      <w:r>
        <w:separator/>
      </w:r>
    </w:p>
  </w:footnote>
  <w:footnote w:type="continuationSeparator" w:id="1">
    <w:p w:rsidR="00415437" w:rsidRDefault="00415437" w:rsidP="00DF0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421"/>
    <w:multiLevelType w:val="hybridMultilevel"/>
    <w:tmpl w:val="7360B3A6"/>
    <w:lvl w:ilvl="0" w:tplc="9294A480">
      <w:start w:val="2"/>
      <w:numFmt w:val="bullet"/>
      <w:lvlText w:val="—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15307FC6"/>
    <w:multiLevelType w:val="hybridMultilevel"/>
    <w:tmpl w:val="6A2A3742"/>
    <w:lvl w:ilvl="0" w:tplc="B0E01380"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8F3CD5"/>
    <w:multiLevelType w:val="hybridMultilevel"/>
    <w:tmpl w:val="7E446A48"/>
    <w:lvl w:ilvl="0" w:tplc="9D2288EE">
      <w:numFmt w:val="bullet"/>
      <w:lvlText w:val="—"/>
      <w:lvlJc w:val="left"/>
      <w:pPr>
        <w:ind w:left="45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66B"/>
    <w:rsid w:val="000129D4"/>
    <w:rsid w:val="00071FAA"/>
    <w:rsid w:val="001971A4"/>
    <w:rsid w:val="001E012C"/>
    <w:rsid w:val="002005F1"/>
    <w:rsid w:val="002030A7"/>
    <w:rsid w:val="002125DA"/>
    <w:rsid w:val="00257DD2"/>
    <w:rsid w:val="00292737"/>
    <w:rsid w:val="00362C03"/>
    <w:rsid w:val="00412A0C"/>
    <w:rsid w:val="00415437"/>
    <w:rsid w:val="00447E40"/>
    <w:rsid w:val="00490B36"/>
    <w:rsid w:val="004B166B"/>
    <w:rsid w:val="005E2FA3"/>
    <w:rsid w:val="0061091D"/>
    <w:rsid w:val="00664BFF"/>
    <w:rsid w:val="00723028"/>
    <w:rsid w:val="00730471"/>
    <w:rsid w:val="008413BE"/>
    <w:rsid w:val="008B0D2E"/>
    <w:rsid w:val="008B2EF6"/>
    <w:rsid w:val="008E1145"/>
    <w:rsid w:val="008F3060"/>
    <w:rsid w:val="00A37BA9"/>
    <w:rsid w:val="00A8380C"/>
    <w:rsid w:val="00BA27F9"/>
    <w:rsid w:val="00BC5AE7"/>
    <w:rsid w:val="00BD4E16"/>
    <w:rsid w:val="00BF3E51"/>
    <w:rsid w:val="00CA51FA"/>
    <w:rsid w:val="00CB2936"/>
    <w:rsid w:val="00CB29AD"/>
    <w:rsid w:val="00D11CD4"/>
    <w:rsid w:val="00D225B1"/>
    <w:rsid w:val="00D4148B"/>
    <w:rsid w:val="00D67984"/>
    <w:rsid w:val="00D76026"/>
    <w:rsid w:val="00DA719B"/>
    <w:rsid w:val="00DD1585"/>
    <w:rsid w:val="00DF07D8"/>
    <w:rsid w:val="00E45FB6"/>
    <w:rsid w:val="00E7085C"/>
    <w:rsid w:val="00F30FC4"/>
    <w:rsid w:val="01690602"/>
    <w:rsid w:val="039954CD"/>
    <w:rsid w:val="03CF606E"/>
    <w:rsid w:val="09EC379E"/>
    <w:rsid w:val="0B206DA8"/>
    <w:rsid w:val="0D020E87"/>
    <w:rsid w:val="11140812"/>
    <w:rsid w:val="147F5667"/>
    <w:rsid w:val="15FE2BDF"/>
    <w:rsid w:val="160809B2"/>
    <w:rsid w:val="16175D00"/>
    <w:rsid w:val="1A567ACE"/>
    <w:rsid w:val="1C050FEB"/>
    <w:rsid w:val="1D6F218E"/>
    <w:rsid w:val="1F1A2645"/>
    <w:rsid w:val="282411CD"/>
    <w:rsid w:val="286C6994"/>
    <w:rsid w:val="2A4D2D75"/>
    <w:rsid w:val="2CDA0456"/>
    <w:rsid w:val="2DA80DBD"/>
    <w:rsid w:val="2DBF5EA9"/>
    <w:rsid w:val="394C5C7A"/>
    <w:rsid w:val="3C0965E8"/>
    <w:rsid w:val="3C867BCB"/>
    <w:rsid w:val="3F385F4D"/>
    <w:rsid w:val="42AC1C4D"/>
    <w:rsid w:val="430905F3"/>
    <w:rsid w:val="45486F6F"/>
    <w:rsid w:val="464675A3"/>
    <w:rsid w:val="4E6A1705"/>
    <w:rsid w:val="51F057F2"/>
    <w:rsid w:val="52661166"/>
    <w:rsid w:val="59AB3471"/>
    <w:rsid w:val="5D441F5D"/>
    <w:rsid w:val="60AF793F"/>
    <w:rsid w:val="6238248F"/>
    <w:rsid w:val="634A17B1"/>
    <w:rsid w:val="68DE75F7"/>
    <w:rsid w:val="720B417D"/>
    <w:rsid w:val="73776727"/>
    <w:rsid w:val="784C7256"/>
    <w:rsid w:val="7B32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F07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DF07D8"/>
  </w:style>
  <w:style w:type="paragraph" w:styleId="a4">
    <w:name w:val="Date"/>
    <w:basedOn w:val="a"/>
    <w:next w:val="a"/>
    <w:link w:val="Char"/>
    <w:qFormat/>
    <w:rsid w:val="00DF07D8"/>
    <w:pPr>
      <w:ind w:leftChars="2500" w:left="100"/>
    </w:pPr>
  </w:style>
  <w:style w:type="paragraph" w:styleId="a5">
    <w:name w:val="footer"/>
    <w:basedOn w:val="a"/>
    <w:link w:val="Char0"/>
    <w:uiPriority w:val="99"/>
    <w:qFormat/>
    <w:rsid w:val="00DF07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DF07D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41">
    <w:name w:val="font41"/>
    <w:basedOn w:val="a1"/>
    <w:qFormat/>
    <w:rsid w:val="00DF07D8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51">
    <w:name w:val="font51"/>
    <w:basedOn w:val="a1"/>
    <w:qFormat/>
    <w:rsid w:val="00DF07D8"/>
    <w:rPr>
      <w:rFonts w:ascii="方正仿宋_GBK" w:eastAsia="方正仿宋_GBK" w:hAnsi="方正仿宋_GBK" w:cs="方正仿宋_GBK" w:hint="eastAsia"/>
      <w:color w:val="000000"/>
      <w:sz w:val="28"/>
      <w:szCs w:val="28"/>
      <w:u w:val="single"/>
    </w:rPr>
  </w:style>
  <w:style w:type="character" w:customStyle="1" w:styleId="font11">
    <w:name w:val="font11"/>
    <w:basedOn w:val="a1"/>
    <w:qFormat/>
    <w:rsid w:val="00DF07D8"/>
    <w:rPr>
      <w:rFonts w:ascii="方正仿宋_GBK" w:eastAsia="方正仿宋_GBK" w:hAnsi="方正仿宋_GBK" w:cs="方正仿宋_GBK" w:hint="eastAsia"/>
      <w:color w:val="000000"/>
      <w:sz w:val="28"/>
      <w:szCs w:val="28"/>
      <w:u w:val="single"/>
    </w:rPr>
  </w:style>
  <w:style w:type="character" w:customStyle="1" w:styleId="font21">
    <w:name w:val="font21"/>
    <w:basedOn w:val="a1"/>
    <w:qFormat/>
    <w:rsid w:val="00DF07D8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Char0">
    <w:name w:val="页脚 Char"/>
    <w:basedOn w:val="a1"/>
    <w:link w:val="a5"/>
    <w:uiPriority w:val="99"/>
    <w:qFormat/>
    <w:rsid w:val="00DF07D8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">
    <w:name w:val="日期 Char"/>
    <w:basedOn w:val="a1"/>
    <w:link w:val="a4"/>
    <w:qFormat/>
    <w:rsid w:val="00DF07D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Balloon Text"/>
    <w:basedOn w:val="a"/>
    <w:link w:val="Char1"/>
    <w:rsid w:val="00D225B1"/>
    <w:rPr>
      <w:sz w:val="18"/>
      <w:szCs w:val="18"/>
    </w:rPr>
  </w:style>
  <w:style w:type="character" w:customStyle="1" w:styleId="Char1">
    <w:name w:val="批注框文本 Char"/>
    <w:basedOn w:val="a1"/>
    <w:link w:val="a7"/>
    <w:rsid w:val="00D225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asusa</cp:lastModifiedBy>
  <cp:revision>2</cp:revision>
  <cp:lastPrinted>2019-02-22T02:36:00Z</cp:lastPrinted>
  <dcterms:created xsi:type="dcterms:W3CDTF">2019-03-19T01:47:00Z</dcterms:created>
  <dcterms:modified xsi:type="dcterms:W3CDTF">2019-03-19T01:47:00Z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