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hAnsi="Calibri" w:eastAsia="方正小标宋_GBK"/>
          <w:sz w:val="44"/>
          <w:szCs w:val="44"/>
        </w:rPr>
      </w:pPr>
    </w:p>
    <w:p>
      <w:pPr>
        <w:spacing w:line="540" w:lineRule="exact"/>
        <w:jc w:val="center"/>
        <w:rPr>
          <w:rFonts w:ascii="方正小标宋_GBK" w:hAnsi="Calibri" w:eastAsia="方正小标宋_GBK"/>
          <w:sz w:val="44"/>
          <w:szCs w:val="44"/>
        </w:rPr>
      </w:pPr>
    </w:p>
    <w:p>
      <w:pPr>
        <w:spacing w:line="540" w:lineRule="exact"/>
        <w:jc w:val="center"/>
        <w:rPr>
          <w:rFonts w:ascii="方正小标宋_GBK" w:hAnsi="Calibri" w:eastAsia="方正小标宋_GBK"/>
          <w:sz w:val="44"/>
          <w:szCs w:val="44"/>
        </w:rPr>
      </w:pPr>
    </w:p>
    <w:p>
      <w:pPr>
        <w:spacing w:line="540" w:lineRule="exact"/>
        <w:jc w:val="center"/>
        <w:rPr>
          <w:rFonts w:ascii="方正小标宋_GBK" w:hAnsi="Calibri" w:eastAsia="方正小标宋_GBK"/>
          <w:sz w:val="44"/>
          <w:szCs w:val="44"/>
        </w:rPr>
      </w:pPr>
    </w:p>
    <w:p>
      <w:pPr>
        <w:spacing w:line="540" w:lineRule="exact"/>
        <w:jc w:val="center"/>
        <w:rPr>
          <w:rFonts w:ascii="方正小标宋_GBK" w:hAnsi="Calibri" w:eastAsia="方正小标宋_GBK"/>
          <w:sz w:val="44"/>
          <w:szCs w:val="44"/>
        </w:rPr>
      </w:pPr>
    </w:p>
    <w:p>
      <w:pPr>
        <w:spacing w:line="540" w:lineRule="exact"/>
        <w:jc w:val="center"/>
        <w:rPr>
          <w:rFonts w:ascii="方正小标宋_GBK" w:hAnsi="Calibri" w:eastAsia="方正小标宋_GBK"/>
          <w:sz w:val="44"/>
          <w:szCs w:val="44"/>
        </w:rPr>
      </w:pPr>
    </w:p>
    <w:p>
      <w:pPr>
        <w:spacing w:line="540" w:lineRule="exact"/>
        <w:jc w:val="center"/>
        <w:rPr>
          <w:rFonts w:ascii="方正小标宋_GBK" w:hAnsi="Calibri" w:eastAsia="方正小标宋_GBK"/>
          <w:sz w:val="44"/>
          <w:szCs w:val="44"/>
        </w:rPr>
      </w:pPr>
    </w:p>
    <w:p>
      <w:pPr>
        <w:spacing w:line="540" w:lineRule="exact"/>
        <w:jc w:val="center"/>
        <w:rPr>
          <w:rFonts w:ascii="方正小标宋_GBK" w:hAnsi="Calibri" w:eastAsia="方正小标宋_GBK"/>
          <w:sz w:val="44"/>
          <w:szCs w:val="44"/>
        </w:rPr>
      </w:pPr>
    </w:p>
    <w:p>
      <w:pPr>
        <w:jc w:val="center"/>
        <w:rPr>
          <w:rFonts w:ascii="方正仿宋_GBK" w:hAnsi="Calibri" w:eastAsia="方正仿宋_GBK"/>
          <w:sz w:val="32"/>
          <w:szCs w:val="32"/>
        </w:rPr>
      </w:pPr>
      <w:r>
        <w:rPr>
          <w:rFonts w:hint="eastAsia" w:ascii="方正仿宋_GBK" w:hAnsi="Calibri" w:eastAsia="方正仿宋_GBK"/>
          <w:sz w:val="32"/>
          <w:szCs w:val="32"/>
        </w:rPr>
        <w:t>路府发〔2020〕38号</w:t>
      </w:r>
    </w:p>
    <w:p>
      <w:pPr>
        <w:spacing w:line="580" w:lineRule="exact"/>
        <w:jc w:val="center"/>
        <w:rPr>
          <w:rFonts w:ascii="方正小标宋_GBK" w:hAnsi="Calibri" w:eastAsia="方正小标宋_GBK"/>
          <w:sz w:val="44"/>
          <w:szCs w:val="44"/>
        </w:rPr>
      </w:pPr>
    </w:p>
    <w:p>
      <w:pPr>
        <w:spacing w:line="580" w:lineRule="exact"/>
        <w:jc w:val="center"/>
        <w:rPr>
          <w:rFonts w:ascii="方正小标宋_GBK" w:hAnsi="Calibri" w:eastAsia="方正小标宋_GBK"/>
          <w:sz w:val="44"/>
          <w:szCs w:val="44"/>
        </w:rPr>
      </w:pPr>
    </w:p>
    <w:p>
      <w:pPr>
        <w:spacing w:line="720" w:lineRule="exact"/>
        <w:jc w:val="center"/>
        <w:rPr>
          <w:rFonts w:ascii="方正小标宋_GBK" w:eastAsia="方正小标宋_GBK"/>
          <w:sz w:val="44"/>
          <w:szCs w:val="44"/>
        </w:rPr>
      </w:pPr>
      <w:r>
        <w:rPr>
          <w:rFonts w:hint="eastAsia" w:ascii="方正小标宋_GBK" w:eastAsia="方正小标宋_GBK"/>
          <w:sz w:val="44"/>
          <w:szCs w:val="44"/>
        </w:rPr>
        <w:t>路阳镇人民政府</w:t>
      </w:r>
    </w:p>
    <w:p>
      <w:pPr>
        <w:widowControl/>
        <w:spacing w:line="720" w:lineRule="exact"/>
        <w:jc w:val="center"/>
        <w:rPr>
          <w:rFonts w:ascii="方正小标宋_GBK" w:hAnsi="方正小标宋_GBK" w:eastAsia="方正小标宋_GBK" w:cs="宋体"/>
          <w:color w:val="000000"/>
          <w:kern w:val="0"/>
          <w:sz w:val="44"/>
          <w:szCs w:val="44"/>
        </w:rPr>
      </w:pPr>
      <w:r>
        <w:rPr>
          <w:rFonts w:hint="eastAsia" w:ascii="方正小标宋_GBK" w:hAnsi="方正小标宋_GBK" w:eastAsia="方正小标宋_GBK"/>
          <w:sz w:val="44"/>
          <w:szCs w:val="44"/>
        </w:rPr>
        <w:t>关于印发</w:t>
      </w:r>
      <w:r>
        <w:rPr>
          <w:rFonts w:hint="eastAsia" w:ascii="方正小标宋_GBK" w:hAnsi="方正小标宋_GBK" w:eastAsia="方正小标宋_GBK"/>
          <w:sz w:val="44"/>
          <w:szCs w:val="44"/>
          <w:lang w:eastAsia="zh-CN"/>
        </w:rPr>
        <w:t>《</w:t>
      </w:r>
      <w:r>
        <w:rPr>
          <w:rFonts w:hint="eastAsia" w:ascii="方正小标宋_GBK" w:hAnsi="方正小标宋_GBK" w:eastAsia="方正小标宋_GBK"/>
          <w:sz w:val="44"/>
          <w:szCs w:val="44"/>
        </w:rPr>
        <w:t>云阳县</w:t>
      </w:r>
      <w:r>
        <w:rPr>
          <w:rFonts w:hint="eastAsia" w:ascii="方正小标宋_GBK" w:hAnsi="方正小标宋_GBK" w:eastAsia="方正小标宋_GBK" w:cs="宋体"/>
          <w:color w:val="000000"/>
          <w:kern w:val="0"/>
          <w:sz w:val="44"/>
          <w:szCs w:val="44"/>
        </w:rPr>
        <w:t>路阳镇禁止露天焚烧秸秆</w:t>
      </w:r>
    </w:p>
    <w:p>
      <w:pPr>
        <w:widowControl/>
        <w:spacing w:line="720" w:lineRule="exact"/>
        <w:jc w:val="center"/>
        <w:rPr>
          <w:rFonts w:ascii="方正小标宋_GBK" w:hAnsi="方正小标宋_GBK" w:eastAsia="方正小标宋_GBK"/>
          <w:sz w:val="44"/>
          <w:szCs w:val="44"/>
        </w:rPr>
      </w:pPr>
      <w:r>
        <w:rPr>
          <w:rFonts w:hint="eastAsia" w:ascii="方正小标宋_GBK" w:hAnsi="方正小标宋_GBK" w:eastAsia="方正小标宋_GBK" w:cs="宋体"/>
          <w:color w:val="000000"/>
          <w:kern w:val="0"/>
          <w:sz w:val="44"/>
          <w:szCs w:val="44"/>
        </w:rPr>
        <w:t>实施方案</w:t>
      </w:r>
      <w:r>
        <w:rPr>
          <w:rFonts w:hint="eastAsia" w:ascii="方正小标宋_GBK" w:hAnsi="方正小标宋_GBK" w:eastAsia="方正小标宋_GBK" w:cs="宋体"/>
          <w:color w:val="000000"/>
          <w:kern w:val="0"/>
          <w:sz w:val="44"/>
          <w:szCs w:val="44"/>
          <w:lang w:eastAsia="zh-CN"/>
        </w:rPr>
        <w:t>》</w:t>
      </w:r>
      <w:bookmarkStart w:id="0" w:name="_GoBack"/>
      <w:bookmarkEnd w:id="0"/>
      <w:r>
        <w:rPr>
          <w:rFonts w:hint="eastAsia" w:ascii="方正小标宋_GBK" w:hAnsi="方正小标宋_GBK" w:eastAsia="方正小标宋_GBK"/>
          <w:sz w:val="44"/>
          <w:szCs w:val="44"/>
        </w:rPr>
        <w:t>的通知</w:t>
      </w:r>
    </w:p>
    <w:p>
      <w:pPr>
        <w:widowControl/>
        <w:spacing w:line="578" w:lineRule="exact"/>
        <w:jc w:val="center"/>
        <w:rPr>
          <w:rFonts w:ascii="方正小标宋_GBK" w:hAnsi="方正小标宋_GBK" w:eastAsia="方正小标宋_GBK"/>
          <w:sz w:val="44"/>
          <w:szCs w:val="44"/>
        </w:rPr>
      </w:pPr>
    </w:p>
    <w:p>
      <w:pPr>
        <w:spacing w:line="578"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各村（社区）、各科室、有关单位：</w:t>
      </w:r>
    </w:p>
    <w:p>
      <w:pPr>
        <w:spacing w:line="578" w:lineRule="exact"/>
        <w:ind w:firstLine="640"/>
        <w:rPr>
          <w:rFonts w:ascii="方正仿宋_GBK" w:hAnsi="宋体" w:eastAsia="方正仿宋_GBK"/>
          <w:sz w:val="32"/>
          <w:szCs w:val="32"/>
        </w:rPr>
      </w:pPr>
      <w:r>
        <w:rPr>
          <w:rFonts w:hint="eastAsia" w:ascii="方正仿宋_GBK" w:eastAsia="方正仿宋_GBK"/>
          <w:sz w:val="32"/>
          <w:szCs w:val="32"/>
        </w:rPr>
        <w:t>为建设美丽乡村和实施乡村振兴，打好污染防治攻坚战和蓝天”环保行动，根据《云阳县农业农村委员会关于印发云阳县禁止露天焚烧秸秆实施方案的通知》（云农发〔2019〕158号）、《云阳县农业农村委员会关于做好云阳县禁止露天焚烧秸秆工作的通知》（农委白头〔2020〕47号）文件精神，结合我镇实际，编制了《云阳县路阳镇禁止露天焚烧秸秆实施方案的通知》。现印发给你们，请</w:t>
      </w:r>
      <w:r>
        <w:rPr>
          <w:rFonts w:hint="eastAsia" w:ascii="方正仿宋_GBK" w:hAnsi="宋体" w:eastAsia="方正仿宋_GBK"/>
          <w:sz w:val="32"/>
          <w:szCs w:val="32"/>
        </w:rPr>
        <w:t>认真组织实施。</w:t>
      </w:r>
    </w:p>
    <w:p>
      <w:pPr>
        <w:spacing w:line="578" w:lineRule="exact"/>
        <w:ind w:firstLine="640"/>
        <w:rPr>
          <w:rFonts w:ascii="方正仿宋_GBK" w:hAnsi="宋体" w:eastAsia="方正仿宋_GBK"/>
          <w:sz w:val="32"/>
          <w:szCs w:val="32"/>
        </w:rPr>
      </w:pPr>
    </w:p>
    <w:p>
      <w:pPr>
        <w:spacing w:line="578" w:lineRule="exact"/>
        <w:ind w:firstLine="640"/>
        <w:rPr>
          <w:rFonts w:ascii="方正仿宋_GBK" w:hAnsi="宋体" w:eastAsia="方正仿宋_GBK"/>
          <w:sz w:val="32"/>
          <w:szCs w:val="32"/>
        </w:rPr>
      </w:pPr>
    </w:p>
    <w:p>
      <w:pPr>
        <w:spacing w:line="578" w:lineRule="exact"/>
        <w:ind w:right="640" w:firstLine="640"/>
        <w:jc w:val="right"/>
        <w:rPr>
          <w:rFonts w:ascii="方正仿宋_GBK" w:hAnsi="宋体" w:eastAsia="方正仿宋_GBK"/>
          <w:sz w:val="32"/>
          <w:szCs w:val="32"/>
        </w:rPr>
      </w:pPr>
      <w:r>
        <w:rPr>
          <w:rFonts w:hint="eastAsia" w:ascii="方正仿宋_GBK" w:hAnsi="宋体" w:eastAsia="方正仿宋_GBK"/>
          <w:sz w:val="32"/>
          <w:szCs w:val="32"/>
        </w:rPr>
        <w:t>路阳镇人民政府</w:t>
      </w:r>
    </w:p>
    <w:p>
      <w:pPr>
        <w:spacing w:line="578" w:lineRule="exact"/>
        <w:ind w:right="640" w:firstLine="640"/>
        <w:jc w:val="right"/>
        <w:rPr>
          <w:rFonts w:ascii="方正仿宋_GBK" w:hAnsi="宋体" w:eastAsia="方正仿宋_GBK"/>
          <w:sz w:val="32"/>
          <w:szCs w:val="32"/>
        </w:rPr>
      </w:pPr>
      <w:r>
        <w:rPr>
          <w:rFonts w:hint="eastAsia" w:ascii="方正仿宋_GBK" w:hAnsi="宋体" w:eastAsia="方正仿宋_GBK"/>
          <w:sz w:val="32"/>
          <w:szCs w:val="32"/>
        </w:rPr>
        <w:t>2020年5月6日</w:t>
      </w:r>
    </w:p>
    <w:p>
      <w:pPr>
        <w:spacing w:line="578" w:lineRule="exact"/>
        <w:ind w:firstLine="640"/>
        <w:jc w:val="right"/>
        <w:rPr>
          <w:rFonts w:ascii="方正仿宋_GBK" w:hAnsi="宋体" w:eastAsia="方正仿宋_GBK"/>
          <w:sz w:val="32"/>
          <w:szCs w:val="32"/>
        </w:rPr>
      </w:pPr>
    </w:p>
    <w:p>
      <w:pPr>
        <w:spacing w:line="578" w:lineRule="exact"/>
        <w:ind w:firstLine="640"/>
        <w:jc w:val="right"/>
        <w:rPr>
          <w:rFonts w:ascii="方正仿宋_GBK" w:hAnsi="宋体" w:eastAsia="方正仿宋_GBK"/>
          <w:sz w:val="32"/>
          <w:szCs w:val="32"/>
        </w:rPr>
      </w:pPr>
    </w:p>
    <w:p>
      <w:pPr>
        <w:spacing w:line="578" w:lineRule="exact"/>
        <w:ind w:firstLine="640"/>
        <w:jc w:val="right"/>
        <w:rPr>
          <w:rFonts w:ascii="方正仿宋_GBK" w:hAnsi="宋体" w:eastAsia="方正仿宋_GBK"/>
          <w:sz w:val="32"/>
          <w:szCs w:val="32"/>
        </w:rPr>
      </w:pPr>
    </w:p>
    <w:p>
      <w:pPr>
        <w:spacing w:line="578" w:lineRule="exact"/>
        <w:ind w:firstLine="640"/>
        <w:jc w:val="right"/>
        <w:rPr>
          <w:rFonts w:ascii="方正仿宋_GBK" w:hAnsi="宋体" w:eastAsia="方正仿宋_GBK"/>
          <w:sz w:val="32"/>
          <w:szCs w:val="32"/>
        </w:rPr>
      </w:pPr>
    </w:p>
    <w:p>
      <w:pPr>
        <w:spacing w:line="578" w:lineRule="exact"/>
        <w:ind w:firstLine="640"/>
        <w:jc w:val="right"/>
        <w:rPr>
          <w:rFonts w:ascii="方正仿宋_GBK" w:hAnsi="宋体" w:eastAsia="方正仿宋_GBK"/>
          <w:sz w:val="32"/>
          <w:szCs w:val="32"/>
        </w:rPr>
      </w:pPr>
    </w:p>
    <w:p>
      <w:pPr>
        <w:spacing w:line="578" w:lineRule="exact"/>
        <w:ind w:firstLine="640"/>
        <w:jc w:val="right"/>
        <w:rPr>
          <w:rFonts w:ascii="方正仿宋_GBK" w:hAnsi="宋体" w:eastAsia="方正仿宋_GBK"/>
          <w:sz w:val="32"/>
          <w:szCs w:val="32"/>
        </w:rPr>
      </w:pPr>
    </w:p>
    <w:p>
      <w:pPr>
        <w:spacing w:line="578" w:lineRule="exact"/>
        <w:ind w:firstLine="640"/>
        <w:jc w:val="right"/>
        <w:rPr>
          <w:rFonts w:ascii="方正仿宋_GBK" w:hAnsi="宋体" w:eastAsia="方正仿宋_GBK"/>
          <w:sz w:val="32"/>
          <w:szCs w:val="32"/>
        </w:rPr>
      </w:pPr>
    </w:p>
    <w:p>
      <w:pPr>
        <w:ind w:firstLine="640"/>
        <w:jc w:val="right"/>
        <w:rPr>
          <w:rFonts w:ascii="方正仿宋_GBK" w:hAnsi="宋体" w:eastAsia="方正仿宋_GBK"/>
          <w:sz w:val="32"/>
          <w:szCs w:val="32"/>
        </w:rPr>
      </w:pPr>
    </w:p>
    <w:p>
      <w:pPr>
        <w:ind w:firstLine="640"/>
        <w:jc w:val="right"/>
        <w:rPr>
          <w:rFonts w:ascii="方正仿宋_GBK" w:hAnsi="宋体" w:eastAsia="方正仿宋_GBK"/>
          <w:sz w:val="32"/>
          <w:szCs w:val="32"/>
        </w:rPr>
      </w:pPr>
    </w:p>
    <w:p>
      <w:pPr>
        <w:ind w:firstLine="640"/>
        <w:jc w:val="right"/>
        <w:rPr>
          <w:rFonts w:ascii="方正仿宋_GBK" w:hAnsi="宋体" w:eastAsia="方正仿宋_GBK"/>
          <w:sz w:val="32"/>
          <w:szCs w:val="32"/>
        </w:rPr>
      </w:pPr>
    </w:p>
    <w:p>
      <w:pPr>
        <w:ind w:firstLine="640"/>
        <w:jc w:val="right"/>
        <w:rPr>
          <w:rFonts w:ascii="方正仿宋_GBK" w:hAnsi="宋体" w:eastAsia="方正仿宋_GBK"/>
          <w:sz w:val="32"/>
          <w:szCs w:val="32"/>
        </w:rPr>
      </w:pPr>
    </w:p>
    <w:p>
      <w:pPr>
        <w:ind w:firstLine="640"/>
        <w:jc w:val="right"/>
        <w:rPr>
          <w:rFonts w:ascii="方正仿宋_GBK" w:hAnsi="宋体" w:eastAsia="方正仿宋_GBK"/>
          <w:sz w:val="32"/>
          <w:szCs w:val="32"/>
        </w:rPr>
      </w:pPr>
    </w:p>
    <w:p>
      <w:pPr>
        <w:ind w:firstLine="640"/>
        <w:jc w:val="right"/>
        <w:rPr>
          <w:rFonts w:ascii="方正仿宋_GBK" w:hAnsi="宋体" w:eastAsia="方正仿宋_GBK"/>
          <w:sz w:val="32"/>
          <w:szCs w:val="32"/>
        </w:rPr>
      </w:pPr>
    </w:p>
    <w:p>
      <w:pPr>
        <w:spacing w:line="578" w:lineRule="exact"/>
        <w:rPr>
          <w:rFonts w:ascii="方正仿宋_GBK" w:eastAsia="方正仿宋_GBK"/>
          <w:sz w:val="32"/>
          <w:szCs w:val="32"/>
        </w:rPr>
      </w:pPr>
    </w:p>
    <w:p>
      <w:pPr>
        <w:pBdr>
          <w:top w:val="single" w:color="auto" w:sz="12" w:space="1"/>
          <w:bottom w:val="single" w:color="auto" w:sz="12" w:space="1"/>
        </w:pBdr>
        <w:ind w:firstLine="280" w:firstLineChars="100"/>
      </w:pPr>
      <w:r>
        <w:rPr>
          <w:rFonts w:hint="eastAsia" w:ascii="方正仿宋_GBK" w:eastAsia="方正仿宋_GBK"/>
          <w:sz w:val="28"/>
          <w:szCs w:val="28"/>
        </w:rPr>
        <w:t>路阳镇党政办公室                         2020年5月6日印发</w:t>
      </w:r>
    </w:p>
    <w:p>
      <w:pPr>
        <w:widowControl/>
        <w:spacing w:line="578" w:lineRule="exact"/>
        <w:jc w:val="center"/>
        <w:rPr>
          <w:rFonts w:ascii="方正小标宋_GBK" w:hAnsi="方正小标宋_GBK" w:eastAsia="方正小标宋_GBK" w:cs="宋体"/>
          <w:color w:val="000000"/>
          <w:kern w:val="0"/>
          <w:sz w:val="44"/>
          <w:szCs w:val="44"/>
        </w:rPr>
      </w:pPr>
      <w:r>
        <w:rPr>
          <w:rFonts w:hint="eastAsia" w:ascii="方正小标宋_GBK" w:hAnsi="方正小标宋_GBK" w:eastAsia="方正小标宋_GBK" w:cs="宋体"/>
          <w:color w:val="000000"/>
          <w:kern w:val="0"/>
          <w:sz w:val="44"/>
          <w:szCs w:val="44"/>
        </w:rPr>
        <w:t>路阳镇禁止露天焚烧秸秆实施方案</w:t>
      </w:r>
    </w:p>
    <w:p>
      <w:pPr>
        <w:widowControl/>
        <w:spacing w:line="578" w:lineRule="exact"/>
        <w:jc w:val="center"/>
        <w:rPr>
          <w:rFonts w:ascii="方正小标宋_GBK" w:hAnsi="方正小标宋_GBK" w:eastAsia="方正小标宋_GBK" w:cs="宋体"/>
          <w:color w:val="000000"/>
          <w:kern w:val="0"/>
          <w:sz w:val="44"/>
          <w:szCs w:val="44"/>
        </w:rPr>
      </w:pPr>
    </w:p>
    <w:p>
      <w:pPr>
        <w:widowControl/>
        <w:spacing w:line="578" w:lineRule="exact"/>
        <w:ind w:firstLine="640" w:firstLineChars="200"/>
        <w:rPr>
          <w:rFonts w:ascii="方正仿宋_GBK" w:hAnsi="方正仿宋_GBK" w:eastAsia="方正仿宋_GBK" w:cs="宋体"/>
          <w:color w:val="000000"/>
          <w:kern w:val="0"/>
          <w:sz w:val="32"/>
          <w:szCs w:val="32"/>
        </w:rPr>
      </w:pPr>
      <w:r>
        <w:rPr>
          <w:rFonts w:hint="eastAsia" w:ascii="方正仿宋_GBK" w:hAnsi="方正仿宋_GBK" w:eastAsia="方正仿宋_GBK" w:cs="宋体"/>
          <w:color w:val="000000"/>
          <w:kern w:val="0"/>
          <w:sz w:val="32"/>
          <w:szCs w:val="32"/>
        </w:rPr>
        <w:t>为促进资源节约、保护生态环境，确保环境安全和公众身体健康。根据《云阳县农业农村委员会关于印发云阳县禁止露天焚烧秸秆实施方案的通知》（云农发〔2019〕158号）、</w:t>
      </w:r>
      <w:r>
        <w:rPr>
          <w:rFonts w:hint="eastAsia" w:ascii="方正仿宋_GBK" w:eastAsia="方正仿宋_GBK"/>
          <w:sz w:val="32"/>
          <w:szCs w:val="32"/>
        </w:rPr>
        <w:t>《云阳县农业农村委员会关于做好云阳县禁止露天焚烧秸秆工作的通知》（农委白头〔2020〕47号）</w:t>
      </w:r>
      <w:r>
        <w:rPr>
          <w:rFonts w:hint="eastAsia" w:ascii="方正仿宋_GBK" w:hAnsi="方正仿宋_GBK" w:eastAsia="方正仿宋_GBK" w:cs="宋体"/>
          <w:color w:val="000000"/>
          <w:kern w:val="0"/>
          <w:sz w:val="32"/>
          <w:szCs w:val="32"/>
        </w:rPr>
        <w:t>文件精神，结合实际，现就云阳县路阳镇禁止露天焚烧秸秆工作，提出如下方案。</w:t>
      </w:r>
    </w:p>
    <w:p>
      <w:pPr>
        <w:widowControl/>
        <w:spacing w:line="578" w:lineRule="exact"/>
        <w:ind w:firstLine="640" w:firstLineChars="200"/>
        <w:rPr>
          <w:rFonts w:ascii="方正黑体_GBK" w:hAnsi="宋体" w:eastAsia="方正黑体_GBK" w:cs="宋体"/>
          <w:color w:val="000000"/>
          <w:kern w:val="0"/>
          <w:sz w:val="32"/>
          <w:szCs w:val="32"/>
        </w:rPr>
      </w:pPr>
      <w:r>
        <w:rPr>
          <w:rFonts w:hint="eastAsia" w:ascii="方正黑体_GBK" w:hAnsi="方正仿宋_GBK" w:eastAsia="方正黑体_GBK" w:cs="宋体"/>
          <w:color w:val="000000"/>
          <w:kern w:val="0"/>
          <w:sz w:val="32"/>
          <w:szCs w:val="32"/>
        </w:rPr>
        <w:t>一、指导思想</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仿宋_GBK" w:hAnsi="方正仿宋_GBK" w:eastAsia="方正仿宋_GBK" w:cs="宋体"/>
          <w:color w:val="000000"/>
          <w:kern w:val="0"/>
          <w:sz w:val="32"/>
          <w:szCs w:val="32"/>
        </w:rPr>
        <w:t>以科学发展观为指导，以保护大气环境、促进农民增收为目标，按照</w:t>
      </w:r>
      <w:r>
        <w:rPr>
          <w:rFonts w:hint="eastAsia" w:ascii="方正仿宋_GBK" w:hAnsi="宋体" w:eastAsia="方正仿宋_GBK" w:cs="宋体"/>
          <w:color w:val="000000"/>
          <w:kern w:val="0"/>
          <w:sz w:val="32"/>
          <w:szCs w:val="32"/>
        </w:rPr>
        <w:t>“标本兼治，堵疏并举”的原则，因地制宜，多措并举，高标准完成秸秆禁烧工作任务，为美丽路阳建设创造良好的大气环境。</w:t>
      </w:r>
    </w:p>
    <w:p>
      <w:pPr>
        <w:widowControl/>
        <w:numPr>
          <w:ilvl w:val="0"/>
          <w:numId w:val="1"/>
        </w:numPr>
        <w:spacing w:line="578" w:lineRule="exact"/>
        <w:ind w:firstLine="640" w:firstLineChars="200"/>
        <w:rPr>
          <w:rFonts w:ascii="方正黑体_GBK" w:hAnsi="宋体" w:eastAsia="方正黑体_GBK" w:cs="宋体"/>
          <w:color w:val="000000"/>
          <w:kern w:val="0"/>
          <w:sz w:val="32"/>
          <w:szCs w:val="32"/>
        </w:rPr>
      </w:pPr>
      <w:r>
        <w:rPr>
          <w:rFonts w:hint="eastAsia" w:ascii="方正黑体_GBK" w:hAnsi="方正仿宋_GBK" w:eastAsia="方正黑体_GBK" w:cs="宋体"/>
          <w:color w:val="000000"/>
          <w:kern w:val="0"/>
          <w:sz w:val="32"/>
          <w:szCs w:val="32"/>
        </w:rPr>
        <w:t>工作原则</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仿宋_GBK" w:hAnsi="方正仿宋_GBK" w:eastAsia="方正仿宋_GBK" w:cs="宋体"/>
          <w:color w:val="000000"/>
          <w:kern w:val="0"/>
          <w:sz w:val="32"/>
          <w:szCs w:val="32"/>
        </w:rPr>
        <w:t>以人为本、预防为主，统一领导、属地管理，部门联动、社会参与。</w:t>
      </w:r>
    </w:p>
    <w:p>
      <w:pPr>
        <w:widowControl/>
        <w:numPr>
          <w:ilvl w:val="0"/>
          <w:numId w:val="1"/>
        </w:numPr>
        <w:spacing w:line="578" w:lineRule="exact"/>
        <w:ind w:firstLine="640" w:firstLineChars="200"/>
        <w:rPr>
          <w:rFonts w:ascii="方正黑体_GBK" w:hAnsi="宋体" w:eastAsia="方正黑体_GBK" w:cs="宋体"/>
          <w:color w:val="000000"/>
          <w:kern w:val="0"/>
          <w:sz w:val="32"/>
          <w:szCs w:val="32"/>
        </w:rPr>
      </w:pPr>
      <w:r>
        <w:rPr>
          <w:rFonts w:hint="eastAsia" w:ascii="方正黑体_GBK" w:hAnsi="方正仿宋_GBK" w:eastAsia="方正黑体_GBK" w:cs="宋体"/>
          <w:color w:val="000000"/>
          <w:kern w:val="0"/>
          <w:sz w:val="32"/>
          <w:szCs w:val="32"/>
        </w:rPr>
        <w:t>目标任务</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仿宋_GBK" w:hAnsi="方正仿宋_GBK" w:eastAsia="方正仿宋_GBK" w:cs="宋体"/>
          <w:color w:val="000000"/>
          <w:kern w:val="0"/>
          <w:sz w:val="32"/>
          <w:szCs w:val="32"/>
        </w:rPr>
        <w:t>禁止露天焚烧水稻、玉米、油菜、小麦等农作物秸秆、杂草和落叶等，特别注意</w:t>
      </w:r>
      <w:r>
        <w:rPr>
          <w:rFonts w:hint="eastAsia" w:ascii="方正仿宋_GBK" w:hAnsi="宋体" w:eastAsia="方正仿宋_GBK" w:cs="宋体"/>
          <w:color w:val="000000"/>
          <w:kern w:val="0"/>
          <w:sz w:val="32"/>
          <w:szCs w:val="32"/>
        </w:rPr>
        <w:t>公路干线两侧各2公里范围内以及重点区域、人口聚集区</w:t>
      </w:r>
      <w:r>
        <w:rPr>
          <w:rFonts w:hint="eastAsia" w:ascii="方正仿宋_GBK" w:hAnsi="方正仿宋_GBK" w:eastAsia="方正仿宋_GBK" w:cs="宋体"/>
          <w:color w:val="000000"/>
          <w:kern w:val="0"/>
          <w:sz w:val="32"/>
          <w:szCs w:val="32"/>
        </w:rPr>
        <w:t>纳入重点监督范围，切实保障城乡居民正常生产生活秩序。</w:t>
      </w:r>
    </w:p>
    <w:p>
      <w:pPr>
        <w:widowControl/>
        <w:spacing w:line="578" w:lineRule="exact"/>
        <w:ind w:firstLine="640" w:firstLineChars="200"/>
        <w:rPr>
          <w:rFonts w:ascii="方正黑体_GBK" w:hAnsi="宋体" w:eastAsia="方正黑体_GBK" w:cs="宋体"/>
          <w:color w:val="000000"/>
          <w:kern w:val="0"/>
          <w:sz w:val="32"/>
          <w:szCs w:val="32"/>
        </w:rPr>
      </w:pPr>
      <w:r>
        <w:rPr>
          <w:rFonts w:hint="eastAsia" w:ascii="方正黑体_GBK" w:hAnsi="方正仿宋_GBK" w:eastAsia="方正黑体_GBK" w:cs="宋体"/>
          <w:color w:val="000000"/>
          <w:kern w:val="0"/>
          <w:sz w:val="32"/>
          <w:szCs w:val="32"/>
        </w:rPr>
        <w:t xml:space="preserve">四、工作安排 </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楷体_GBK" w:hAnsi="宋体" w:eastAsia="方正楷体_GBK" w:cs="宋体"/>
          <w:color w:val="000000"/>
          <w:kern w:val="0"/>
          <w:sz w:val="32"/>
          <w:szCs w:val="32"/>
        </w:rPr>
        <w:t>（一）组织发动</w:t>
      </w:r>
      <w:r>
        <w:rPr>
          <w:rFonts w:hint="eastAsia" w:ascii="方正楷体_GBK" w:hAnsi="方正仿宋_GBK" w:eastAsia="方正楷体_GBK" w:cs="宋体"/>
          <w:color w:val="000000"/>
          <w:kern w:val="0"/>
          <w:sz w:val="32"/>
          <w:szCs w:val="32"/>
        </w:rPr>
        <w:t>。</w:t>
      </w:r>
      <w:r>
        <w:rPr>
          <w:rFonts w:hint="eastAsia" w:ascii="方正仿宋_GBK" w:hAnsi="方正仿宋_GBK" w:eastAsia="方正仿宋_GBK" w:cs="宋体"/>
          <w:color w:val="000000"/>
          <w:kern w:val="0"/>
          <w:sz w:val="32"/>
          <w:szCs w:val="32"/>
        </w:rPr>
        <w:t>我镇成立专门的工作机构和督查小组，做到组织、人员、车辆和经费</w:t>
      </w:r>
      <w:r>
        <w:rPr>
          <w:rFonts w:hint="eastAsia" w:ascii="方正仿宋_GBK" w:hAnsi="宋体" w:eastAsia="方正仿宋_GBK" w:cs="宋体"/>
          <w:color w:val="000000"/>
          <w:kern w:val="0"/>
          <w:sz w:val="32"/>
          <w:szCs w:val="32"/>
        </w:rPr>
        <w:t>“四落实”，形成上下贯通、左右联动、行动迅速、运转高效的工作机制。</w:t>
      </w:r>
      <w:r>
        <w:rPr>
          <w:rFonts w:hint="eastAsia" w:ascii="方正仿宋_GBK" w:hAnsi="方正仿宋_GBK" w:eastAsia="方正仿宋_GBK" w:cs="宋体"/>
          <w:color w:val="000000"/>
          <w:kern w:val="0"/>
          <w:sz w:val="32"/>
          <w:szCs w:val="32"/>
        </w:rPr>
        <w:t>开展多种形式的宣传教育活动，增强广大农民群众环保意识，提高参与秸秆禁烧的自觉性。</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楷体_GBK" w:hAnsi="宋体" w:eastAsia="方正楷体_GBK" w:cs="宋体"/>
          <w:color w:val="000000"/>
          <w:kern w:val="0"/>
          <w:sz w:val="32"/>
          <w:szCs w:val="32"/>
        </w:rPr>
        <w:t>（二）秸秆禁烧。</w:t>
      </w:r>
      <w:r>
        <w:rPr>
          <w:rFonts w:hint="eastAsia" w:ascii="方正仿宋_GBK" w:hAnsi="宋体" w:eastAsia="方正仿宋_GBK" w:cs="宋体"/>
          <w:color w:val="000000"/>
          <w:kern w:val="0"/>
          <w:sz w:val="32"/>
          <w:szCs w:val="32"/>
        </w:rPr>
        <w:t>我镇有关部门要各负其责，坚持日常巡查检查，防止秸秆焚烧现象发生；安排专人值守（由村社小组长担任，一旦发现情况报送各村社），保证信息畅通；要组织突击灭火队，对正在焚烧的秸秆要及时进行扑灭。对违反规定、焚烧严重的地方，将通报批评教育或按照法律法规进行处理。</w:t>
      </w:r>
    </w:p>
    <w:p>
      <w:pPr>
        <w:widowControl/>
        <w:spacing w:line="578" w:lineRule="exact"/>
        <w:ind w:firstLine="640" w:firstLineChars="200"/>
        <w:rPr>
          <w:rFonts w:ascii="方正黑体_GBK" w:hAnsi="方正仿宋_GBK" w:eastAsia="方正黑体_GBK" w:cs="宋体"/>
          <w:color w:val="000000"/>
          <w:kern w:val="0"/>
          <w:sz w:val="32"/>
          <w:szCs w:val="32"/>
        </w:rPr>
      </w:pPr>
      <w:r>
        <w:rPr>
          <w:rFonts w:hint="eastAsia" w:ascii="方正黑体_GBK" w:hAnsi="方正仿宋_GBK" w:eastAsia="方正黑体_GBK" w:cs="宋体"/>
          <w:color w:val="000000"/>
          <w:kern w:val="0"/>
          <w:sz w:val="32"/>
          <w:szCs w:val="32"/>
        </w:rPr>
        <w:t>五、主要措施</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楷体_GBK" w:hAnsi="宋体" w:eastAsia="方正楷体_GBK" w:cs="宋体"/>
          <w:color w:val="000000"/>
          <w:kern w:val="0"/>
          <w:sz w:val="32"/>
          <w:szCs w:val="32"/>
        </w:rPr>
        <w:t>（一）大力调整农业产业结构。</w:t>
      </w:r>
      <w:r>
        <w:rPr>
          <w:rFonts w:hint="eastAsia" w:ascii="方正仿宋_GBK" w:hAnsi="宋体" w:eastAsia="方正仿宋_GBK" w:cs="宋体"/>
          <w:color w:val="000000"/>
          <w:kern w:val="0"/>
          <w:sz w:val="32"/>
          <w:szCs w:val="32"/>
        </w:rPr>
        <w:t>按照“统筹规划，分类指导，政策扶持，示范带动，有序调整，科学发展”的思路，加大种植结构调整力度，压缩粮油生产，从源头减少秸秆产出量。各村社根据实际情况大力发展蔬菜园艺业、林木花卉业、园区农业、生态农业、设施农业和观光休闲农业，推动土地流转，改善生态环境，促进农村经济发展，增加农民收入。</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楷体_GBK" w:hAnsi="宋体" w:eastAsia="方正楷体_GBK" w:cs="宋体"/>
          <w:color w:val="000000"/>
          <w:kern w:val="0"/>
          <w:sz w:val="32"/>
          <w:szCs w:val="32"/>
        </w:rPr>
        <w:t>（二）全面推行网格化管理。</w:t>
      </w:r>
      <w:r>
        <w:rPr>
          <w:rFonts w:hint="eastAsia" w:ascii="方正仿宋_GBK" w:hAnsi="宋体" w:eastAsia="方正仿宋_GBK" w:cs="宋体"/>
          <w:color w:val="000000"/>
          <w:kern w:val="0"/>
          <w:sz w:val="32"/>
          <w:szCs w:val="32"/>
        </w:rPr>
        <w:t>按照县文件要求，扎实做好秸秆禁烧网格划分“三定”(定区域、定人员、定责任)和网格管理基础工作，建立一、二、三级管理网格，形成“边界明确、责任落实、上下互动，横向到边、纵向到底”的乡镇（街道）、村居、组三级管理体系，推进秸秆禁烧工作规范化、制度化。</w:t>
      </w:r>
    </w:p>
    <w:p>
      <w:pPr>
        <w:widowControl/>
        <w:spacing w:line="578" w:lineRule="exact"/>
        <w:ind w:firstLine="640" w:firstLineChars="200"/>
        <w:rPr>
          <w:rFonts w:ascii="方正黑体_GBK" w:hAnsi="方正仿宋_GBK" w:eastAsia="方正黑体_GBK" w:cs="宋体"/>
          <w:kern w:val="0"/>
          <w:sz w:val="32"/>
          <w:szCs w:val="32"/>
        </w:rPr>
      </w:pPr>
      <w:r>
        <w:rPr>
          <w:rFonts w:hint="eastAsia" w:ascii="方正黑体_GBK" w:hAnsi="方正仿宋_GBK" w:eastAsia="方正黑体_GBK" w:cs="宋体"/>
          <w:kern w:val="0"/>
          <w:sz w:val="32"/>
          <w:szCs w:val="32"/>
        </w:rPr>
        <w:t>六、组织保障</w:t>
      </w:r>
    </w:p>
    <w:p>
      <w:pPr>
        <w:spacing w:line="578" w:lineRule="exact"/>
        <w:ind w:firstLine="480" w:firstLineChars="150"/>
        <w:rPr>
          <w:rFonts w:hint="eastAsia" w:ascii="方正仿宋_GBK" w:hAnsi="方正仿宋_GBK" w:eastAsia="方正仿宋_GBK" w:cs="宋体"/>
          <w:kern w:val="0"/>
          <w:sz w:val="32"/>
          <w:szCs w:val="32"/>
        </w:rPr>
      </w:pPr>
      <w:r>
        <w:rPr>
          <w:rFonts w:hint="eastAsia" w:ascii="方正楷体_GBK" w:hAnsi="宋体" w:eastAsia="方正楷体_GBK" w:cs="宋体"/>
          <w:color w:val="000000"/>
          <w:kern w:val="0"/>
          <w:sz w:val="32"/>
          <w:szCs w:val="32"/>
        </w:rPr>
        <w:t>（一）</w:t>
      </w:r>
      <w:r>
        <w:rPr>
          <w:rFonts w:hint="eastAsia" w:ascii="方正楷体_GBK" w:hAnsi="宋体" w:eastAsia="方正楷体_GBK" w:cs="宋体"/>
          <w:kern w:val="0"/>
          <w:sz w:val="32"/>
          <w:szCs w:val="32"/>
        </w:rPr>
        <w:t>加强领导，明确责任。</w:t>
      </w:r>
      <w:r>
        <w:rPr>
          <w:rFonts w:hint="eastAsia" w:ascii="方正仿宋_GBK" w:hAnsi="方正楷体_GBK" w:eastAsia="方正仿宋_GBK" w:cs="方正楷体_GBK"/>
          <w:snapToGrid w:val="0"/>
          <w:kern w:val="0"/>
          <w:sz w:val="32"/>
          <w:szCs w:val="32"/>
        </w:rPr>
        <w:t>为</w:t>
      </w:r>
      <w:r>
        <w:rPr>
          <w:rFonts w:hint="eastAsia" w:ascii="方正仿宋_GBK" w:hAnsi="方正仿宋_GBK" w:eastAsia="方正仿宋_GBK" w:cs="方正仿宋_GBK"/>
          <w:snapToGrid w:val="0"/>
          <w:kern w:val="0"/>
          <w:sz w:val="32"/>
          <w:szCs w:val="32"/>
        </w:rPr>
        <w:t>切实做好我镇</w:t>
      </w:r>
      <w:r>
        <w:rPr>
          <w:rFonts w:hint="eastAsia" w:ascii="方正仿宋_GBK" w:hAnsi="方正仿宋_GBK" w:eastAsia="方正仿宋_GBK" w:cs="宋体"/>
          <w:color w:val="000000"/>
          <w:kern w:val="0"/>
          <w:sz w:val="32"/>
          <w:szCs w:val="32"/>
        </w:rPr>
        <w:t>禁止露天焚烧秸秆</w:t>
      </w:r>
      <w:r>
        <w:rPr>
          <w:rFonts w:hint="eastAsia" w:ascii="方正仿宋_GBK" w:hAnsi="方正仿宋_GBK" w:eastAsia="方正仿宋_GBK" w:cs="方正仿宋_GBK"/>
          <w:snapToGrid w:val="0"/>
          <w:kern w:val="0"/>
          <w:sz w:val="32"/>
          <w:szCs w:val="32"/>
        </w:rPr>
        <w:t>工作，专门成立了领导小组，由镇党委书记、镇长任组长，人大主席任副组长，其他班子成员、相关职能单位负责人和5个村（社区）支部书记为成员。</w:t>
      </w:r>
      <w:r>
        <w:rPr>
          <w:rFonts w:hint="eastAsia" w:ascii="方正仿宋_GBK" w:hAnsi="宋体" w:eastAsia="方正仿宋_GBK" w:cs="宋体"/>
          <w:color w:val="000000"/>
          <w:kern w:val="0"/>
          <w:sz w:val="32"/>
          <w:szCs w:val="32"/>
        </w:rPr>
        <w:t>做到主要领导亲自抓，分管领导具体抓；要按照网格化管理要求，强化行政措施，干部包村、村组干部包地块、党团员联户的“四联包”立体责任网络，保证禁烧工作落实到村组、地块，责任落实到人头。</w:t>
      </w:r>
    </w:p>
    <w:p>
      <w:pPr>
        <w:widowControl/>
        <w:spacing w:line="578" w:lineRule="exact"/>
        <w:ind w:firstLine="640" w:firstLineChars="200"/>
        <w:rPr>
          <w:rFonts w:hint="eastAsia" w:ascii="方正仿宋_GBK" w:hAnsi="宋体" w:eastAsia="方正仿宋_GBK" w:cs="宋体"/>
          <w:color w:val="000000"/>
          <w:kern w:val="0"/>
          <w:sz w:val="32"/>
          <w:szCs w:val="32"/>
        </w:rPr>
      </w:pPr>
      <w:r>
        <w:rPr>
          <w:rFonts w:hint="eastAsia" w:ascii="方正楷体_GBK" w:hAnsi="方正仿宋_GBK" w:eastAsia="方正楷体_GBK" w:cs="宋体"/>
          <w:kern w:val="0"/>
          <w:sz w:val="32"/>
          <w:szCs w:val="32"/>
        </w:rPr>
        <w:t>（二）成立工作机构。</w:t>
      </w:r>
      <w:r>
        <w:rPr>
          <w:rFonts w:hint="eastAsia" w:ascii="方正仿宋_GBK" w:hAnsi="方正仿宋_GBK" w:eastAsia="方正仿宋_GBK" w:cs="宋体"/>
          <w:kern w:val="0"/>
          <w:sz w:val="32"/>
          <w:szCs w:val="32"/>
        </w:rPr>
        <w:t>由各村社支部书记任组长，村干部为成员，具体负责日常</w:t>
      </w:r>
      <w:r>
        <w:rPr>
          <w:rFonts w:hint="eastAsia" w:ascii="方正仿宋_GBK" w:hAnsi="方正仿宋_GBK" w:eastAsia="方正仿宋_GBK" w:cs="宋体"/>
          <w:color w:val="000000"/>
          <w:kern w:val="0"/>
          <w:sz w:val="32"/>
          <w:szCs w:val="32"/>
        </w:rPr>
        <w:t>宣传教育（利用电视、广播、标语、条幅和召开院坝会等多种形式），增强广大农民群众环保意识，提高参与秸秆禁烧的自觉性。</w:t>
      </w:r>
      <w:r>
        <w:rPr>
          <w:rFonts w:hint="eastAsia" w:ascii="方正仿宋_GBK" w:hAnsi="宋体" w:eastAsia="方正仿宋_GBK" w:cs="宋体"/>
          <w:color w:val="000000"/>
          <w:kern w:val="0"/>
          <w:sz w:val="32"/>
          <w:szCs w:val="32"/>
        </w:rPr>
        <w:t>对正在焚烧的秸秆要及时进行扑灭并及时教育防止秸秆焚烧现象发生。</w:t>
      </w:r>
    </w:p>
    <w:p>
      <w:pPr>
        <w:widowControl/>
        <w:spacing w:line="578" w:lineRule="exact"/>
        <w:ind w:firstLine="640" w:firstLineChars="200"/>
        <w:rPr>
          <w:rFonts w:ascii="方正仿宋_GBK" w:hAnsi="宋体" w:eastAsia="方正仿宋_GBK" w:cs="宋体"/>
          <w:color w:val="000000"/>
          <w:kern w:val="0"/>
          <w:sz w:val="32"/>
          <w:szCs w:val="32"/>
        </w:rPr>
      </w:pPr>
      <w:r>
        <w:rPr>
          <w:rFonts w:hint="eastAsia" w:ascii="方正楷体_GBK" w:hAnsi="宋体" w:eastAsia="方正楷体_GBK" w:cs="宋体"/>
          <w:color w:val="000000"/>
          <w:kern w:val="0"/>
          <w:sz w:val="32"/>
          <w:szCs w:val="32"/>
        </w:rPr>
        <w:t>（三）成立督查小组。</w:t>
      </w:r>
      <w:r>
        <w:rPr>
          <w:rFonts w:hint="eastAsia" w:ascii="方正仿宋_GBK" w:hAnsi="宋体" w:eastAsia="方正仿宋_GBK" w:cs="宋体"/>
          <w:color w:val="000000"/>
          <w:kern w:val="0"/>
          <w:sz w:val="32"/>
          <w:szCs w:val="32"/>
        </w:rPr>
        <w:t>由副镇长李方平任组长，农业服务中心科室、规划建设管理环保办公室人员为成员，具体负责日常监督。</w:t>
      </w:r>
    </w:p>
    <w:p>
      <w:pPr>
        <w:widowControl/>
        <w:spacing w:line="578" w:lineRule="exact"/>
        <w:ind w:firstLine="640" w:firstLineChars="200"/>
        <w:jc w:val="left"/>
        <w:rPr>
          <w:rFonts w:hint="eastAsia" w:ascii="方正仿宋_GBK" w:hAnsi="宋体" w:eastAsia="方正仿宋_GBK" w:cs="宋体"/>
          <w:kern w:val="0"/>
          <w:sz w:val="32"/>
          <w:szCs w:val="32"/>
          <w:u w:val="single"/>
        </w:rPr>
      </w:pPr>
      <w:r>
        <w:rPr>
          <w:rFonts w:hint="eastAsia" w:ascii="方正楷体_GBK" w:hAnsi="方正仿宋_GBK" w:eastAsia="方正楷体_GBK" w:cs="宋体"/>
          <w:color w:val="000000"/>
          <w:kern w:val="0"/>
          <w:sz w:val="32"/>
          <w:szCs w:val="32"/>
        </w:rPr>
        <w:t>（四）广泛宣传，营造氛围。</w:t>
      </w:r>
      <w:r>
        <w:rPr>
          <w:rFonts w:hint="eastAsia" w:ascii="方正仿宋_GBK" w:hAnsi="方正仿宋_GBK" w:eastAsia="方正仿宋_GBK" w:cs="宋体"/>
          <w:color w:val="000000"/>
          <w:kern w:val="0"/>
          <w:sz w:val="32"/>
          <w:szCs w:val="32"/>
        </w:rPr>
        <w:t>各村社通过签订承诺书、拉标语、院坝会方式等，加强宣传教育，有针对性地宣传秸秆禁烧的意义及依法保护环境、利用资源的重要性，进一步增强农民群众的法制观念和环保意识，营造良好的社会氛围和强大声势，做到家喻户晓，人人皆知让农民变被动焚烧为主动利用。</w:t>
      </w:r>
      <w:r>
        <w:rPr>
          <w:rFonts w:hint="eastAsia" w:ascii="方正仿宋_GBK" w:hAnsi="方正仿宋_GBK" w:eastAsia="方正仿宋_GBK" w:cs="宋体"/>
          <w:kern w:val="0"/>
          <w:sz w:val="32"/>
          <w:szCs w:val="32"/>
        </w:rPr>
        <w:t>镇村干部要主动上门宣传发动，与农户签订禁烧承诺书。</w:t>
      </w:r>
    </w:p>
    <w:p>
      <w:pPr>
        <w:widowControl/>
        <w:spacing w:line="578" w:lineRule="exact"/>
        <w:ind w:firstLine="640" w:firstLineChars="200"/>
        <w:jc w:val="left"/>
        <w:rPr>
          <w:rFonts w:ascii="方正仿宋_GBK" w:hAnsi="宋体" w:eastAsia="方正仿宋_GBK" w:cs="宋体"/>
          <w:kern w:val="0"/>
          <w:sz w:val="32"/>
          <w:szCs w:val="32"/>
          <w:u w:val="single"/>
        </w:rPr>
      </w:pPr>
      <w:r>
        <w:rPr>
          <w:rFonts w:hint="eastAsia" w:ascii="方正楷体_GBK" w:hAnsi="宋体" w:eastAsia="方正楷体_GBK" w:cs="宋体"/>
          <w:color w:val="000000"/>
          <w:kern w:val="0"/>
          <w:sz w:val="32"/>
          <w:szCs w:val="32"/>
        </w:rPr>
        <w:t>（五）强化协作，密切配合。</w:t>
      </w:r>
      <w:r>
        <w:rPr>
          <w:rFonts w:hint="eastAsia" w:ascii="方正仿宋_GBK" w:hAnsi="宋体" w:eastAsia="方正仿宋_GBK" w:cs="宋体"/>
          <w:color w:val="000000"/>
          <w:kern w:val="0"/>
          <w:sz w:val="32"/>
          <w:szCs w:val="32"/>
        </w:rPr>
        <w:t>秸秆禁烧工作涉及面广，难度大，涉及千家万户，需要镇村通力协作，互相配合，才能把这项工作抓好。各村社要大力支持，加大禁烧督查力度，推动秸秆禁烧工作的开展。</w:t>
      </w:r>
    </w:p>
    <w:p>
      <w:pPr>
        <w:spacing w:line="578"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（六）总结验收。</w:t>
      </w:r>
      <w:r>
        <w:rPr>
          <w:rFonts w:hint="eastAsia" w:ascii="方正仿宋_GBK" w:hAnsi="方正楷体_GBK" w:eastAsia="方正仿宋_GBK"/>
          <w:sz w:val="32"/>
          <w:szCs w:val="32"/>
        </w:rPr>
        <w:t>各村社要</w:t>
      </w:r>
      <w:r>
        <w:rPr>
          <w:rFonts w:hint="eastAsia" w:ascii="方正仿宋_GBK" w:hAnsi="方正仿宋_GBK" w:eastAsia="方正仿宋_GBK"/>
          <w:sz w:val="32"/>
          <w:szCs w:val="32"/>
        </w:rPr>
        <w:t>对</w:t>
      </w:r>
      <w:r>
        <w:rPr>
          <w:rFonts w:hint="eastAsia" w:ascii="方正仿宋_GBK" w:hAnsi="方正仿宋_GBK" w:eastAsia="方正仿宋_GBK" w:cs="宋体"/>
          <w:spacing w:val="15"/>
          <w:kern w:val="0"/>
          <w:sz w:val="32"/>
          <w:szCs w:val="32"/>
        </w:rPr>
        <w:t>秸秆禁烧</w:t>
      </w:r>
      <w:r>
        <w:rPr>
          <w:rFonts w:hint="eastAsia" w:ascii="方正仿宋_GBK" w:hAnsi="方正仿宋_GBK" w:eastAsia="方正仿宋_GBK"/>
          <w:sz w:val="32"/>
          <w:szCs w:val="32"/>
        </w:rPr>
        <w:t>工作进行总结（电子件、纸质件、图片），做好相关记录整理成档，在11月1日前报送农业服务中心办公室。县秸秆禁烧领导小组办公室将会在11月20日后组织专门队伍对乡镇、街道开展</w:t>
      </w:r>
      <w:r>
        <w:rPr>
          <w:rFonts w:hint="eastAsia" w:ascii="方正仿宋_GBK" w:hAnsi="方正仿宋_GBK" w:eastAsia="方正仿宋_GBK" w:cs="宋体"/>
          <w:spacing w:val="15"/>
          <w:kern w:val="0"/>
          <w:sz w:val="32"/>
          <w:szCs w:val="32"/>
        </w:rPr>
        <w:t>秸秆禁烧</w:t>
      </w:r>
      <w:r>
        <w:rPr>
          <w:rFonts w:hint="eastAsia" w:ascii="方正仿宋_GBK" w:hAnsi="方正仿宋_GBK" w:eastAsia="方正仿宋_GBK"/>
          <w:sz w:val="32"/>
          <w:szCs w:val="32"/>
        </w:rPr>
        <w:t>工作进行检查验收，并随时做好迎接重庆市督查组检查验收的工作。</w:t>
      </w:r>
    </w:p>
    <w:p>
      <w:pPr>
        <w:spacing w:line="578" w:lineRule="exact"/>
        <w:ind w:firstLine="640" w:firstLineChars="200"/>
        <w:rPr>
          <w:rFonts w:ascii="方正仿宋_GBK" w:hAnsi="方正仿宋_GBK" w:eastAsia="方正仿宋_GBK"/>
          <w:sz w:val="32"/>
          <w:szCs w:val="32"/>
        </w:rPr>
      </w:pPr>
    </w:p>
    <w:p>
      <w:pPr>
        <w:spacing w:line="578" w:lineRule="exact"/>
        <w:ind w:firstLine="640" w:firstLineChars="200"/>
        <w:rPr>
          <w:rFonts w:ascii="方正仿宋_GBK" w:hAnsi="方正仿宋_GBK" w:eastAsia="方正仿宋_GBK"/>
          <w:sz w:val="32"/>
          <w:szCs w:val="32"/>
        </w:rPr>
      </w:pPr>
    </w:p>
    <w:p>
      <w:pPr>
        <w:tabs>
          <w:tab w:val="left" w:pos="567"/>
          <w:tab w:val="left" w:pos="851"/>
        </w:tabs>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附件：1.标语</w:t>
      </w:r>
    </w:p>
    <w:p>
      <w:pPr>
        <w:spacing w:line="578" w:lineRule="exact"/>
        <w:ind w:firstLine="1600" w:firstLineChars="500"/>
        <w:rPr>
          <w:rFonts w:ascii="方正仿宋_GBK" w:hAnsi="方正仿宋_GBK" w:eastAsia="方正仿宋_GBK"/>
          <w:sz w:val="32"/>
          <w:szCs w:val="32"/>
        </w:rPr>
      </w:pPr>
      <w:r>
        <w:rPr>
          <w:rFonts w:hint="eastAsia" w:ascii="方正仿宋_GBK" w:hAnsi="方正仿宋_GBK" w:eastAsia="方正仿宋_GBK"/>
          <w:sz w:val="32"/>
          <w:szCs w:val="32"/>
        </w:rPr>
        <w:t>2.农户秸秆禁烧承诺书</w:t>
      </w:r>
    </w:p>
    <w:p>
      <w:pPr>
        <w:spacing w:line="578" w:lineRule="exact"/>
        <w:ind w:firstLine="1600" w:firstLineChars="500"/>
        <w:rPr>
          <w:rFonts w:ascii="方正仿宋_GBK" w:hAnsi="方正仿宋_GBK" w:eastAsia="方正仿宋_GBK"/>
          <w:sz w:val="32"/>
          <w:szCs w:val="32"/>
        </w:rPr>
      </w:pPr>
      <w:r>
        <w:rPr>
          <w:rFonts w:hint="eastAsia" w:ascii="方正仿宋_GBK" w:hAnsi="方正仿宋_GBK" w:eastAsia="方正仿宋_GBK"/>
          <w:sz w:val="32"/>
          <w:szCs w:val="32"/>
        </w:rPr>
        <w:t>3.禁烧秸秆分片包干责任区域划分书</w:t>
      </w:r>
    </w:p>
    <w:p>
      <w:pPr>
        <w:widowControl/>
        <w:spacing w:line="578" w:lineRule="exact"/>
        <w:rPr>
          <w:rFonts w:ascii="方正仿宋_GBK" w:hAnsi="宋体" w:eastAsia="方正仿宋_GBK" w:cs="宋体"/>
          <w:color w:val="000000"/>
          <w:kern w:val="0"/>
          <w:sz w:val="32"/>
          <w:szCs w:val="32"/>
        </w:rPr>
      </w:pPr>
    </w:p>
    <w:p>
      <w:pPr>
        <w:widowControl/>
        <w:spacing w:line="578" w:lineRule="exact"/>
        <w:rPr>
          <w:rFonts w:ascii="方正仿宋_GBK" w:hAnsi="宋体" w:eastAsia="方正仿宋_GBK"/>
          <w:color w:val="000000"/>
          <w:kern w:val="0"/>
          <w:sz w:val="18"/>
          <w:szCs w:val="18"/>
        </w:rPr>
      </w:pPr>
    </w:p>
    <w:p>
      <w:pPr>
        <w:widowControl/>
        <w:spacing w:line="578" w:lineRule="exact"/>
        <w:rPr>
          <w:rFonts w:ascii="方正仿宋_GBK" w:hAnsi="宋体" w:eastAsia="方正仿宋_GBK"/>
          <w:color w:val="000000"/>
          <w:kern w:val="0"/>
          <w:sz w:val="18"/>
          <w:szCs w:val="18"/>
        </w:rPr>
      </w:pPr>
    </w:p>
    <w:p>
      <w:pPr>
        <w:widowControl/>
        <w:spacing w:line="578" w:lineRule="exact"/>
        <w:jc w:val="left"/>
        <w:rPr>
          <w:rFonts w:hint="eastAsia" w:ascii="方正黑体_GBK" w:eastAsia="方正黑体_GBK"/>
          <w:sz w:val="32"/>
          <w:szCs w:val="32"/>
        </w:rPr>
      </w:pPr>
      <w:r>
        <w:rPr>
          <w:rFonts w:hint="eastAsia" w:ascii="方正仿宋_GBK" w:hAnsi="ˎ̥" w:eastAsia="方正仿宋_GBK" w:cs="宋体"/>
          <w:color w:val="000000"/>
          <w:spacing w:val="15"/>
          <w:kern w:val="0"/>
          <w:sz w:val="44"/>
          <w:szCs w:val="44"/>
        </w:rPr>
        <w:br w:type="page"/>
      </w:r>
      <w:r>
        <w:rPr>
          <w:rFonts w:hint="eastAsia" w:ascii="方正黑体_GBK" w:eastAsia="方正黑体_GBK"/>
          <w:sz w:val="32"/>
          <w:szCs w:val="32"/>
        </w:rPr>
        <w:t>附件 1</w:t>
      </w:r>
    </w:p>
    <w:p>
      <w:pPr>
        <w:widowControl/>
        <w:spacing w:line="578" w:lineRule="exact"/>
        <w:jc w:val="left"/>
        <w:rPr>
          <w:rFonts w:hint="eastAsia" w:ascii="方正仿宋_GBK" w:eastAsia="方正仿宋_GBK"/>
          <w:sz w:val="32"/>
          <w:szCs w:val="32"/>
        </w:rPr>
      </w:pPr>
    </w:p>
    <w:p>
      <w:pPr>
        <w:widowControl/>
        <w:spacing w:line="578" w:lineRule="exact"/>
        <w:jc w:val="left"/>
        <w:rPr>
          <w:rFonts w:hint="eastAsia" w:ascii="方正仿宋_GBK" w:eastAsia="方正仿宋_GBK"/>
          <w:sz w:val="32"/>
          <w:szCs w:val="32"/>
        </w:rPr>
      </w:pPr>
    </w:p>
    <w:p>
      <w:pPr>
        <w:widowControl/>
        <w:spacing w:line="578" w:lineRule="exact"/>
        <w:jc w:val="center"/>
        <w:rPr>
          <w:rFonts w:ascii="方正小标宋_GBK" w:hAnsi="方正小标宋_GBK" w:eastAsia="方正小标宋_GBK" w:cs="宋体"/>
          <w:color w:val="000000"/>
          <w:spacing w:val="15"/>
          <w:kern w:val="0"/>
          <w:sz w:val="44"/>
          <w:szCs w:val="44"/>
        </w:rPr>
      </w:pPr>
      <w:r>
        <w:rPr>
          <w:rFonts w:hint="eastAsia" w:ascii="方正小标宋_GBK" w:hAnsi="方正小标宋_GBK" w:eastAsia="方正小标宋_GBK" w:cs="宋体"/>
          <w:color w:val="000000"/>
          <w:spacing w:val="15"/>
          <w:kern w:val="0"/>
          <w:sz w:val="44"/>
          <w:szCs w:val="44"/>
        </w:rPr>
        <w:t>标  语</w:t>
      </w:r>
    </w:p>
    <w:p>
      <w:pPr>
        <w:widowControl/>
        <w:spacing w:line="578" w:lineRule="exact"/>
        <w:rPr>
          <w:rFonts w:ascii="方正仿宋_GBK" w:hAnsi="ˎ̥" w:eastAsia="方正仿宋_GBK" w:cs="宋体"/>
          <w:color w:val="000000"/>
          <w:spacing w:val="15"/>
          <w:kern w:val="0"/>
          <w:sz w:val="44"/>
          <w:szCs w:val="44"/>
        </w:rPr>
      </w:pPr>
    </w:p>
    <w:p>
      <w:pPr>
        <w:widowControl/>
        <w:spacing w:line="578" w:lineRule="exact"/>
        <w:ind w:firstLine="700" w:firstLineChars="200"/>
        <w:rPr>
          <w:rFonts w:ascii="方正仿宋_GBK" w:hAnsi="ˎ̥" w:eastAsia="方正仿宋_GBK" w:cs="宋体"/>
          <w:color w:val="000000"/>
          <w:spacing w:val="15"/>
          <w:kern w:val="0"/>
          <w:sz w:val="32"/>
          <w:szCs w:val="32"/>
        </w:rPr>
      </w:pPr>
      <w:r>
        <w:rPr>
          <w:rFonts w:hint="eastAsia" w:ascii="方正仿宋_GBK" w:hAnsi="方正小标宋_GBK" w:eastAsia="方正仿宋_GBK" w:cs="宋体"/>
          <w:color w:val="000000"/>
          <w:spacing w:val="15"/>
          <w:kern w:val="0"/>
          <w:sz w:val="32"/>
          <w:szCs w:val="32"/>
        </w:rPr>
        <w:t>露天焚烧秸秆违法综合利用利国利民</w:t>
      </w:r>
    </w:p>
    <w:p>
      <w:pPr>
        <w:widowControl/>
        <w:spacing w:line="578" w:lineRule="exact"/>
        <w:ind w:firstLine="700" w:firstLineChars="200"/>
        <w:rPr>
          <w:rFonts w:ascii="方正仿宋_GBK" w:hAnsi="ˎ̥" w:eastAsia="方正仿宋_GBK" w:cs="宋体"/>
          <w:color w:val="000000"/>
          <w:spacing w:val="15"/>
          <w:kern w:val="0"/>
          <w:sz w:val="32"/>
          <w:szCs w:val="32"/>
        </w:rPr>
      </w:pPr>
      <w:r>
        <w:rPr>
          <w:rFonts w:hint="eastAsia" w:ascii="方正仿宋_GBK" w:hAnsi="方正小标宋_GBK" w:eastAsia="方正仿宋_GBK" w:cs="宋体"/>
          <w:color w:val="000000"/>
          <w:spacing w:val="15"/>
          <w:kern w:val="0"/>
          <w:sz w:val="32"/>
          <w:szCs w:val="32"/>
        </w:rPr>
        <w:t>焚烧秸秆可耻利用秸秆光荣</w:t>
      </w:r>
    </w:p>
    <w:p>
      <w:pPr>
        <w:widowControl/>
        <w:spacing w:line="578" w:lineRule="exact"/>
        <w:ind w:firstLine="700" w:firstLineChars="200"/>
        <w:rPr>
          <w:rFonts w:ascii="方正仿宋_GBK" w:hAnsi="ˎ̥" w:eastAsia="方正仿宋_GBK" w:cs="宋体"/>
          <w:color w:val="000000"/>
          <w:spacing w:val="15"/>
          <w:kern w:val="0"/>
          <w:sz w:val="32"/>
          <w:szCs w:val="32"/>
        </w:rPr>
      </w:pPr>
      <w:r>
        <w:rPr>
          <w:rFonts w:hint="eastAsia" w:ascii="方正仿宋_GBK" w:hAnsi="方正小标宋_GBK" w:eastAsia="方正仿宋_GBK" w:cs="宋体"/>
          <w:color w:val="000000"/>
          <w:spacing w:val="15"/>
          <w:kern w:val="0"/>
          <w:sz w:val="32"/>
          <w:szCs w:val="32"/>
        </w:rPr>
        <w:t>禁止焚烧秸秆还我碧水蓝天</w:t>
      </w:r>
    </w:p>
    <w:p>
      <w:pPr>
        <w:widowControl/>
        <w:spacing w:line="578" w:lineRule="exact"/>
        <w:ind w:firstLine="700" w:firstLineChars="200"/>
        <w:rPr>
          <w:rFonts w:ascii="方正仿宋_GBK" w:hAnsi="ˎ̥" w:eastAsia="方正仿宋_GBK" w:cs="宋体"/>
          <w:color w:val="000000"/>
          <w:spacing w:val="15"/>
          <w:kern w:val="0"/>
          <w:sz w:val="32"/>
          <w:szCs w:val="32"/>
        </w:rPr>
      </w:pPr>
      <w:r>
        <w:rPr>
          <w:rFonts w:hint="eastAsia" w:ascii="方正仿宋_GBK" w:hAnsi="方正小标宋_GBK" w:eastAsia="方正仿宋_GBK" w:cs="宋体"/>
          <w:color w:val="000000"/>
          <w:spacing w:val="15"/>
          <w:kern w:val="0"/>
          <w:sz w:val="32"/>
          <w:szCs w:val="32"/>
        </w:rPr>
        <w:t>严禁焚烧秸秆净化生态环境</w:t>
      </w:r>
    </w:p>
    <w:p>
      <w:pPr>
        <w:widowControl/>
        <w:spacing w:line="578" w:lineRule="exact"/>
        <w:ind w:firstLine="700" w:firstLineChars="200"/>
        <w:rPr>
          <w:rFonts w:ascii="方正仿宋_GBK" w:hAnsi="ˎ̥" w:eastAsia="方正仿宋_GBK" w:cs="宋体"/>
          <w:color w:val="000000"/>
          <w:spacing w:val="15"/>
          <w:kern w:val="0"/>
          <w:sz w:val="32"/>
          <w:szCs w:val="32"/>
        </w:rPr>
      </w:pPr>
      <w:r>
        <w:rPr>
          <w:rFonts w:hint="eastAsia" w:ascii="方正仿宋_GBK" w:hAnsi="方正小标宋_GBK" w:eastAsia="方正仿宋_GBK" w:cs="宋体"/>
          <w:color w:val="000000"/>
          <w:spacing w:val="15"/>
          <w:kern w:val="0"/>
          <w:sz w:val="32"/>
          <w:szCs w:val="32"/>
        </w:rPr>
        <w:t>焚烧秸秆污染空气秸秆还田肥沃土地</w:t>
      </w:r>
    </w:p>
    <w:p>
      <w:pPr>
        <w:widowControl/>
        <w:spacing w:line="578" w:lineRule="exact"/>
        <w:ind w:firstLine="700" w:firstLineChars="200"/>
        <w:rPr>
          <w:rFonts w:ascii="方正仿宋_GBK" w:hAnsi="ˎ̥" w:eastAsia="方正仿宋_GBK" w:cs="宋体"/>
          <w:color w:val="000000"/>
          <w:spacing w:val="15"/>
          <w:kern w:val="0"/>
          <w:sz w:val="32"/>
          <w:szCs w:val="32"/>
        </w:rPr>
      </w:pPr>
      <w:r>
        <w:rPr>
          <w:rFonts w:hint="eastAsia" w:ascii="方正仿宋_GBK" w:hAnsi="方正小标宋_GBK" w:eastAsia="方正仿宋_GBK" w:cs="宋体"/>
          <w:color w:val="000000"/>
          <w:spacing w:val="15"/>
          <w:kern w:val="0"/>
          <w:sz w:val="32"/>
          <w:szCs w:val="32"/>
        </w:rPr>
        <w:t>秸秆利用能挣钱秸秆焚烧要罚钱</w:t>
      </w: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hint="eastAsia" w:ascii="方正黑体_GBK" w:eastAsia="方正黑体_GBK"/>
          <w:sz w:val="32"/>
          <w:szCs w:val="32"/>
        </w:rPr>
      </w:pPr>
      <w:r>
        <w:rPr>
          <w:rFonts w:hint="eastAsia" w:ascii="方正黑体_GBK" w:eastAsia="方正黑体_GBK"/>
          <w:sz w:val="32"/>
          <w:szCs w:val="32"/>
        </w:rPr>
        <w:t>附件2</w:t>
      </w:r>
    </w:p>
    <w:p>
      <w:pPr>
        <w:jc w:val="center"/>
        <w:rPr>
          <w:rFonts w:hint="eastAsia" w:ascii="方正小标宋_GBK" w:eastAsia="方正小标宋_GBK"/>
          <w:sz w:val="44"/>
          <w:szCs w:val="44"/>
        </w:rPr>
      </w:pPr>
      <w:r>
        <w:rPr>
          <w:rFonts w:hint="eastAsia" w:ascii="方正小标宋_GBK" w:eastAsia="方正小标宋_GBK"/>
          <w:sz w:val="44"/>
          <w:szCs w:val="44"/>
        </w:rPr>
        <w:t>农户秸秆禁烧承诺书</w:t>
      </w:r>
    </w:p>
    <w:p>
      <w:pPr>
        <w:jc w:val="center"/>
        <w:rPr>
          <w:rFonts w:hint="eastAsia" w:ascii="方正仿宋_GBK" w:eastAsia="方正仿宋_GBK"/>
          <w:sz w:val="32"/>
          <w:szCs w:val="32"/>
        </w:rPr>
      </w:pPr>
    </w:p>
    <w:p>
      <w:pPr>
        <w:rPr>
          <w:rFonts w:hint="eastAsia" w:ascii="方正仿宋_GBK" w:eastAsia="方正仿宋_GBK"/>
          <w:sz w:val="32"/>
          <w:szCs w:val="32"/>
        </w:rPr>
      </w:pPr>
      <w:r>
        <w:rPr>
          <w:rFonts w:hint="eastAsia" w:ascii="方正仿宋_GBK" w:eastAsia="方正仿宋_GBK"/>
          <w:sz w:val="32"/>
          <w:szCs w:val="32"/>
        </w:rPr>
        <w:t xml:space="preserve">    为防止焚烧秸秆造成大气污染，影响人们身体健康，保护自然环境，我代表本户做以下承诺：</w:t>
      </w:r>
    </w:p>
    <w:p>
      <w:pPr>
        <w:numPr>
          <w:ilvl w:val="0"/>
          <w:numId w:val="2"/>
        </w:numPr>
        <w:ind w:firstLine="640" w:firstLineChars="200"/>
        <w:rPr>
          <w:rFonts w:hint="eastAsia" w:ascii="方正仿宋_GBK" w:eastAsia="方正仿宋_GBK"/>
          <w:sz w:val="32"/>
          <w:szCs w:val="32"/>
        </w:rPr>
      </w:pPr>
      <w:r>
        <w:rPr>
          <w:rFonts w:hint="eastAsia" w:ascii="方正仿宋_GBK" w:eastAsia="方正仿宋_GBK"/>
          <w:sz w:val="32"/>
          <w:szCs w:val="32"/>
        </w:rPr>
        <w:t>农作物收割后不焚烧秸秆（垃圾、落叶、杂草）。</w:t>
      </w:r>
    </w:p>
    <w:p>
      <w:pPr>
        <w:numPr>
          <w:ilvl w:val="0"/>
          <w:numId w:val="2"/>
        </w:numPr>
        <w:ind w:firstLine="640" w:firstLineChars="200"/>
        <w:rPr>
          <w:rFonts w:hint="eastAsia" w:ascii="方正仿宋_GBK" w:eastAsia="方正仿宋_GBK"/>
          <w:sz w:val="32"/>
          <w:szCs w:val="32"/>
        </w:rPr>
      </w:pPr>
      <w:r>
        <w:rPr>
          <w:rFonts w:hint="eastAsia" w:ascii="方正仿宋_GBK" w:eastAsia="方正仿宋_GBK"/>
          <w:sz w:val="32"/>
          <w:szCs w:val="32"/>
        </w:rPr>
        <w:t>保持环境卫生，将秸秆统一堆放，统一处理。</w:t>
      </w:r>
    </w:p>
    <w:p>
      <w:pPr>
        <w:numPr>
          <w:ilvl w:val="0"/>
          <w:numId w:val="2"/>
        </w:numPr>
        <w:ind w:firstLine="640" w:firstLineChars="200"/>
        <w:jc w:val="left"/>
        <w:rPr>
          <w:rFonts w:hint="eastAsia" w:ascii="方正仿宋_GBK" w:eastAsia="方正仿宋_GBK"/>
          <w:sz w:val="32"/>
          <w:szCs w:val="32"/>
        </w:rPr>
      </w:pPr>
      <w:r>
        <w:rPr>
          <w:rFonts w:hint="eastAsia" w:ascii="方正仿宋_GBK" w:eastAsia="方正仿宋_GBK"/>
          <w:sz w:val="32"/>
          <w:szCs w:val="32"/>
        </w:rPr>
        <w:t>看好自己的田块，劝导家人和周边群众不违法焚烧秸           秆。</w:t>
      </w:r>
    </w:p>
    <w:p>
      <w:pPr>
        <w:numPr>
          <w:ilvl w:val="0"/>
          <w:numId w:val="2"/>
        </w:numPr>
        <w:ind w:firstLine="640" w:firstLineChars="200"/>
        <w:rPr>
          <w:rFonts w:hint="eastAsia" w:ascii="方正仿宋_GBK" w:eastAsia="方正仿宋_GBK"/>
          <w:sz w:val="32"/>
          <w:szCs w:val="32"/>
        </w:rPr>
      </w:pPr>
      <w:r>
        <w:rPr>
          <w:rFonts w:hint="eastAsia" w:ascii="方正仿宋_GBK" w:eastAsia="方正仿宋_GBK"/>
          <w:sz w:val="32"/>
          <w:szCs w:val="32"/>
        </w:rPr>
        <w:t>若违反承诺，违法焚烧秸秆，按规定接受政府相关部门处罚。</w:t>
      </w:r>
    </w:p>
    <w:p>
      <w:pPr>
        <w:ind w:left="420" w:leftChars="200"/>
        <w:rPr>
          <w:rFonts w:hint="eastAsia" w:ascii="方正仿宋_GBK" w:eastAsia="方正仿宋_GBK"/>
          <w:sz w:val="32"/>
          <w:szCs w:val="32"/>
        </w:rPr>
      </w:pPr>
    </w:p>
    <w:p>
      <w:pPr>
        <w:ind w:left="420" w:leftChars="200"/>
        <w:rPr>
          <w:rFonts w:hint="eastAsia" w:ascii="方正仿宋_GBK" w:eastAsia="方正仿宋_GBK"/>
          <w:sz w:val="32"/>
          <w:szCs w:val="32"/>
        </w:rPr>
      </w:pPr>
    </w:p>
    <w:p>
      <w:pPr>
        <w:ind w:firstLine="320" w:firstLineChars="100"/>
        <w:rPr>
          <w:rFonts w:hint="eastAsia" w:ascii="方正仿宋_GBK" w:eastAsia="方正仿宋_GBK"/>
          <w:sz w:val="32"/>
          <w:szCs w:val="32"/>
        </w:rPr>
      </w:pPr>
      <w:r>
        <w:rPr>
          <w:rFonts w:hint="eastAsia" w:ascii="方正仿宋_GBK" w:eastAsia="方正仿宋_GBK"/>
          <w:sz w:val="32"/>
          <w:szCs w:val="32"/>
        </w:rPr>
        <w:t>村民委员会（签字盖章）         农户：（签名）</w:t>
      </w:r>
    </w:p>
    <w:p>
      <w:pPr>
        <w:spacing w:line="578" w:lineRule="exact"/>
        <w:rPr>
          <w:rFonts w:hint="eastAsia"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pPr>
    </w:p>
    <w:p>
      <w:pPr>
        <w:spacing w:line="578" w:lineRule="exact"/>
        <w:rPr>
          <w:rFonts w:ascii="方正仿宋_GBK" w:eastAsia="方正仿宋_GBK"/>
          <w:sz w:val="32"/>
          <w:szCs w:val="32"/>
        </w:rPr>
        <w:sectPr>
          <w:footerReference r:id="rId3" w:type="default"/>
          <w:footerReference r:id="rId4" w:type="even"/>
          <w:pgSz w:w="11906" w:h="16838"/>
          <w:pgMar w:top="2098" w:right="1531" w:bottom="1985" w:left="1531" w:header="851" w:footer="1474" w:gutter="0"/>
          <w:cols w:space="425" w:num="1"/>
          <w:docGrid w:type="lines" w:linePitch="312" w:charSpace="0"/>
        </w:sectPr>
      </w:pPr>
    </w:p>
    <w:p>
      <w:pPr>
        <w:spacing w:line="578" w:lineRule="exact"/>
        <w:rPr>
          <w:rFonts w:hint="eastAsia" w:ascii="方正黑体_GBK" w:eastAsia="方正黑体_GBK"/>
          <w:sz w:val="32"/>
          <w:szCs w:val="32"/>
        </w:rPr>
      </w:pPr>
      <w:r>
        <w:rPr>
          <w:rFonts w:hint="eastAsia" w:ascii="方正黑体_GBK" w:eastAsia="方正黑体_GBK"/>
          <w:sz w:val="32"/>
          <w:szCs w:val="32"/>
        </w:rPr>
        <w:t>附件3</w:t>
      </w:r>
    </w:p>
    <w:tbl>
      <w:tblPr>
        <w:tblStyle w:val="4"/>
        <w:tblpPr w:leftFromText="180" w:rightFromText="180" w:vertAnchor="text" w:horzAnchor="margin" w:tblpXSpec="center" w:tblpY="69"/>
        <w:tblW w:w="12945" w:type="dxa"/>
        <w:tblInd w:w="0" w:type="dxa"/>
        <w:tblLayout w:type="fixed"/>
        <w:tblCellMar>
          <w:top w:w="15" w:type="dxa"/>
          <w:left w:w="15" w:type="dxa"/>
          <w:bottom w:w="15" w:type="dxa"/>
          <w:right w:w="15" w:type="dxa"/>
        </w:tblCellMar>
      </w:tblPr>
      <w:tblGrid>
        <w:gridCol w:w="870"/>
        <w:gridCol w:w="1365"/>
        <w:gridCol w:w="2070"/>
        <w:gridCol w:w="2430"/>
        <w:gridCol w:w="2295"/>
        <w:gridCol w:w="3915"/>
      </w:tblGrid>
      <w:tr>
        <w:tblPrEx>
          <w:tblCellMar>
            <w:top w:w="15" w:type="dxa"/>
            <w:left w:w="15" w:type="dxa"/>
            <w:bottom w:w="15" w:type="dxa"/>
            <w:right w:w="15" w:type="dxa"/>
          </w:tblCellMar>
        </w:tblPrEx>
        <w:trPr>
          <w:trHeight w:val="936" w:hRule="atLeast"/>
        </w:trPr>
        <w:tc>
          <w:tcPr>
            <w:tcW w:w="1294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小标宋_GBK" w:hAnsi="宋体" w:eastAsia="方正小标宋_GBK" w:cs="宋体"/>
                <w:color w:val="000000"/>
                <w:sz w:val="44"/>
                <w:szCs w:val="44"/>
              </w:rPr>
            </w:pPr>
            <w:r>
              <w:rPr>
                <w:rFonts w:hint="eastAsia" w:ascii="方正小标宋_GBK" w:hAnsi="宋体" w:eastAsia="方正小标宋_GBK" w:cs="宋体"/>
                <w:bCs/>
                <w:color w:val="000000"/>
                <w:kern w:val="0"/>
                <w:sz w:val="44"/>
                <w:szCs w:val="44"/>
              </w:rPr>
              <w:t>禁烧秸秆分片包干责任区域划分书</w:t>
            </w:r>
          </w:p>
        </w:tc>
      </w:tr>
      <w:tr>
        <w:tblPrEx>
          <w:tblCellMar>
            <w:top w:w="15" w:type="dxa"/>
            <w:left w:w="15" w:type="dxa"/>
            <w:bottom w:w="15" w:type="dxa"/>
            <w:right w:w="15" w:type="dxa"/>
          </w:tblCellMar>
        </w:tblPrEx>
        <w:trPr>
          <w:trHeight w:val="450" w:hRule="atLeast"/>
        </w:trPr>
        <w:tc>
          <w:tcPr>
            <w:tcW w:w="129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312" w:hRule="atLeast"/>
        </w:trPr>
        <w:tc>
          <w:tcPr>
            <w:tcW w:w="129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50" w:hRule="atLeast"/>
        </w:trPr>
        <w:tc>
          <w:tcPr>
            <w:tcW w:w="87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序列</w:t>
            </w:r>
          </w:p>
        </w:tc>
        <w:tc>
          <w:tcPr>
            <w:tcW w:w="1365"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姓名</w:t>
            </w:r>
          </w:p>
        </w:tc>
        <w:tc>
          <w:tcPr>
            <w:tcW w:w="2070"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身份证</w:t>
            </w:r>
          </w:p>
        </w:tc>
        <w:tc>
          <w:tcPr>
            <w:tcW w:w="243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联系方式</w:t>
            </w:r>
          </w:p>
        </w:tc>
        <w:tc>
          <w:tcPr>
            <w:tcW w:w="229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责任区域</w:t>
            </w:r>
          </w:p>
        </w:tc>
        <w:tc>
          <w:tcPr>
            <w:tcW w:w="3915"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15" w:type="dxa"/>
            <w:left w:w="15" w:type="dxa"/>
            <w:bottom w:w="15" w:type="dxa"/>
            <w:right w:w="15"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33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450" w:hRule="atLeast"/>
        </w:trPr>
        <w:tc>
          <w:tcPr>
            <w:tcW w:w="129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报送单位（盖章）：             审核人：         报送人：       报送时间：</w:t>
            </w:r>
          </w:p>
        </w:tc>
      </w:tr>
      <w:tr>
        <w:tblPrEx>
          <w:tblCellMar>
            <w:top w:w="15" w:type="dxa"/>
            <w:left w:w="15" w:type="dxa"/>
            <w:bottom w:w="15" w:type="dxa"/>
            <w:right w:w="15" w:type="dxa"/>
          </w:tblCellMar>
        </w:tblPrEx>
        <w:trPr>
          <w:trHeight w:val="450" w:hRule="atLeast"/>
        </w:trPr>
        <w:tc>
          <w:tcPr>
            <w:tcW w:w="129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ind w:firstLine="330" w:firstLineChars="150"/>
              <w:rPr>
                <w:rFonts w:ascii="宋体" w:hAnsi="宋体" w:cs="宋体"/>
                <w:color w:val="000000"/>
                <w:kern w:val="0"/>
                <w:sz w:val="22"/>
                <w:szCs w:val="22"/>
              </w:rPr>
            </w:pPr>
            <w:r>
              <w:rPr>
                <w:rFonts w:hint="eastAsia" w:ascii="宋体" w:hAnsi="宋体" w:cs="宋体"/>
                <w:color w:val="000000"/>
                <w:kern w:val="0"/>
                <w:sz w:val="22"/>
                <w:szCs w:val="22"/>
              </w:rPr>
              <w:t>注：要按照网格化管理要求，驻村干部包村、村组干部包地块、党团员联户的“四联包”立体责任网络，保证禁烧工作落实到村组、地块，责任落实到人头。（建议村社小组长为第一监督劝导人）</w:t>
            </w:r>
          </w:p>
          <w:p>
            <w:pPr>
              <w:widowControl/>
              <w:jc w:val="center"/>
              <w:textAlignment w:val="center"/>
              <w:rPr>
                <w:rFonts w:ascii="宋体" w:hAnsi="宋体" w:cs="宋体"/>
                <w:color w:val="000000"/>
                <w:kern w:val="0"/>
                <w:sz w:val="22"/>
                <w:szCs w:val="22"/>
              </w:rPr>
            </w:pPr>
          </w:p>
        </w:tc>
      </w:tr>
    </w:tbl>
    <w:p>
      <w:pPr>
        <w:spacing w:line="578" w:lineRule="exact"/>
        <w:rPr>
          <w:rFonts w:ascii="方正仿宋_GBK" w:eastAsia="方正仿宋_GBK"/>
          <w:sz w:val="32"/>
          <w:szCs w:val="32"/>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ˎ̥">
    <w:altName w:val="AR PL UKai CN"/>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33550"/>
      <w:docPartObj>
        <w:docPartGallery w:val="AutoText"/>
      </w:docPartObj>
    </w:sdtPr>
    <w:sdtEndPr>
      <w:rPr>
        <w:rFonts w:ascii="宋体" w:hAnsi="宋体"/>
        <w:sz w:val="28"/>
        <w:szCs w:val="28"/>
      </w:rPr>
    </w:sdtEndPr>
    <w:sdtContent>
      <w:p>
        <w:pPr>
          <w:pStyle w:val="2"/>
          <w:ind w:right="210" w:rightChars="1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hint="eastAsia" w:ascii="宋体" w:hAnsi="宋体"/>
        <w:sz w:val="28"/>
        <w:szCs w:val="28"/>
      </w:rPr>
      <w:t>—</w:t>
    </w:r>
    <w:sdt>
      <w:sdtPr>
        <w:rPr>
          <w:rFonts w:ascii="宋体" w:hAnsi="宋体"/>
          <w:sz w:val="28"/>
          <w:szCs w:val="28"/>
        </w:rPr>
        <w:id w:val="27633564"/>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A2A7A"/>
    <w:multiLevelType w:val="multilevel"/>
    <w:tmpl w:val="089A2A7A"/>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530C75D"/>
    <w:multiLevelType w:val="singleLevel"/>
    <w:tmpl w:val="5530C75D"/>
    <w:lvl w:ilvl="0" w:tentative="0">
      <w:start w:val="1"/>
      <w:numFmt w:val="chineseCounting"/>
      <w:suff w:val="nothing"/>
      <w:lvlText w:val="%1、"/>
      <w:lvlJc w:val="left"/>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7C4D25"/>
    <w:rsid w:val="000E09B5"/>
    <w:rsid w:val="000F19A0"/>
    <w:rsid w:val="00155EF6"/>
    <w:rsid w:val="005C0017"/>
    <w:rsid w:val="005F4D1E"/>
    <w:rsid w:val="007B3B07"/>
    <w:rsid w:val="0089459D"/>
    <w:rsid w:val="009843F4"/>
    <w:rsid w:val="009E5F68"/>
    <w:rsid w:val="00E733B3"/>
    <w:rsid w:val="0CAA3DE9"/>
    <w:rsid w:val="0EC46FE6"/>
    <w:rsid w:val="1864649D"/>
    <w:rsid w:val="36FDC80D"/>
    <w:rsid w:val="50BF2B3A"/>
    <w:rsid w:val="52166ABE"/>
    <w:rsid w:val="522C1ED4"/>
    <w:rsid w:val="54132967"/>
    <w:rsid w:val="585C751B"/>
    <w:rsid w:val="62DB444F"/>
    <w:rsid w:val="6F7C4D25"/>
    <w:rsid w:val="7CEE5099"/>
    <w:rsid w:val="7D6C0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kern w:val="2"/>
      <w:sz w:val="18"/>
      <w:szCs w:val="18"/>
    </w:rPr>
  </w:style>
  <w:style w:type="character" w:customStyle="1" w:styleId="7">
    <w:name w:val="页脚 Char"/>
    <w:basedOn w:val="5"/>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398</Words>
  <Characters>2270</Characters>
  <Lines>18</Lines>
  <Paragraphs>5</Paragraphs>
  <TotalTime>9</TotalTime>
  <ScaleCrop>false</ScaleCrop>
  <LinksUpToDate>false</LinksUpToDate>
  <CharactersWithSpaces>2663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2019-07-04T10:18:00Z</dcterms:created>
  <dc:creator>tp</dc:creator>
  <cp:lastModifiedBy>user</cp:lastModifiedBy>
  <dcterms:modified xsi:type="dcterms:W3CDTF">2023-03-06T10:08:44Z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