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云城管发〔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 阳 县 城 市 管 理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国家税务总局云阳县税务局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关于做好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生活垃圾处置费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减免工作的通知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青龙街道、双江街道办事处：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根据《重庆市生活垃圾处置费征收管理办法》（重庆市人民政府令第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号）要求，现就切实做好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生活垃圾处置费减免工作有关事项通知如下。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一、减免对象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双江街道、青龙街道办事处的相关社区（见附件2）。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（一）城市居民最低生活保障家庭；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（二）国家规定的抚恤优待对象家庭；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（三）非营利性社会福利机构；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（四）法律、法规和规章对城市生活垃圾处置费减免另有规定其他情况。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二、工作流程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（一）对2022年已享受对象。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2022年已享受对象名单（见附件1），对水表号、低保抚恤资格、享受对象因搬迁等发生变化的情况进行核实认定，经社社区初核，街道盖章确认后交县城市管理局（交纸质件、报电子件），不再提交《申请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（二）对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2023年新增享受对象。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1.自主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申请。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由本人（或委托人）于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前向所在社区提出减免申请，并提供以下材料：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身份证；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户口簿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（3）减免类型材料（如：有效的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低保证、优抚证等）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（4）水费缴费发票；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（5）租房住户还需提供租房合同。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材料验审合格后，申请人填写《申请表》（见附件2）。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2.资格初审。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要负责组织、协助辖区内所有符合减免条件的家庭进行申报，对提交的申请材料进行审核，将减免对象的申请表、汇总表（附件3）收集归档后交县城市管理局509办公室。申请表只需纸质件、汇总表还需电子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3.部门联审。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县城市管理局将会同有关部门、单位对提交的申请材料进行审核。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（三）公示。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对审核确认对象按有关规定进行公示，公示时间不少于5个工作日，接受社会监督。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（一）落实责任。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立县城市管理局、国家税务总局云阳税务局牵头，相关部门、街道参与的工作机制，共同做好生活垃圾处置费减免工作。各街道负责本辖区内所有符合减免对象的申报和初审，国家税务总局云阳税务局、县城市管理局负责减免工作具体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（二）加强宣传。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县城市管理局、各街道要设立减免专线，公布专线电话，受理市民咨询。要采取多种形式、充分利用各种手段，把政策宣传到户。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减免政策咨询电话：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55168000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（三）纪律要求。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上级要求，为将此项民生实事办实、办好，各街道要安排专人协助对行动不便等特殊对象进行申报，以上所有材料在12月20日交县城市管理局509办公室，不得遗漏。对因工作玩忽职守等原因造成符合政策减免对象未能享受政策的，将承担责任；对虚报减免对象的，要严肃查处并追究当事人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联系人：彭涛，联系电话：55168000。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.申报社区范围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.云阳县城市生活垃圾处置费减免申请表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.云阳县城市生活垃圾处置费减免对象汇总表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云 阳 县 城 市 管 理 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国家税务总局云阳县税务局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2021年12月1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申报社区范围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青龙街道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磨子岭社区、滨江社区、杨沙社区、青龙嘴社区、柏杨湾社区、白鹤社区、张家坝社区、白云社区、明德社区、天鹅社区、亮水坪社区。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双江街道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莲花池社区、外滩社区、大雁社区、桂湾社区、黄金包社区、梨园社区、稻场社区、东风社区、杏家湾社区。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云阳县城市生活垃圾处置费减免申请表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95"/>
        <w:gridCol w:w="251"/>
        <w:gridCol w:w="949"/>
        <w:gridCol w:w="240"/>
        <w:gridCol w:w="915"/>
        <w:gridCol w:w="645"/>
        <w:gridCol w:w="570"/>
        <w:gridCol w:w="795"/>
        <w:gridCol w:w="150"/>
        <w:gridCol w:w="975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申请人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5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用水地址</w:t>
            </w:r>
          </w:p>
        </w:tc>
        <w:tc>
          <w:tcPr>
            <w:tcW w:w="714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自来水用户编号</w:t>
            </w:r>
          </w:p>
        </w:tc>
        <w:tc>
          <w:tcPr>
            <w:tcW w:w="13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水表开户人</w:t>
            </w:r>
          </w:p>
        </w:tc>
        <w:tc>
          <w:tcPr>
            <w:tcW w:w="11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开户人身份证号</w:t>
            </w:r>
          </w:p>
        </w:tc>
        <w:tc>
          <w:tcPr>
            <w:tcW w:w="9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与申请人关系</w:t>
            </w:r>
          </w:p>
        </w:tc>
        <w:tc>
          <w:tcPr>
            <w:tcW w:w="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申请免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缴类型</w:t>
            </w:r>
          </w:p>
        </w:tc>
        <w:tc>
          <w:tcPr>
            <w:tcW w:w="714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低保家庭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 xml:space="preserve">特困户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 xml:space="preserve">五保户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 xml:space="preserve">抚恤优待对象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 xml:space="preserve">非营利性社会福利机构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eastAsia="zh-CN"/>
              </w:rPr>
              <w:t>法律法规规定的其他情况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522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以上情况属实，本人愿对情况真实性承担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一切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申请日期：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社区审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核意见</w:t>
            </w:r>
          </w:p>
        </w:tc>
        <w:tc>
          <w:tcPr>
            <w:tcW w:w="714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审核单位（盖章）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审核日期：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街道审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核意见</w:t>
            </w:r>
          </w:p>
        </w:tc>
        <w:tc>
          <w:tcPr>
            <w:tcW w:w="714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审核单位（盖章）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审核日期：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主管单位审核意见</w:t>
            </w:r>
          </w:p>
        </w:tc>
        <w:tc>
          <w:tcPr>
            <w:tcW w:w="714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审核单位（盖章）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审核日期：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注意：此表只需交纸质件；若水表开户人为申请本人，可不填写开户人身份证号。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云阳县2023年城市生活垃圾处置费减免对象汇总表（新增）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街道（盖章）：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20"/>
        <w:gridCol w:w="2205"/>
        <w:gridCol w:w="1020"/>
        <w:gridCol w:w="1530"/>
        <w:gridCol w:w="825"/>
        <w:gridCol w:w="1230"/>
        <w:gridCol w:w="1545"/>
        <w:gridCol w:w="3030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水表编码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专表或总表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专表开户人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开户人身份证号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填表说明：1.此表只需交电子件；2.申请类型：低保家庭、特困户、五保户、抚恤优待对象、非营利性社会福利机构、法律法规规定的其他情况；3.若水表开户人为申请本人，可不填写开户人身份证号。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pStyle w:val="2"/>
        <w:rPr>
          <w:rFonts w:eastAsia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overflowPunct/>
        <w:topLinePunct w:val="0"/>
        <w:autoSpaceDE/>
        <w:autoSpaceDN/>
        <w:bidi w:val="0"/>
        <w:adjustRightInd/>
        <w:spacing w:line="578" w:lineRule="exact"/>
        <w:ind w:left="0" w:leftChars="0" w:right="0" w:rightChars="0"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云阳县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城市管理局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办公室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TM3OGVhM2U3NTEyMTY2OTI4ZjEzMWIwMTMyOTEifQ=="/>
  </w:docVars>
  <w:rsids>
    <w:rsidRoot w:val="28A65873"/>
    <w:rsid w:val="03D143FF"/>
    <w:rsid w:val="069247BF"/>
    <w:rsid w:val="0E130CAA"/>
    <w:rsid w:val="0F476F60"/>
    <w:rsid w:val="10170B9F"/>
    <w:rsid w:val="1365111A"/>
    <w:rsid w:val="13E83BA6"/>
    <w:rsid w:val="18947263"/>
    <w:rsid w:val="19117EC4"/>
    <w:rsid w:val="1D921938"/>
    <w:rsid w:val="1DDC533D"/>
    <w:rsid w:val="21710089"/>
    <w:rsid w:val="28A65873"/>
    <w:rsid w:val="2A0B2FC2"/>
    <w:rsid w:val="32144651"/>
    <w:rsid w:val="32CB0602"/>
    <w:rsid w:val="34E250F5"/>
    <w:rsid w:val="385D5E79"/>
    <w:rsid w:val="39BF28CA"/>
    <w:rsid w:val="4007741B"/>
    <w:rsid w:val="477C3392"/>
    <w:rsid w:val="66175623"/>
    <w:rsid w:val="6B7632DB"/>
    <w:rsid w:val="789C4A2A"/>
    <w:rsid w:val="7B6B1D75"/>
    <w:rsid w:val="7EF40365"/>
    <w:rsid w:val="7F6E3015"/>
    <w:rsid w:val="7F9B102A"/>
    <w:rsid w:val="B2EFA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1654</Words>
  <Characters>1720</Characters>
  <Lines>0</Lines>
  <Paragraphs>0</Paragraphs>
  <TotalTime>1</TotalTime>
  <ScaleCrop>false</ScaleCrop>
  <LinksUpToDate>false</LinksUpToDate>
  <CharactersWithSpaces>1953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2022-12-12T08:50:00Z</dcterms:created>
  <dc:creator>江山多娇</dc:creator>
  <cp:lastModifiedBy>张西西</cp:lastModifiedBy>
  <dcterms:modified xsi:type="dcterms:W3CDTF">2023-04-23T08:49:56Z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CC604D7CE92147629B167A63F16EC22E_12</vt:lpwstr>
  </property>
</Properties>
</file>