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8B2" w:rsidRPr="00D967CD" w:rsidRDefault="00A658B2" w:rsidP="00D967CD">
      <w:pPr>
        <w:pStyle w:val="tit3"/>
        <w:shd w:val="clear" w:color="auto" w:fill="FFFFFF"/>
        <w:spacing w:line="572" w:lineRule="exact"/>
        <w:jc w:val="center"/>
        <w:rPr>
          <w:rFonts w:ascii="方正小标宋_GBK" w:eastAsia="方正小标宋_GBK" w:hAnsiTheme="minorHAnsi" w:cstheme="minorBidi" w:hint="eastAsia"/>
          <w:color w:val="auto"/>
          <w:kern w:val="2"/>
          <w:sz w:val="44"/>
          <w:szCs w:val="44"/>
        </w:rPr>
      </w:pPr>
      <w:r w:rsidRPr="00D967CD">
        <w:rPr>
          <w:rFonts w:ascii="方正小标宋_GBK" w:eastAsia="方正小标宋_GBK" w:hAnsiTheme="minorHAnsi" w:cstheme="minorBidi" w:hint="eastAsia"/>
          <w:color w:val="auto"/>
          <w:kern w:val="2"/>
          <w:sz w:val="44"/>
          <w:szCs w:val="44"/>
        </w:rPr>
        <w:t>政策解读《重庆市卫生健康行政处罚裁量基准实施办法》</w:t>
      </w:r>
    </w:p>
    <w:p w:rsidR="00A658B2" w:rsidRPr="00D967CD" w:rsidRDefault="00A658B2" w:rsidP="00D967CD">
      <w:pPr>
        <w:pStyle w:val="tit3"/>
        <w:shd w:val="clear" w:color="auto" w:fill="FFFFFF"/>
        <w:spacing w:line="572" w:lineRule="exact"/>
        <w:jc w:val="center"/>
        <w:rPr>
          <w:rFonts w:ascii="方正楷体_GBK" w:eastAsia="方正楷体_GBK" w:hAnsiTheme="minorHAnsi" w:cstheme="minorBidi" w:hint="eastAsia"/>
          <w:color w:val="auto"/>
          <w:kern w:val="2"/>
          <w:sz w:val="32"/>
          <w:szCs w:val="32"/>
        </w:rPr>
      </w:pPr>
      <w:r w:rsidRPr="00D967CD">
        <w:rPr>
          <w:rFonts w:ascii="方正楷体_GBK" w:eastAsia="方正楷体_GBK" w:hAnsiTheme="minorHAnsi" w:cstheme="minorBidi" w:hint="eastAsia"/>
          <w:color w:val="auto"/>
          <w:kern w:val="2"/>
          <w:sz w:val="32"/>
          <w:szCs w:val="32"/>
        </w:rPr>
        <w:t>来源：市卫生健康委监督处</w:t>
      </w:r>
    </w:p>
    <w:p w:rsidR="00A658B2" w:rsidRPr="00D967CD" w:rsidRDefault="00A658B2" w:rsidP="00D967CD">
      <w:pPr>
        <w:spacing w:line="572" w:lineRule="exact"/>
        <w:ind w:firstLineChars="200" w:firstLine="640"/>
        <w:rPr>
          <w:rFonts w:ascii="方正黑体_GBK" w:eastAsia="方正黑体_GBK" w:hint="eastAsia"/>
          <w:sz w:val="32"/>
          <w:szCs w:val="32"/>
        </w:rPr>
      </w:pPr>
      <w:r w:rsidRPr="00D967CD">
        <w:rPr>
          <w:rFonts w:ascii="方正黑体_GBK" w:eastAsia="方正黑体_GBK" w:hint="eastAsia"/>
          <w:sz w:val="32"/>
          <w:szCs w:val="32"/>
        </w:rPr>
        <w:t>一、什么是重庆市卫生健康部门行政处罚自由裁量权？</w:t>
      </w:r>
    </w:p>
    <w:p w:rsidR="00A658B2" w:rsidRPr="00D967CD" w:rsidRDefault="00A658B2" w:rsidP="00D967CD">
      <w:pPr>
        <w:spacing w:line="572" w:lineRule="exact"/>
        <w:ind w:firstLineChars="200" w:firstLine="640"/>
        <w:rPr>
          <w:rFonts w:ascii="方正仿宋_GBK" w:eastAsia="方正仿宋_GBK" w:hint="eastAsia"/>
          <w:sz w:val="32"/>
          <w:szCs w:val="32"/>
        </w:rPr>
      </w:pPr>
    </w:p>
    <w:p w:rsidR="00A658B2" w:rsidRPr="00D967CD" w:rsidRDefault="00A658B2" w:rsidP="00D967CD">
      <w:pPr>
        <w:spacing w:line="572" w:lineRule="exact"/>
        <w:ind w:firstLineChars="200" w:firstLine="640"/>
        <w:rPr>
          <w:rFonts w:ascii="方正仿宋_GBK" w:eastAsia="方正仿宋_GBK" w:hint="eastAsia"/>
          <w:sz w:val="32"/>
          <w:szCs w:val="32"/>
        </w:rPr>
      </w:pPr>
      <w:r w:rsidRPr="00D967CD">
        <w:rPr>
          <w:rFonts w:ascii="方正仿宋_GBK" w:eastAsia="方正仿宋_GBK" w:hint="eastAsia"/>
          <w:sz w:val="32"/>
          <w:szCs w:val="32"/>
        </w:rPr>
        <w:t>根据《重庆市卫生健康行政处罚裁量基准实施办法》第二条，卫生健康部门行政处罚裁量权，是指各级卫生健康行政部门实施行政处罚时，在法律、法规、规章规定的处罚种类和幅度范围内，综合考虑违法行为的事实、性质、情节、社会危害程度等因素，依法决定是否给予行政处罚，给予何种行政处罚和何种幅度的行政处罚的权限。</w:t>
      </w:r>
    </w:p>
    <w:p w:rsidR="00A658B2" w:rsidRPr="00D967CD" w:rsidRDefault="00A658B2" w:rsidP="00D967CD">
      <w:pPr>
        <w:spacing w:line="572" w:lineRule="exact"/>
        <w:ind w:firstLineChars="200" w:firstLine="640"/>
        <w:rPr>
          <w:rFonts w:ascii="方正仿宋_GBK" w:eastAsia="方正仿宋_GBK" w:hint="eastAsia"/>
          <w:sz w:val="32"/>
          <w:szCs w:val="32"/>
        </w:rPr>
      </w:pPr>
    </w:p>
    <w:p w:rsidR="00A658B2" w:rsidRPr="00D967CD" w:rsidRDefault="00A658B2" w:rsidP="00D967CD">
      <w:pPr>
        <w:spacing w:line="572" w:lineRule="exact"/>
        <w:ind w:firstLineChars="200" w:firstLine="640"/>
        <w:rPr>
          <w:rFonts w:ascii="方正黑体_GBK" w:eastAsia="方正黑体_GBK" w:hint="eastAsia"/>
          <w:sz w:val="32"/>
          <w:szCs w:val="32"/>
        </w:rPr>
      </w:pPr>
      <w:r w:rsidRPr="00D967CD">
        <w:rPr>
          <w:rFonts w:ascii="方正黑体_GBK" w:eastAsia="方正黑体_GBK" w:hint="eastAsia"/>
          <w:sz w:val="32"/>
          <w:szCs w:val="32"/>
        </w:rPr>
        <w:t>二、卫生健康部门行使行政处罚自由裁量权应当遵循哪些原则？</w:t>
      </w:r>
    </w:p>
    <w:p w:rsidR="00A658B2" w:rsidRPr="00D967CD" w:rsidRDefault="00A658B2" w:rsidP="00D967CD">
      <w:pPr>
        <w:spacing w:line="572" w:lineRule="exact"/>
        <w:ind w:firstLineChars="200" w:firstLine="640"/>
        <w:rPr>
          <w:rFonts w:ascii="方正仿宋_GBK" w:eastAsia="方正仿宋_GBK" w:hint="eastAsia"/>
          <w:sz w:val="32"/>
          <w:szCs w:val="32"/>
        </w:rPr>
      </w:pPr>
    </w:p>
    <w:p w:rsidR="00A658B2" w:rsidRPr="00D967CD" w:rsidRDefault="00A658B2" w:rsidP="00D967CD">
      <w:pPr>
        <w:spacing w:line="572" w:lineRule="exact"/>
        <w:ind w:firstLineChars="200" w:firstLine="640"/>
        <w:rPr>
          <w:rFonts w:ascii="方正仿宋_GBK" w:eastAsia="方正仿宋_GBK" w:hint="eastAsia"/>
          <w:sz w:val="32"/>
          <w:szCs w:val="32"/>
        </w:rPr>
      </w:pPr>
      <w:r w:rsidRPr="00D967CD">
        <w:rPr>
          <w:rFonts w:ascii="方正仿宋_GBK" w:eastAsia="方正仿宋_GBK" w:hint="eastAsia"/>
          <w:sz w:val="32"/>
          <w:szCs w:val="32"/>
        </w:rPr>
        <w:t xml:space="preserve">　　根据《重庆市卫生健康行政处罚裁量基准实施办法》第四条，重庆市各级卫生健康行政部门在行使行政处罚自由裁量权时，应当遵循合法合理、程序正当、过罚相当、处罚与教育相结合原则。</w:t>
      </w:r>
    </w:p>
    <w:p w:rsidR="00A658B2" w:rsidRPr="00D967CD" w:rsidRDefault="00A658B2" w:rsidP="00D967CD">
      <w:pPr>
        <w:spacing w:line="572" w:lineRule="exact"/>
        <w:ind w:firstLineChars="200" w:firstLine="640"/>
        <w:rPr>
          <w:rFonts w:ascii="方正仿宋_GBK" w:eastAsia="方正仿宋_GBK" w:hint="eastAsia"/>
          <w:sz w:val="32"/>
          <w:szCs w:val="32"/>
        </w:rPr>
      </w:pPr>
    </w:p>
    <w:p w:rsidR="00A658B2" w:rsidRPr="00D967CD" w:rsidRDefault="00A658B2" w:rsidP="00D967CD">
      <w:pPr>
        <w:spacing w:line="572" w:lineRule="exact"/>
        <w:ind w:firstLineChars="200" w:firstLine="640"/>
        <w:rPr>
          <w:rFonts w:ascii="方正黑体_GBK" w:eastAsia="方正黑体_GBK" w:hint="eastAsia"/>
          <w:sz w:val="32"/>
          <w:szCs w:val="32"/>
        </w:rPr>
      </w:pPr>
      <w:r w:rsidRPr="00D967CD">
        <w:rPr>
          <w:rFonts w:ascii="方正黑体_GBK" w:eastAsia="方正黑体_GBK" w:hint="eastAsia"/>
          <w:sz w:val="32"/>
          <w:szCs w:val="32"/>
        </w:rPr>
        <w:t>三、什么是不予处罚，以及哪些情形不予处罚？</w:t>
      </w:r>
    </w:p>
    <w:p w:rsidR="00A658B2" w:rsidRPr="00D967CD" w:rsidRDefault="00A658B2" w:rsidP="00D967CD">
      <w:pPr>
        <w:spacing w:line="572" w:lineRule="exact"/>
        <w:ind w:firstLineChars="200" w:firstLine="640"/>
        <w:rPr>
          <w:rFonts w:ascii="方正仿宋_GBK" w:eastAsia="方正仿宋_GBK" w:hint="eastAsia"/>
          <w:sz w:val="32"/>
          <w:szCs w:val="32"/>
        </w:rPr>
      </w:pPr>
    </w:p>
    <w:p w:rsidR="00A658B2" w:rsidRPr="00D967CD" w:rsidRDefault="00A658B2" w:rsidP="00D967CD">
      <w:pPr>
        <w:spacing w:line="572" w:lineRule="exact"/>
        <w:ind w:firstLineChars="200" w:firstLine="640"/>
        <w:rPr>
          <w:rFonts w:ascii="方正仿宋_GBK" w:eastAsia="方正仿宋_GBK" w:hint="eastAsia"/>
          <w:sz w:val="32"/>
          <w:szCs w:val="32"/>
        </w:rPr>
      </w:pPr>
      <w:r w:rsidRPr="00D967CD">
        <w:rPr>
          <w:rFonts w:ascii="方正仿宋_GBK" w:eastAsia="方正仿宋_GBK" w:hint="eastAsia"/>
          <w:sz w:val="32"/>
          <w:szCs w:val="32"/>
        </w:rPr>
        <w:t>根据《重庆市卫生健康行政处罚裁量基准实施办法》第九条，不予处罚是指有法定事由存在，行政机关依照法律、法规的规定对本应给予行政处罚的违法行为人免予行政处罚。</w:t>
      </w:r>
    </w:p>
    <w:p w:rsidR="00A658B2" w:rsidRPr="00D967CD" w:rsidRDefault="00A658B2" w:rsidP="00D967CD">
      <w:pPr>
        <w:spacing w:line="572" w:lineRule="exact"/>
        <w:ind w:firstLineChars="200" w:firstLine="640"/>
        <w:rPr>
          <w:rFonts w:ascii="方正仿宋_GBK" w:eastAsia="方正仿宋_GBK" w:hint="eastAsia"/>
          <w:sz w:val="32"/>
          <w:szCs w:val="32"/>
        </w:rPr>
      </w:pPr>
    </w:p>
    <w:p w:rsidR="00A658B2" w:rsidRPr="00D967CD" w:rsidRDefault="00A658B2" w:rsidP="00D967CD">
      <w:pPr>
        <w:spacing w:line="572" w:lineRule="exact"/>
        <w:ind w:firstLineChars="200" w:firstLine="640"/>
        <w:rPr>
          <w:rFonts w:ascii="方正仿宋_GBK" w:eastAsia="方正仿宋_GBK" w:hint="eastAsia"/>
          <w:sz w:val="32"/>
          <w:szCs w:val="32"/>
        </w:rPr>
      </w:pPr>
      <w:r w:rsidRPr="00D967CD">
        <w:rPr>
          <w:rFonts w:ascii="方正仿宋_GBK" w:eastAsia="方正仿宋_GBK" w:hint="eastAsia"/>
          <w:sz w:val="32"/>
          <w:szCs w:val="32"/>
        </w:rPr>
        <w:t>如果当事人有下列情形之一的，应当不予处罚：</w:t>
      </w:r>
    </w:p>
    <w:p w:rsidR="00A658B2" w:rsidRPr="00D967CD" w:rsidRDefault="00A658B2" w:rsidP="00D967CD">
      <w:pPr>
        <w:spacing w:line="572" w:lineRule="exact"/>
        <w:ind w:firstLineChars="200" w:firstLine="640"/>
        <w:rPr>
          <w:rFonts w:ascii="方正仿宋_GBK" w:eastAsia="方正仿宋_GBK" w:hint="eastAsia"/>
          <w:sz w:val="32"/>
          <w:szCs w:val="32"/>
        </w:rPr>
      </w:pPr>
    </w:p>
    <w:p w:rsidR="00A658B2" w:rsidRPr="00D967CD" w:rsidRDefault="00A658B2" w:rsidP="00D967CD">
      <w:pPr>
        <w:spacing w:line="572" w:lineRule="exact"/>
        <w:ind w:firstLineChars="200" w:firstLine="640"/>
        <w:rPr>
          <w:rFonts w:ascii="方正仿宋_GBK" w:eastAsia="方正仿宋_GBK" w:hint="eastAsia"/>
          <w:sz w:val="32"/>
          <w:szCs w:val="32"/>
        </w:rPr>
      </w:pPr>
      <w:r w:rsidRPr="00D967CD">
        <w:rPr>
          <w:rFonts w:ascii="方正仿宋_GBK" w:eastAsia="方正仿宋_GBK" w:hint="eastAsia"/>
          <w:sz w:val="32"/>
          <w:szCs w:val="32"/>
        </w:rPr>
        <w:t>（一）主动中止违法行为，没有造成危害后果的；</w:t>
      </w:r>
    </w:p>
    <w:p w:rsidR="00A658B2" w:rsidRPr="00D967CD" w:rsidRDefault="00A658B2" w:rsidP="00D967CD">
      <w:pPr>
        <w:spacing w:line="572" w:lineRule="exact"/>
        <w:ind w:firstLineChars="200" w:firstLine="640"/>
        <w:rPr>
          <w:rFonts w:ascii="方正仿宋_GBK" w:eastAsia="方正仿宋_GBK" w:hint="eastAsia"/>
          <w:sz w:val="32"/>
          <w:szCs w:val="32"/>
        </w:rPr>
      </w:pPr>
    </w:p>
    <w:p w:rsidR="00A658B2" w:rsidRPr="00D967CD" w:rsidRDefault="00A658B2" w:rsidP="00D967CD">
      <w:pPr>
        <w:spacing w:line="572" w:lineRule="exact"/>
        <w:ind w:firstLineChars="200" w:firstLine="640"/>
        <w:rPr>
          <w:rFonts w:ascii="方正仿宋_GBK" w:eastAsia="方正仿宋_GBK" w:hint="eastAsia"/>
          <w:sz w:val="32"/>
          <w:szCs w:val="32"/>
        </w:rPr>
      </w:pPr>
      <w:r w:rsidRPr="00D967CD">
        <w:rPr>
          <w:rFonts w:ascii="方正仿宋_GBK" w:eastAsia="方正仿宋_GBK" w:hint="eastAsia"/>
          <w:sz w:val="32"/>
          <w:szCs w:val="32"/>
        </w:rPr>
        <w:t>（二）违法行为轻微并及时纠正，没有造成危害后果的；</w:t>
      </w:r>
    </w:p>
    <w:p w:rsidR="00A658B2" w:rsidRPr="00D967CD" w:rsidRDefault="00A658B2" w:rsidP="00D967CD">
      <w:pPr>
        <w:spacing w:line="572" w:lineRule="exact"/>
        <w:ind w:firstLineChars="200" w:firstLine="640"/>
        <w:rPr>
          <w:rFonts w:ascii="方正仿宋_GBK" w:eastAsia="方正仿宋_GBK" w:hint="eastAsia"/>
          <w:sz w:val="32"/>
          <w:szCs w:val="32"/>
        </w:rPr>
      </w:pPr>
    </w:p>
    <w:p w:rsidR="00A658B2" w:rsidRPr="00D967CD" w:rsidRDefault="00A658B2" w:rsidP="00D967CD">
      <w:pPr>
        <w:spacing w:line="572" w:lineRule="exact"/>
        <w:ind w:firstLineChars="200" w:firstLine="640"/>
        <w:rPr>
          <w:rFonts w:ascii="方正仿宋_GBK" w:eastAsia="方正仿宋_GBK" w:hint="eastAsia"/>
          <w:sz w:val="32"/>
          <w:szCs w:val="32"/>
        </w:rPr>
      </w:pPr>
      <w:r w:rsidRPr="00D967CD">
        <w:rPr>
          <w:rFonts w:ascii="方正仿宋_GBK" w:eastAsia="方正仿宋_GBK" w:hint="eastAsia"/>
          <w:sz w:val="32"/>
          <w:szCs w:val="32"/>
        </w:rPr>
        <w:t>（三）不满十四周岁的未成年人有违法行为的；</w:t>
      </w:r>
    </w:p>
    <w:p w:rsidR="00A658B2" w:rsidRPr="00D967CD" w:rsidRDefault="00A658B2" w:rsidP="00D967CD">
      <w:pPr>
        <w:spacing w:line="572" w:lineRule="exact"/>
        <w:ind w:firstLineChars="200" w:firstLine="640"/>
        <w:rPr>
          <w:rFonts w:ascii="方正仿宋_GBK" w:eastAsia="方正仿宋_GBK" w:hint="eastAsia"/>
          <w:sz w:val="32"/>
          <w:szCs w:val="32"/>
        </w:rPr>
      </w:pPr>
    </w:p>
    <w:p w:rsidR="00A658B2" w:rsidRPr="00D967CD" w:rsidRDefault="00A658B2" w:rsidP="00D967CD">
      <w:pPr>
        <w:spacing w:line="572" w:lineRule="exact"/>
        <w:ind w:firstLineChars="200" w:firstLine="640"/>
        <w:rPr>
          <w:rFonts w:ascii="方正仿宋_GBK" w:eastAsia="方正仿宋_GBK" w:hint="eastAsia"/>
          <w:sz w:val="32"/>
          <w:szCs w:val="32"/>
        </w:rPr>
      </w:pPr>
      <w:r w:rsidRPr="00D967CD">
        <w:rPr>
          <w:rFonts w:ascii="方正仿宋_GBK" w:eastAsia="方正仿宋_GBK" w:hint="eastAsia"/>
          <w:sz w:val="32"/>
          <w:szCs w:val="32"/>
        </w:rPr>
        <w:t>（四）精神病人、智力残疾人在不能辨认或者不能控制自己行为时有违法行为的；</w:t>
      </w:r>
    </w:p>
    <w:p w:rsidR="00A658B2" w:rsidRPr="00D967CD" w:rsidRDefault="00A658B2" w:rsidP="00D967CD">
      <w:pPr>
        <w:spacing w:line="572" w:lineRule="exact"/>
        <w:ind w:firstLineChars="200" w:firstLine="640"/>
        <w:rPr>
          <w:rFonts w:ascii="方正仿宋_GBK" w:eastAsia="方正仿宋_GBK" w:hint="eastAsia"/>
          <w:sz w:val="32"/>
          <w:szCs w:val="32"/>
        </w:rPr>
      </w:pPr>
    </w:p>
    <w:p w:rsidR="00A658B2" w:rsidRPr="00D967CD" w:rsidRDefault="00A658B2" w:rsidP="00D967CD">
      <w:pPr>
        <w:spacing w:line="572" w:lineRule="exact"/>
        <w:ind w:firstLineChars="200" w:firstLine="640"/>
        <w:rPr>
          <w:rFonts w:ascii="方正仿宋_GBK" w:eastAsia="方正仿宋_GBK" w:hint="eastAsia"/>
          <w:sz w:val="32"/>
          <w:szCs w:val="32"/>
        </w:rPr>
      </w:pPr>
      <w:r w:rsidRPr="00D967CD">
        <w:rPr>
          <w:rFonts w:ascii="方正仿宋_GBK" w:eastAsia="方正仿宋_GBK" w:hint="eastAsia"/>
          <w:sz w:val="32"/>
          <w:szCs w:val="32"/>
        </w:rPr>
        <w:t>（五）违法行为在两年内未被发现的；涉及公民生命健康安全、金融安全且有危害后果的，上述期限延长至五年；法律另有规定的除外；</w:t>
      </w:r>
    </w:p>
    <w:p w:rsidR="00A658B2" w:rsidRPr="00D967CD" w:rsidRDefault="00A658B2" w:rsidP="00D967CD">
      <w:pPr>
        <w:spacing w:line="572" w:lineRule="exact"/>
        <w:ind w:firstLineChars="200" w:firstLine="640"/>
        <w:rPr>
          <w:rFonts w:ascii="方正仿宋_GBK" w:eastAsia="方正仿宋_GBK" w:hint="eastAsia"/>
          <w:sz w:val="32"/>
          <w:szCs w:val="32"/>
        </w:rPr>
      </w:pPr>
    </w:p>
    <w:p w:rsidR="00A658B2" w:rsidRPr="00D967CD" w:rsidRDefault="00A658B2" w:rsidP="00D967CD">
      <w:pPr>
        <w:spacing w:line="572" w:lineRule="exact"/>
        <w:ind w:firstLineChars="200" w:firstLine="640"/>
        <w:rPr>
          <w:rFonts w:ascii="方正仿宋_GBK" w:eastAsia="方正仿宋_GBK" w:hint="eastAsia"/>
          <w:sz w:val="32"/>
          <w:szCs w:val="32"/>
        </w:rPr>
      </w:pPr>
      <w:r w:rsidRPr="00D967CD">
        <w:rPr>
          <w:rFonts w:ascii="方正仿宋_GBK" w:eastAsia="方正仿宋_GBK" w:hint="eastAsia"/>
          <w:sz w:val="32"/>
          <w:szCs w:val="32"/>
        </w:rPr>
        <w:t>（六）初次违法且危害后果轻微并及时改正的；</w:t>
      </w:r>
    </w:p>
    <w:p w:rsidR="00A658B2" w:rsidRPr="00D967CD" w:rsidRDefault="00A658B2" w:rsidP="00D967CD">
      <w:pPr>
        <w:spacing w:line="572" w:lineRule="exact"/>
        <w:ind w:firstLineChars="200" w:firstLine="640"/>
        <w:rPr>
          <w:rFonts w:ascii="方正仿宋_GBK" w:eastAsia="方正仿宋_GBK" w:hint="eastAsia"/>
          <w:sz w:val="32"/>
          <w:szCs w:val="32"/>
        </w:rPr>
      </w:pPr>
    </w:p>
    <w:p w:rsidR="00A658B2" w:rsidRPr="00D967CD" w:rsidRDefault="00A658B2" w:rsidP="00D967CD">
      <w:pPr>
        <w:spacing w:line="572" w:lineRule="exact"/>
        <w:ind w:firstLineChars="200" w:firstLine="640"/>
        <w:rPr>
          <w:rFonts w:ascii="方正仿宋_GBK" w:eastAsia="方正仿宋_GBK" w:hint="eastAsia"/>
          <w:sz w:val="32"/>
          <w:szCs w:val="32"/>
        </w:rPr>
      </w:pPr>
      <w:r w:rsidRPr="00D967CD">
        <w:rPr>
          <w:rFonts w:ascii="方正仿宋_GBK" w:eastAsia="方正仿宋_GBK" w:hint="eastAsia"/>
          <w:sz w:val="32"/>
          <w:szCs w:val="32"/>
        </w:rPr>
        <w:lastRenderedPageBreak/>
        <w:t>（七）当事人有证据足以证明没有主观过错的。法律、行政法规另有规定的，从其规定；</w:t>
      </w:r>
    </w:p>
    <w:p w:rsidR="00A658B2" w:rsidRPr="00D967CD" w:rsidRDefault="00A658B2" w:rsidP="00D967CD">
      <w:pPr>
        <w:spacing w:line="572" w:lineRule="exact"/>
        <w:ind w:firstLineChars="200" w:firstLine="640"/>
        <w:rPr>
          <w:rFonts w:ascii="方正仿宋_GBK" w:eastAsia="方正仿宋_GBK" w:hint="eastAsia"/>
          <w:sz w:val="32"/>
          <w:szCs w:val="32"/>
        </w:rPr>
      </w:pPr>
    </w:p>
    <w:p w:rsidR="00A658B2" w:rsidRPr="00D967CD" w:rsidRDefault="00A658B2" w:rsidP="00D967CD">
      <w:pPr>
        <w:spacing w:line="572" w:lineRule="exact"/>
        <w:ind w:firstLineChars="200" w:firstLine="640"/>
        <w:rPr>
          <w:rFonts w:ascii="方正仿宋_GBK" w:eastAsia="方正仿宋_GBK" w:hint="eastAsia"/>
          <w:sz w:val="32"/>
          <w:szCs w:val="32"/>
        </w:rPr>
      </w:pPr>
      <w:r w:rsidRPr="00D967CD">
        <w:rPr>
          <w:rFonts w:ascii="方正仿宋_GBK" w:eastAsia="方正仿宋_GBK" w:hint="eastAsia"/>
          <w:sz w:val="32"/>
          <w:szCs w:val="32"/>
        </w:rPr>
        <w:t>（八）法律、法规和规章规定不予行政处罚的其他情形。</w:t>
      </w:r>
    </w:p>
    <w:p w:rsidR="00A658B2" w:rsidRPr="00D967CD" w:rsidRDefault="00A658B2" w:rsidP="00D967CD">
      <w:pPr>
        <w:spacing w:line="572" w:lineRule="exact"/>
        <w:ind w:firstLineChars="200" w:firstLine="640"/>
        <w:rPr>
          <w:rFonts w:ascii="方正仿宋_GBK" w:eastAsia="方正仿宋_GBK" w:hint="eastAsia"/>
          <w:sz w:val="32"/>
          <w:szCs w:val="32"/>
        </w:rPr>
      </w:pPr>
    </w:p>
    <w:p w:rsidR="00A658B2" w:rsidRPr="00D967CD" w:rsidRDefault="00A658B2" w:rsidP="00D967CD">
      <w:pPr>
        <w:spacing w:line="572" w:lineRule="exact"/>
        <w:ind w:firstLineChars="200" w:firstLine="640"/>
        <w:rPr>
          <w:rFonts w:ascii="方正仿宋_GBK" w:eastAsia="方正仿宋_GBK" w:hint="eastAsia"/>
          <w:sz w:val="32"/>
          <w:szCs w:val="32"/>
        </w:rPr>
      </w:pPr>
      <w:r w:rsidRPr="00D967CD">
        <w:rPr>
          <w:rFonts w:ascii="方正仿宋_GBK" w:eastAsia="方正仿宋_GBK" w:hint="eastAsia"/>
          <w:sz w:val="32"/>
          <w:szCs w:val="32"/>
        </w:rPr>
        <w:t>对当事人的违法行为依法不予行政处罚的，各级卫生健康行政部门应当对当事人进行教育。对不满十四周岁未成年人的违法行为依法不予行政处罚的，应当责令监护人加以管教。</w:t>
      </w:r>
    </w:p>
    <w:p w:rsidR="00A658B2" w:rsidRPr="00D967CD" w:rsidRDefault="00A658B2" w:rsidP="00D967CD">
      <w:pPr>
        <w:spacing w:line="572" w:lineRule="exact"/>
        <w:ind w:firstLineChars="200" w:firstLine="640"/>
        <w:rPr>
          <w:rFonts w:ascii="方正仿宋_GBK" w:eastAsia="方正仿宋_GBK" w:hint="eastAsia"/>
          <w:sz w:val="32"/>
          <w:szCs w:val="32"/>
        </w:rPr>
      </w:pPr>
    </w:p>
    <w:p w:rsidR="00A658B2" w:rsidRPr="00D967CD" w:rsidRDefault="00A658B2" w:rsidP="00D967CD">
      <w:pPr>
        <w:spacing w:line="572" w:lineRule="exact"/>
        <w:ind w:firstLineChars="200" w:firstLine="640"/>
        <w:rPr>
          <w:rFonts w:ascii="方正黑体_GBK" w:eastAsia="方正黑体_GBK" w:hint="eastAsia"/>
          <w:sz w:val="32"/>
          <w:szCs w:val="32"/>
        </w:rPr>
      </w:pPr>
      <w:r w:rsidRPr="00D967CD">
        <w:rPr>
          <w:rFonts w:ascii="方正黑体_GBK" w:eastAsia="方正黑体_GBK" w:hint="eastAsia"/>
          <w:sz w:val="32"/>
          <w:szCs w:val="32"/>
        </w:rPr>
        <w:t>四、什么是从轻、减轻处罚，以及哪些情形可以减轻或者从轻处罚？</w:t>
      </w:r>
    </w:p>
    <w:p w:rsidR="00A658B2" w:rsidRPr="00D967CD" w:rsidRDefault="00A658B2" w:rsidP="00D967CD">
      <w:pPr>
        <w:spacing w:line="572" w:lineRule="exact"/>
        <w:ind w:firstLineChars="200" w:firstLine="640"/>
        <w:rPr>
          <w:rFonts w:ascii="方正仿宋_GBK" w:eastAsia="方正仿宋_GBK" w:hint="eastAsia"/>
          <w:sz w:val="32"/>
          <w:szCs w:val="32"/>
        </w:rPr>
      </w:pPr>
    </w:p>
    <w:p w:rsidR="00A658B2" w:rsidRPr="00D967CD" w:rsidRDefault="00A658B2" w:rsidP="00D967CD">
      <w:pPr>
        <w:spacing w:line="572" w:lineRule="exact"/>
        <w:ind w:firstLineChars="200" w:firstLine="640"/>
        <w:rPr>
          <w:rFonts w:ascii="方正仿宋_GBK" w:eastAsia="方正仿宋_GBK" w:hint="eastAsia"/>
          <w:sz w:val="32"/>
          <w:szCs w:val="32"/>
        </w:rPr>
      </w:pPr>
      <w:r w:rsidRPr="00D967CD">
        <w:rPr>
          <w:rFonts w:ascii="方正仿宋_GBK" w:eastAsia="方正仿宋_GBK" w:hint="eastAsia"/>
          <w:sz w:val="32"/>
          <w:szCs w:val="32"/>
        </w:rPr>
        <w:t>根据《重庆市卫生健康行政处罚裁量基准实施办法》第十条，从轻处罚是指在法定处罚种类和幅度内对当事人适用较轻的处罚种类或者较少的罚款数额；减轻处罚是指在法定的处罚范围以下适用较轻的处罚种类或者较少的罚款数额。</w:t>
      </w:r>
    </w:p>
    <w:p w:rsidR="00A658B2" w:rsidRPr="00D967CD" w:rsidRDefault="00A658B2" w:rsidP="00D967CD">
      <w:pPr>
        <w:spacing w:line="572" w:lineRule="exact"/>
        <w:ind w:firstLineChars="200" w:firstLine="640"/>
        <w:rPr>
          <w:rFonts w:ascii="方正仿宋_GBK" w:eastAsia="方正仿宋_GBK" w:hint="eastAsia"/>
          <w:sz w:val="32"/>
          <w:szCs w:val="32"/>
        </w:rPr>
      </w:pPr>
    </w:p>
    <w:p w:rsidR="00A658B2" w:rsidRPr="00D967CD" w:rsidRDefault="00A658B2" w:rsidP="00D967CD">
      <w:pPr>
        <w:spacing w:line="572" w:lineRule="exact"/>
        <w:ind w:firstLineChars="200" w:firstLine="640"/>
        <w:rPr>
          <w:rFonts w:ascii="方正仿宋_GBK" w:eastAsia="方正仿宋_GBK" w:hint="eastAsia"/>
          <w:sz w:val="32"/>
          <w:szCs w:val="32"/>
        </w:rPr>
      </w:pPr>
      <w:r w:rsidRPr="00D967CD">
        <w:rPr>
          <w:rFonts w:ascii="方正仿宋_GBK" w:eastAsia="方正仿宋_GBK" w:hint="eastAsia"/>
          <w:sz w:val="32"/>
          <w:szCs w:val="32"/>
        </w:rPr>
        <w:t>如果当事人有下列情形之一的，应当减轻或者从轻处罚：</w:t>
      </w:r>
    </w:p>
    <w:p w:rsidR="00A658B2" w:rsidRPr="00D967CD" w:rsidRDefault="00A658B2" w:rsidP="00D967CD">
      <w:pPr>
        <w:spacing w:line="572" w:lineRule="exact"/>
        <w:ind w:firstLineChars="200" w:firstLine="640"/>
        <w:rPr>
          <w:rFonts w:ascii="方正仿宋_GBK" w:eastAsia="方正仿宋_GBK" w:hint="eastAsia"/>
          <w:sz w:val="32"/>
          <w:szCs w:val="32"/>
        </w:rPr>
      </w:pPr>
    </w:p>
    <w:p w:rsidR="00A658B2" w:rsidRPr="00D967CD" w:rsidRDefault="00A658B2" w:rsidP="00D967CD">
      <w:pPr>
        <w:spacing w:line="572" w:lineRule="exact"/>
        <w:ind w:firstLineChars="200" w:firstLine="640"/>
        <w:rPr>
          <w:rFonts w:ascii="方正仿宋_GBK" w:eastAsia="方正仿宋_GBK" w:hint="eastAsia"/>
          <w:sz w:val="32"/>
          <w:szCs w:val="32"/>
        </w:rPr>
      </w:pPr>
      <w:r w:rsidRPr="00D967CD">
        <w:rPr>
          <w:rFonts w:ascii="方正仿宋_GBK" w:eastAsia="方正仿宋_GBK" w:hint="eastAsia"/>
          <w:sz w:val="32"/>
          <w:szCs w:val="32"/>
        </w:rPr>
        <w:t>（一）已满十四周岁不满十八周岁的未成年人有违法行为的；</w:t>
      </w:r>
    </w:p>
    <w:p w:rsidR="00A658B2" w:rsidRPr="00D967CD" w:rsidRDefault="00A658B2" w:rsidP="00D967CD">
      <w:pPr>
        <w:spacing w:line="572" w:lineRule="exact"/>
        <w:ind w:firstLineChars="200" w:firstLine="640"/>
        <w:rPr>
          <w:rFonts w:ascii="方正仿宋_GBK" w:eastAsia="方正仿宋_GBK" w:hint="eastAsia"/>
          <w:sz w:val="32"/>
          <w:szCs w:val="32"/>
        </w:rPr>
      </w:pPr>
    </w:p>
    <w:p w:rsidR="00A658B2" w:rsidRPr="00D967CD" w:rsidRDefault="00A658B2" w:rsidP="00D967CD">
      <w:pPr>
        <w:spacing w:line="572" w:lineRule="exact"/>
        <w:ind w:firstLineChars="200" w:firstLine="640"/>
        <w:rPr>
          <w:rFonts w:ascii="方正仿宋_GBK" w:eastAsia="方正仿宋_GBK" w:hint="eastAsia"/>
          <w:sz w:val="32"/>
          <w:szCs w:val="32"/>
        </w:rPr>
      </w:pPr>
      <w:r w:rsidRPr="00D967CD">
        <w:rPr>
          <w:rFonts w:ascii="方正仿宋_GBK" w:eastAsia="方正仿宋_GBK" w:hint="eastAsia"/>
          <w:sz w:val="32"/>
          <w:szCs w:val="32"/>
        </w:rPr>
        <w:t>（二）主动中止违法行为，危害后果轻微的；</w:t>
      </w:r>
    </w:p>
    <w:p w:rsidR="00A658B2" w:rsidRPr="00D967CD" w:rsidRDefault="00A658B2" w:rsidP="00D967CD">
      <w:pPr>
        <w:spacing w:line="572" w:lineRule="exact"/>
        <w:ind w:firstLineChars="200" w:firstLine="640"/>
        <w:rPr>
          <w:rFonts w:ascii="方正仿宋_GBK" w:eastAsia="方正仿宋_GBK" w:hint="eastAsia"/>
          <w:sz w:val="32"/>
          <w:szCs w:val="32"/>
        </w:rPr>
      </w:pPr>
    </w:p>
    <w:p w:rsidR="00A658B2" w:rsidRPr="00D967CD" w:rsidRDefault="00A658B2" w:rsidP="00D967CD">
      <w:pPr>
        <w:spacing w:line="572" w:lineRule="exact"/>
        <w:ind w:firstLineChars="200" w:firstLine="640"/>
        <w:rPr>
          <w:rFonts w:ascii="方正仿宋_GBK" w:eastAsia="方正仿宋_GBK" w:hint="eastAsia"/>
          <w:sz w:val="32"/>
          <w:szCs w:val="32"/>
        </w:rPr>
      </w:pPr>
      <w:r w:rsidRPr="00D967CD">
        <w:rPr>
          <w:rFonts w:ascii="方正仿宋_GBK" w:eastAsia="方正仿宋_GBK" w:hint="eastAsia"/>
          <w:sz w:val="32"/>
          <w:szCs w:val="32"/>
        </w:rPr>
        <w:t>（三）主动消除或者减轻违法行为危害后果的；</w:t>
      </w:r>
    </w:p>
    <w:p w:rsidR="00A658B2" w:rsidRPr="00D967CD" w:rsidRDefault="00A658B2" w:rsidP="00D967CD">
      <w:pPr>
        <w:spacing w:line="572" w:lineRule="exact"/>
        <w:ind w:firstLineChars="200" w:firstLine="640"/>
        <w:rPr>
          <w:rFonts w:ascii="方正仿宋_GBK" w:eastAsia="方正仿宋_GBK" w:hint="eastAsia"/>
          <w:sz w:val="32"/>
          <w:szCs w:val="32"/>
        </w:rPr>
      </w:pPr>
    </w:p>
    <w:p w:rsidR="00A658B2" w:rsidRPr="00D967CD" w:rsidRDefault="00A658B2" w:rsidP="00D967CD">
      <w:pPr>
        <w:spacing w:line="572" w:lineRule="exact"/>
        <w:ind w:firstLineChars="200" w:firstLine="640"/>
        <w:rPr>
          <w:rFonts w:ascii="方正仿宋_GBK" w:eastAsia="方正仿宋_GBK" w:hint="eastAsia"/>
          <w:sz w:val="32"/>
          <w:szCs w:val="32"/>
        </w:rPr>
      </w:pPr>
      <w:r w:rsidRPr="00D967CD">
        <w:rPr>
          <w:rFonts w:ascii="方正仿宋_GBK" w:eastAsia="方正仿宋_GBK" w:hint="eastAsia"/>
          <w:sz w:val="32"/>
          <w:szCs w:val="32"/>
        </w:rPr>
        <w:t>（四）主动报告并如实陈述违法行为的；</w:t>
      </w:r>
    </w:p>
    <w:p w:rsidR="00A658B2" w:rsidRPr="00D967CD" w:rsidRDefault="00A658B2" w:rsidP="00D967CD">
      <w:pPr>
        <w:spacing w:line="572" w:lineRule="exact"/>
        <w:ind w:firstLineChars="200" w:firstLine="640"/>
        <w:rPr>
          <w:rFonts w:ascii="方正仿宋_GBK" w:eastAsia="方正仿宋_GBK" w:hint="eastAsia"/>
          <w:sz w:val="32"/>
          <w:szCs w:val="32"/>
        </w:rPr>
      </w:pPr>
    </w:p>
    <w:p w:rsidR="00A658B2" w:rsidRPr="00D967CD" w:rsidRDefault="00A658B2" w:rsidP="00D967CD">
      <w:pPr>
        <w:spacing w:line="572" w:lineRule="exact"/>
        <w:ind w:firstLineChars="200" w:firstLine="640"/>
        <w:rPr>
          <w:rFonts w:ascii="方正仿宋_GBK" w:eastAsia="方正仿宋_GBK" w:hint="eastAsia"/>
          <w:sz w:val="32"/>
          <w:szCs w:val="32"/>
        </w:rPr>
      </w:pPr>
      <w:r w:rsidRPr="00D967CD">
        <w:rPr>
          <w:rFonts w:ascii="方正仿宋_GBK" w:eastAsia="方正仿宋_GBK" w:hint="eastAsia"/>
          <w:sz w:val="32"/>
          <w:szCs w:val="32"/>
        </w:rPr>
        <w:t>（五）配合行政机关查处违法行为有立功表现的；</w:t>
      </w:r>
    </w:p>
    <w:p w:rsidR="00A658B2" w:rsidRPr="00D967CD" w:rsidRDefault="00A658B2" w:rsidP="00D967CD">
      <w:pPr>
        <w:spacing w:line="572" w:lineRule="exact"/>
        <w:ind w:firstLineChars="200" w:firstLine="640"/>
        <w:rPr>
          <w:rFonts w:ascii="方正仿宋_GBK" w:eastAsia="方正仿宋_GBK" w:hint="eastAsia"/>
          <w:sz w:val="32"/>
          <w:szCs w:val="32"/>
        </w:rPr>
      </w:pPr>
    </w:p>
    <w:p w:rsidR="00A658B2" w:rsidRPr="00D967CD" w:rsidRDefault="00A658B2" w:rsidP="00D967CD">
      <w:pPr>
        <w:spacing w:line="572" w:lineRule="exact"/>
        <w:ind w:firstLineChars="200" w:firstLine="640"/>
        <w:rPr>
          <w:rFonts w:ascii="方正仿宋_GBK" w:eastAsia="方正仿宋_GBK" w:hint="eastAsia"/>
          <w:sz w:val="32"/>
          <w:szCs w:val="32"/>
        </w:rPr>
      </w:pPr>
      <w:r w:rsidRPr="00D967CD">
        <w:rPr>
          <w:rFonts w:ascii="方正仿宋_GBK" w:eastAsia="方正仿宋_GBK" w:hint="eastAsia"/>
          <w:sz w:val="32"/>
          <w:szCs w:val="32"/>
        </w:rPr>
        <w:t>（六）受他人胁迫或者被诱骗有违法行为的；</w:t>
      </w:r>
    </w:p>
    <w:p w:rsidR="00A658B2" w:rsidRPr="00D967CD" w:rsidRDefault="00A658B2" w:rsidP="00D967CD">
      <w:pPr>
        <w:spacing w:line="572" w:lineRule="exact"/>
        <w:ind w:firstLineChars="200" w:firstLine="640"/>
        <w:rPr>
          <w:rFonts w:ascii="方正仿宋_GBK" w:eastAsia="方正仿宋_GBK" w:hint="eastAsia"/>
          <w:sz w:val="32"/>
          <w:szCs w:val="32"/>
        </w:rPr>
      </w:pPr>
    </w:p>
    <w:p w:rsidR="00A658B2" w:rsidRPr="00D967CD" w:rsidRDefault="00A658B2" w:rsidP="00D967CD">
      <w:pPr>
        <w:spacing w:line="572" w:lineRule="exact"/>
        <w:ind w:firstLineChars="200" w:firstLine="640"/>
        <w:rPr>
          <w:rFonts w:ascii="方正仿宋_GBK" w:eastAsia="方正仿宋_GBK" w:hint="eastAsia"/>
          <w:sz w:val="32"/>
          <w:szCs w:val="32"/>
        </w:rPr>
      </w:pPr>
      <w:r w:rsidRPr="00D967CD">
        <w:rPr>
          <w:rFonts w:ascii="方正仿宋_GBK" w:eastAsia="方正仿宋_GBK" w:hint="eastAsia"/>
          <w:sz w:val="32"/>
          <w:szCs w:val="32"/>
        </w:rPr>
        <w:t>（七）涉案财物或者违法所得较少的；</w:t>
      </w:r>
    </w:p>
    <w:p w:rsidR="00A658B2" w:rsidRPr="00D967CD" w:rsidRDefault="00A658B2" w:rsidP="00D967CD">
      <w:pPr>
        <w:spacing w:line="572" w:lineRule="exact"/>
        <w:ind w:firstLineChars="200" w:firstLine="640"/>
        <w:rPr>
          <w:rFonts w:ascii="方正仿宋_GBK" w:eastAsia="方正仿宋_GBK" w:hint="eastAsia"/>
          <w:sz w:val="32"/>
          <w:szCs w:val="32"/>
        </w:rPr>
      </w:pPr>
    </w:p>
    <w:p w:rsidR="00A658B2" w:rsidRPr="00D967CD" w:rsidRDefault="00A658B2" w:rsidP="00D967CD">
      <w:pPr>
        <w:spacing w:line="572" w:lineRule="exact"/>
        <w:ind w:firstLineChars="200" w:firstLine="640"/>
        <w:rPr>
          <w:rFonts w:ascii="方正仿宋_GBK" w:eastAsia="方正仿宋_GBK" w:hint="eastAsia"/>
          <w:sz w:val="32"/>
          <w:szCs w:val="32"/>
        </w:rPr>
      </w:pPr>
      <w:r w:rsidRPr="00D967CD">
        <w:rPr>
          <w:rFonts w:ascii="方正仿宋_GBK" w:eastAsia="方正仿宋_GBK" w:hint="eastAsia"/>
          <w:sz w:val="32"/>
          <w:szCs w:val="32"/>
        </w:rPr>
        <w:t>（八）尚未完全丧失辨认或者控制自己行为能力的精神病人、智力残疾人有违法行为的；</w:t>
      </w:r>
    </w:p>
    <w:p w:rsidR="00A658B2" w:rsidRPr="00D967CD" w:rsidRDefault="00A658B2" w:rsidP="00D967CD">
      <w:pPr>
        <w:spacing w:line="572" w:lineRule="exact"/>
        <w:ind w:firstLineChars="200" w:firstLine="640"/>
        <w:rPr>
          <w:rFonts w:ascii="方正仿宋_GBK" w:eastAsia="方正仿宋_GBK" w:hint="eastAsia"/>
          <w:sz w:val="32"/>
          <w:szCs w:val="32"/>
        </w:rPr>
      </w:pPr>
    </w:p>
    <w:p w:rsidR="00A658B2" w:rsidRPr="00D967CD" w:rsidRDefault="00A658B2" w:rsidP="00D967CD">
      <w:pPr>
        <w:spacing w:line="572" w:lineRule="exact"/>
        <w:ind w:firstLineChars="200" w:firstLine="640"/>
        <w:rPr>
          <w:rFonts w:ascii="方正仿宋_GBK" w:eastAsia="方正仿宋_GBK" w:hint="eastAsia"/>
          <w:sz w:val="32"/>
          <w:szCs w:val="32"/>
        </w:rPr>
      </w:pPr>
      <w:r w:rsidRPr="00D967CD">
        <w:rPr>
          <w:rFonts w:ascii="方正仿宋_GBK" w:eastAsia="方正仿宋_GBK" w:hint="eastAsia"/>
          <w:sz w:val="32"/>
          <w:szCs w:val="32"/>
        </w:rPr>
        <w:t>（九）主动供述行政机关尚未掌握的违法行为的；</w:t>
      </w:r>
    </w:p>
    <w:p w:rsidR="00A658B2" w:rsidRPr="00D967CD" w:rsidRDefault="00A658B2" w:rsidP="00D967CD">
      <w:pPr>
        <w:spacing w:line="572" w:lineRule="exact"/>
        <w:ind w:firstLineChars="200" w:firstLine="640"/>
        <w:rPr>
          <w:rFonts w:ascii="方正仿宋_GBK" w:eastAsia="方正仿宋_GBK" w:hint="eastAsia"/>
          <w:sz w:val="32"/>
          <w:szCs w:val="32"/>
        </w:rPr>
      </w:pPr>
    </w:p>
    <w:p w:rsidR="00A658B2" w:rsidRPr="00D967CD" w:rsidRDefault="00A658B2" w:rsidP="00D967CD">
      <w:pPr>
        <w:spacing w:line="572" w:lineRule="exact"/>
        <w:ind w:firstLineChars="200" w:firstLine="640"/>
        <w:rPr>
          <w:rFonts w:ascii="方正仿宋_GBK" w:eastAsia="方正仿宋_GBK" w:hint="eastAsia"/>
          <w:sz w:val="32"/>
          <w:szCs w:val="32"/>
        </w:rPr>
      </w:pPr>
      <w:r w:rsidRPr="00D967CD">
        <w:rPr>
          <w:rFonts w:ascii="方正仿宋_GBK" w:eastAsia="方正仿宋_GBK" w:hint="eastAsia"/>
          <w:sz w:val="32"/>
          <w:szCs w:val="32"/>
        </w:rPr>
        <w:t>（十）法律、法规和规章规定应当减轻或者从轻处罚的其他情形。</w:t>
      </w:r>
    </w:p>
    <w:p w:rsidR="00A658B2" w:rsidRPr="00D967CD" w:rsidRDefault="00A658B2" w:rsidP="00D967CD">
      <w:pPr>
        <w:spacing w:line="572" w:lineRule="exact"/>
        <w:ind w:firstLineChars="200" w:firstLine="640"/>
        <w:rPr>
          <w:rFonts w:ascii="方正仿宋_GBK" w:eastAsia="方正仿宋_GBK" w:hint="eastAsia"/>
          <w:sz w:val="32"/>
          <w:szCs w:val="32"/>
        </w:rPr>
      </w:pPr>
    </w:p>
    <w:p w:rsidR="00A658B2" w:rsidRPr="00D967CD" w:rsidRDefault="00A658B2" w:rsidP="00D967CD">
      <w:pPr>
        <w:spacing w:line="572" w:lineRule="exact"/>
        <w:ind w:firstLineChars="200" w:firstLine="640"/>
        <w:rPr>
          <w:rFonts w:ascii="方正仿宋_GBK" w:eastAsia="方正仿宋_GBK" w:hint="eastAsia"/>
          <w:sz w:val="32"/>
          <w:szCs w:val="32"/>
        </w:rPr>
      </w:pPr>
      <w:r w:rsidRPr="00D967CD">
        <w:rPr>
          <w:rFonts w:ascii="方正黑体_GBK" w:eastAsia="方正黑体_GBK" w:hint="eastAsia"/>
          <w:sz w:val="32"/>
          <w:szCs w:val="32"/>
        </w:rPr>
        <w:t>五、什么是从重处罚，以及哪些情形会从重处罚？</w:t>
      </w:r>
    </w:p>
    <w:p w:rsidR="00A658B2" w:rsidRPr="00D967CD" w:rsidRDefault="00A658B2" w:rsidP="00D967CD">
      <w:pPr>
        <w:spacing w:line="572" w:lineRule="exact"/>
        <w:ind w:firstLineChars="200" w:firstLine="640"/>
        <w:rPr>
          <w:rFonts w:ascii="方正仿宋_GBK" w:eastAsia="方正仿宋_GBK" w:hint="eastAsia"/>
          <w:sz w:val="32"/>
          <w:szCs w:val="32"/>
        </w:rPr>
      </w:pPr>
    </w:p>
    <w:p w:rsidR="00A658B2" w:rsidRPr="00D967CD" w:rsidRDefault="00A658B2" w:rsidP="00D967CD">
      <w:pPr>
        <w:spacing w:line="572" w:lineRule="exact"/>
        <w:ind w:firstLineChars="200" w:firstLine="640"/>
        <w:rPr>
          <w:rFonts w:ascii="方正仿宋_GBK" w:eastAsia="方正仿宋_GBK" w:hint="eastAsia"/>
          <w:sz w:val="32"/>
          <w:szCs w:val="32"/>
        </w:rPr>
      </w:pPr>
      <w:r w:rsidRPr="00D967CD">
        <w:rPr>
          <w:rFonts w:ascii="方正仿宋_GBK" w:eastAsia="方正仿宋_GBK" w:hint="eastAsia"/>
          <w:sz w:val="32"/>
          <w:szCs w:val="32"/>
        </w:rPr>
        <w:t>根据《重庆市卫生健康行政处罚裁量基准实施办法》第十一</w:t>
      </w:r>
      <w:r w:rsidRPr="00D967CD">
        <w:rPr>
          <w:rFonts w:ascii="方正仿宋_GBK" w:eastAsia="方正仿宋_GBK" w:hint="eastAsia"/>
          <w:sz w:val="32"/>
          <w:szCs w:val="32"/>
        </w:rPr>
        <w:lastRenderedPageBreak/>
        <w:t>条，从重处罚是指在法定处罚种类和幅度内对当事人适用较为严厉的处罚种类和接近上限的罚款数额。</w:t>
      </w:r>
    </w:p>
    <w:p w:rsidR="00A658B2" w:rsidRPr="00D967CD" w:rsidRDefault="00A658B2" w:rsidP="00D967CD">
      <w:pPr>
        <w:spacing w:line="572" w:lineRule="exact"/>
        <w:ind w:firstLineChars="200" w:firstLine="640"/>
        <w:rPr>
          <w:rFonts w:ascii="方正仿宋_GBK" w:eastAsia="方正仿宋_GBK" w:hint="eastAsia"/>
          <w:sz w:val="32"/>
          <w:szCs w:val="32"/>
        </w:rPr>
      </w:pPr>
    </w:p>
    <w:p w:rsidR="00A658B2" w:rsidRPr="00D967CD" w:rsidRDefault="00A658B2" w:rsidP="00D967CD">
      <w:pPr>
        <w:spacing w:line="572" w:lineRule="exact"/>
        <w:ind w:firstLineChars="200" w:firstLine="640"/>
        <w:rPr>
          <w:rFonts w:ascii="方正仿宋_GBK" w:eastAsia="方正仿宋_GBK" w:hint="eastAsia"/>
          <w:sz w:val="32"/>
          <w:szCs w:val="32"/>
        </w:rPr>
      </w:pPr>
      <w:r w:rsidRPr="00D967CD">
        <w:rPr>
          <w:rFonts w:ascii="方正仿宋_GBK" w:eastAsia="方正仿宋_GBK" w:hint="eastAsia"/>
          <w:sz w:val="32"/>
          <w:szCs w:val="32"/>
        </w:rPr>
        <w:t>如果当事人有下列情形之一的，应当从重处罚：</w:t>
      </w:r>
    </w:p>
    <w:p w:rsidR="00A658B2" w:rsidRPr="00D967CD" w:rsidRDefault="00A658B2" w:rsidP="00D967CD">
      <w:pPr>
        <w:spacing w:line="572" w:lineRule="exact"/>
        <w:ind w:firstLineChars="200" w:firstLine="640"/>
        <w:rPr>
          <w:rFonts w:ascii="方正仿宋_GBK" w:eastAsia="方正仿宋_GBK" w:hint="eastAsia"/>
          <w:sz w:val="32"/>
          <w:szCs w:val="32"/>
        </w:rPr>
      </w:pPr>
    </w:p>
    <w:p w:rsidR="00A658B2" w:rsidRPr="00D967CD" w:rsidRDefault="00A658B2" w:rsidP="00D967CD">
      <w:pPr>
        <w:spacing w:line="572" w:lineRule="exact"/>
        <w:ind w:firstLineChars="200" w:firstLine="640"/>
        <w:rPr>
          <w:rFonts w:ascii="方正仿宋_GBK" w:eastAsia="方正仿宋_GBK" w:hint="eastAsia"/>
          <w:sz w:val="32"/>
          <w:szCs w:val="32"/>
        </w:rPr>
      </w:pPr>
      <w:r w:rsidRPr="00D967CD">
        <w:rPr>
          <w:rFonts w:ascii="方正仿宋_GBK" w:eastAsia="方正仿宋_GBK" w:hint="eastAsia"/>
          <w:sz w:val="32"/>
          <w:szCs w:val="32"/>
        </w:rPr>
        <w:t>（一）趁发生自然灾害、事故灾难、公共卫生或者社会安全等突发事件之机实施违法行为的；</w:t>
      </w:r>
    </w:p>
    <w:p w:rsidR="00A658B2" w:rsidRPr="00D967CD" w:rsidRDefault="00A658B2" w:rsidP="00D967CD">
      <w:pPr>
        <w:spacing w:line="572" w:lineRule="exact"/>
        <w:ind w:firstLineChars="200" w:firstLine="640"/>
        <w:rPr>
          <w:rFonts w:ascii="方正仿宋_GBK" w:eastAsia="方正仿宋_GBK" w:hint="eastAsia"/>
          <w:sz w:val="32"/>
          <w:szCs w:val="32"/>
        </w:rPr>
      </w:pPr>
    </w:p>
    <w:p w:rsidR="00A658B2" w:rsidRPr="00D967CD" w:rsidRDefault="00A658B2" w:rsidP="00D967CD">
      <w:pPr>
        <w:spacing w:line="572" w:lineRule="exact"/>
        <w:ind w:firstLineChars="200" w:firstLine="640"/>
        <w:rPr>
          <w:rFonts w:ascii="方正仿宋_GBK" w:eastAsia="方正仿宋_GBK" w:hint="eastAsia"/>
          <w:sz w:val="32"/>
          <w:szCs w:val="32"/>
        </w:rPr>
      </w:pPr>
      <w:r w:rsidRPr="00D967CD">
        <w:rPr>
          <w:rFonts w:ascii="方正仿宋_GBK" w:eastAsia="方正仿宋_GBK" w:hint="eastAsia"/>
          <w:sz w:val="32"/>
          <w:szCs w:val="32"/>
        </w:rPr>
        <w:t>（二）危害公共或者国家安全的；</w:t>
      </w:r>
    </w:p>
    <w:p w:rsidR="00A658B2" w:rsidRPr="00D967CD" w:rsidRDefault="00A658B2" w:rsidP="00D967CD">
      <w:pPr>
        <w:spacing w:line="572" w:lineRule="exact"/>
        <w:ind w:firstLineChars="200" w:firstLine="640"/>
        <w:rPr>
          <w:rFonts w:ascii="方正仿宋_GBK" w:eastAsia="方正仿宋_GBK" w:hint="eastAsia"/>
          <w:sz w:val="32"/>
          <w:szCs w:val="32"/>
        </w:rPr>
      </w:pPr>
    </w:p>
    <w:p w:rsidR="00A658B2" w:rsidRPr="00D967CD" w:rsidRDefault="00A658B2" w:rsidP="00D967CD">
      <w:pPr>
        <w:spacing w:line="572" w:lineRule="exact"/>
        <w:ind w:firstLineChars="200" w:firstLine="640"/>
        <w:rPr>
          <w:rFonts w:ascii="方正仿宋_GBK" w:eastAsia="方正仿宋_GBK" w:hint="eastAsia"/>
          <w:sz w:val="32"/>
          <w:szCs w:val="32"/>
        </w:rPr>
      </w:pPr>
      <w:r w:rsidRPr="00D967CD">
        <w:rPr>
          <w:rFonts w:ascii="方正仿宋_GBK" w:eastAsia="方正仿宋_GBK" w:hint="eastAsia"/>
          <w:sz w:val="32"/>
          <w:szCs w:val="32"/>
        </w:rPr>
        <w:t>（三）在共同违法行为中起主要作用的；</w:t>
      </w:r>
    </w:p>
    <w:p w:rsidR="00A658B2" w:rsidRPr="00D967CD" w:rsidRDefault="00A658B2" w:rsidP="00D967CD">
      <w:pPr>
        <w:spacing w:line="572" w:lineRule="exact"/>
        <w:ind w:firstLineChars="200" w:firstLine="640"/>
        <w:rPr>
          <w:rFonts w:ascii="方正仿宋_GBK" w:eastAsia="方正仿宋_GBK" w:hint="eastAsia"/>
          <w:sz w:val="32"/>
          <w:szCs w:val="32"/>
        </w:rPr>
      </w:pPr>
    </w:p>
    <w:p w:rsidR="00A658B2" w:rsidRPr="00D967CD" w:rsidRDefault="00A658B2" w:rsidP="00D967CD">
      <w:pPr>
        <w:spacing w:line="572" w:lineRule="exact"/>
        <w:ind w:firstLineChars="200" w:firstLine="640"/>
        <w:rPr>
          <w:rFonts w:ascii="方正仿宋_GBK" w:eastAsia="方正仿宋_GBK" w:hint="eastAsia"/>
          <w:sz w:val="32"/>
          <w:szCs w:val="32"/>
        </w:rPr>
      </w:pPr>
      <w:r w:rsidRPr="00D967CD">
        <w:rPr>
          <w:rFonts w:ascii="方正仿宋_GBK" w:eastAsia="方正仿宋_GBK" w:hint="eastAsia"/>
          <w:sz w:val="32"/>
          <w:szCs w:val="32"/>
        </w:rPr>
        <w:t>（四）违法行为被查处后，仍继续实施的；</w:t>
      </w:r>
    </w:p>
    <w:p w:rsidR="00A658B2" w:rsidRPr="00D967CD" w:rsidRDefault="00A658B2" w:rsidP="00D967CD">
      <w:pPr>
        <w:spacing w:line="572" w:lineRule="exact"/>
        <w:ind w:firstLineChars="200" w:firstLine="640"/>
        <w:rPr>
          <w:rFonts w:ascii="方正仿宋_GBK" w:eastAsia="方正仿宋_GBK" w:hint="eastAsia"/>
          <w:sz w:val="32"/>
          <w:szCs w:val="32"/>
        </w:rPr>
      </w:pPr>
    </w:p>
    <w:p w:rsidR="00A658B2" w:rsidRPr="00D967CD" w:rsidRDefault="00A658B2" w:rsidP="00D967CD">
      <w:pPr>
        <w:spacing w:line="572" w:lineRule="exact"/>
        <w:ind w:firstLineChars="200" w:firstLine="640"/>
        <w:rPr>
          <w:rFonts w:ascii="方正仿宋_GBK" w:eastAsia="方正仿宋_GBK" w:hint="eastAsia"/>
          <w:sz w:val="32"/>
          <w:szCs w:val="32"/>
        </w:rPr>
      </w:pPr>
      <w:r w:rsidRPr="00D967CD">
        <w:rPr>
          <w:rFonts w:ascii="方正仿宋_GBK" w:eastAsia="方正仿宋_GBK" w:hint="eastAsia"/>
          <w:sz w:val="32"/>
          <w:szCs w:val="32"/>
        </w:rPr>
        <w:t>（五）伪造、变造、隐匿或者销毁违法证据的；</w:t>
      </w:r>
    </w:p>
    <w:p w:rsidR="00A658B2" w:rsidRPr="00D967CD" w:rsidRDefault="00A658B2" w:rsidP="00D967CD">
      <w:pPr>
        <w:spacing w:line="572" w:lineRule="exact"/>
        <w:ind w:firstLineChars="200" w:firstLine="640"/>
        <w:rPr>
          <w:rFonts w:ascii="方正仿宋_GBK" w:eastAsia="方正仿宋_GBK" w:hint="eastAsia"/>
          <w:sz w:val="32"/>
          <w:szCs w:val="32"/>
        </w:rPr>
      </w:pPr>
    </w:p>
    <w:p w:rsidR="00A658B2" w:rsidRPr="00D967CD" w:rsidRDefault="00A658B2" w:rsidP="00D967CD">
      <w:pPr>
        <w:spacing w:line="572" w:lineRule="exact"/>
        <w:ind w:firstLineChars="200" w:firstLine="640"/>
        <w:rPr>
          <w:rFonts w:ascii="方正仿宋_GBK" w:eastAsia="方正仿宋_GBK" w:hint="eastAsia"/>
          <w:sz w:val="32"/>
          <w:szCs w:val="32"/>
        </w:rPr>
      </w:pPr>
      <w:r w:rsidRPr="00D967CD">
        <w:rPr>
          <w:rFonts w:ascii="方正仿宋_GBK" w:eastAsia="方正仿宋_GBK" w:hint="eastAsia"/>
          <w:sz w:val="32"/>
          <w:szCs w:val="32"/>
        </w:rPr>
        <w:t>（六）胁迫、教唆他人实施违法行为的；</w:t>
      </w:r>
    </w:p>
    <w:p w:rsidR="00A658B2" w:rsidRPr="00D967CD" w:rsidRDefault="00A658B2" w:rsidP="00D967CD">
      <w:pPr>
        <w:spacing w:line="572" w:lineRule="exact"/>
        <w:ind w:firstLineChars="200" w:firstLine="640"/>
        <w:rPr>
          <w:rFonts w:ascii="方正仿宋_GBK" w:eastAsia="方正仿宋_GBK" w:hint="eastAsia"/>
          <w:sz w:val="32"/>
          <w:szCs w:val="32"/>
        </w:rPr>
      </w:pPr>
    </w:p>
    <w:p w:rsidR="00A658B2" w:rsidRPr="00D967CD" w:rsidRDefault="00A658B2" w:rsidP="00D967CD">
      <w:pPr>
        <w:spacing w:line="572" w:lineRule="exact"/>
        <w:ind w:firstLineChars="200" w:firstLine="640"/>
        <w:rPr>
          <w:rFonts w:ascii="方正仿宋_GBK" w:eastAsia="方正仿宋_GBK" w:hint="eastAsia"/>
          <w:sz w:val="32"/>
          <w:szCs w:val="32"/>
        </w:rPr>
      </w:pPr>
      <w:r w:rsidRPr="00D967CD">
        <w:rPr>
          <w:rFonts w:ascii="方正仿宋_GBK" w:eastAsia="方正仿宋_GBK" w:hint="eastAsia"/>
          <w:sz w:val="32"/>
          <w:szCs w:val="32"/>
        </w:rPr>
        <w:t>（七）对举报人、证人有报复行为的；</w:t>
      </w:r>
    </w:p>
    <w:p w:rsidR="00A658B2" w:rsidRPr="00D967CD" w:rsidRDefault="00A658B2" w:rsidP="00D967CD">
      <w:pPr>
        <w:spacing w:line="572" w:lineRule="exact"/>
        <w:ind w:firstLineChars="200" w:firstLine="640"/>
        <w:rPr>
          <w:rFonts w:ascii="方正仿宋_GBK" w:eastAsia="方正仿宋_GBK" w:hint="eastAsia"/>
          <w:sz w:val="32"/>
          <w:szCs w:val="32"/>
        </w:rPr>
      </w:pPr>
    </w:p>
    <w:p w:rsidR="00A658B2" w:rsidRPr="00D967CD" w:rsidRDefault="00A658B2" w:rsidP="00D967CD">
      <w:pPr>
        <w:spacing w:line="572" w:lineRule="exact"/>
        <w:ind w:firstLineChars="200" w:firstLine="640"/>
        <w:rPr>
          <w:rFonts w:ascii="方正仿宋_GBK" w:eastAsia="方正仿宋_GBK" w:hint="eastAsia"/>
          <w:sz w:val="32"/>
          <w:szCs w:val="32"/>
        </w:rPr>
      </w:pPr>
      <w:r w:rsidRPr="00D967CD">
        <w:rPr>
          <w:rFonts w:ascii="方正仿宋_GBK" w:eastAsia="方正仿宋_GBK" w:hint="eastAsia"/>
          <w:sz w:val="32"/>
          <w:szCs w:val="32"/>
        </w:rPr>
        <w:t>（八）法律、法规和规章规定应当从重处罚的其他情形</w:t>
      </w:r>
    </w:p>
    <w:p w:rsidR="00A658B2" w:rsidRPr="00D967CD" w:rsidRDefault="00A658B2" w:rsidP="00D967CD">
      <w:pPr>
        <w:spacing w:line="572" w:lineRule="exact"/>
        <w:ind w:firstLineChars="200" w:firstLine="640"/>
        <w:rPr>
          <w:rFonts w:ascii="方正仿宋_GBK" w:eastAsia="方正仿宋_GBK" w:hint="eastAsia"/>
          <w:sz w:val="32"/>
          <w:szCs w:val="32"/>
        </w:rPr>
      </w:pPr>
    </w:p>
    <w:p w:rsidR="00A658B2" w:rsidRPr="00D967CD" w:rsidRDefault="00A658B2" w:rsidP="00D967CD">
      <w:pPr>
        <w:spacing w:line="572" w:lineRule="exact"/>
        <w:ind w:firstLineChars="200" w:firstLine="640"/>
        <w:rPr>
          <w:rFonts w:ascii="方正黑体_GBK" w:eastAsia="方正黑体_GBK" w:hint="eastAsia"/>
          <w:sz w:val="32"/>
          <w:szCs w:val="32"/>
        </w:rPr>
      </w:pPr>
      <w:r w:rsidRPr="00D967CD">
        <w:rPr>
          <w:rFonts w:ascii="方正黑体_GBK" w:eastAsia="方正黑体_GBK" w:hint="eastAsia"/>
          <w:sz w:val="32"/>
          <w:szCs w:val="32"/>
        </w:rPr>
        <w:lastRenderedPageBreak/>
        <w:t>六、行政处罚一般程序案件办理时限是多少？</w:t>
      </w:r>
    </w:p>
    <w:p w:rsidR="00A658B2" w:rsidRPr="00D967CD" w:rsidRDefault="00A658B2" w:rsidP="00D967CD">
      <w:pPr>
        <w:spacing w:line="572" w:lineRule="exact"/>
        <w:ind w:firstLineChars="200" w:firstLine="640"/>
        <w:rPr>
          <w:rFonts w:ascii="方正仿宋_GBK" w:eastAsia="方正仿宋_GBK" w:hint="eastAsia"/>
          <w:sz w:val="32"/>
          <w:szCs w:val="32"/>
        </w:rPr>
      </w:pPr>
    </w:p>
    <w:p w:rsidR="00A658B2" w:rsidRPr="00D967CD" w:rsidRDefault="00A658B2" w:rsidP="00D967CD">
      <w:pPr>
        <w:spacing w:line="572" w:lineRule="exact"/>
        <w:ind w:firstLineChars="200" w:firstLine="640"/>
        <w:rPr>
          <w:rFonts w:ascii="方正仿宋_GBK" w:eastAsia="方正仿宋_GBK" w:hint="eastAsia"/>
          <w:sz w:val="32"/>
          <w:szCs w:val="32"/>
        </w:rPr>
      </w:pPr>
      <w:r w:rsidRPr="00D967CD">
        <w:rPr>
          <w:rFonts w:ascii="方正仿宋_GBK" w:eastAsia="方正仿宋_GBK" w:hint="eastAsia"/>
          <w:sz w:val="32"/>
          <w:szCs w:val="32"/>
        </w:rPr>
        <w:t>根据《重庆市卫生健康行政处罚裁量基准实施办法》第二十七条，除法律、法规和规章另有规定外，卫生健康行政部门在作出一般程序的行政处罚时，应当自立案之日起九十日内作出行政处罚决定；如果有特殊原因，需要延长办案时间，应当报请上一级卫生健康行政部门批准。如果市级卫生健康行政部门需要延长办案时间，应当提请主任办公会集体讨论决定。</w:t>
      </w:r>
    </w:p>
    <w:p w:rsidR="00A658B2" w:rsidRPr="00D967CD" w:rsidRDefault="00A658B2" w:rsidP="00D967CD">
      <w:pPr>
        <w:spacing w:line="572" w:lineRule="exact"/>
        <w:ind w:firstLineChars="200" w:firstLine="640"/>
        <w:rPr>
          <w:rFonts w:ascii="方正仿宋_GBK" w:eastAsia="方正仿宋_GBK" w:hint="eastAsia"/>
          <w:sz w:val="32"/>
          <w:szCs w:val="32"/>
        </w:rPr>
      </w:pPr>
    </w:p>
    <w:p w:rsidR="00A658B2" w:rsidRPr="00D967CD" w:rsidRDefault="00A658B2" w:rsidP="00D967CD">
      <w:pPr>
        <w:spacing w:line="572" w:lineRule="exact"/>
        <w:ind w:firstLineChars="200" w:firstLine="640"/>
        <w:rPr>
          <w:rFonts w:ascii="方正黑体_GBK" w:eastAsia="方正黑体_GBK" w:hint="eastAsia"/>
          <w:sz w:val="32"/>
          <w:szCs w:val="32"/>
        </w:rPr>
      </w:pPr>
      <w:r w:rsidRPr="00D967CD">
        <w:rPr>
          <w:rFonts w:ascii="方正黑体_GBK" w:eastAsia="方正黑体_GBK" w:hint="eastAsia"/>
          <w:sz w:val="32"/>
          <w:szCs w:val="32"/>
        </w:rPr>
        <w:t>七、当事人对行政处罚决定有异议时，如何处理？</w:t>
      </w:r>
    </w:p>
    <w:p w:rsidR="00A658B2" w:rsidRPr="00D967CD" w:rsidRDefault="00A658B2" w:rsidP="00D967CD">
      <w:pPr>
        <w:spacing w:line="572" w:lineRule="exact"/>
        <w:ind w:firstLineChars="200" w:firstLine="640"/>
        <w:rPr>
          <w:rFonts w:ascii="方正仿宋_GBK" w:eastAsia="方正仿宋_GBK" w:hint="eastAsia"/>
          <w:sz w:val="32"/>
          <w:szCs w:val="32"/>
        </w:rPr>
      </w:pPr>
    </w:p>
    <w:p w:rsidR="00A658B2" w:rsidRPr="00D967CD" w:rsidRDefault="00A658B2" w:rsidP="00D967CD">
      <w:pPr>
        <w:spacing w:line="572" w:lineRule="exact"/>
        <w:ind w:firstLineChars="200" w:firstLine="640"/>
        <w:rPr>
          <w:rFonts w:ascii="方正仿宋_GBK" w:eastAsia="方正仿宋_GBK" w:hint="eastAsia"/>
          <w:sz w:val="32"/>
          <w:szCs w:val="32"/>
        </w:rPr>
      </w:pPr>
      <w:r w:rsidRPr="00D967CD">
        <w:rPr>
          <w:rFonts w:ascii="方正仿宋_GBK" w:eastAsia="方正仿宋_GBK" w:hint="eastAsia"/>
          <w:sz w:val="32"/>
          <w:szCs w:val="32"/>
        </w:rPr>
        <w:t>根据《重庆市卫生健康行政处罚裁量基准实施办法》第二十九条，如果当事人认为卫生健康行政部门违法违规行使行政处罚自由裁量基准，可以依法向本级人民政府申请行政复议，也可以直接向人民法院提起行政诉。</w:t>
      </w:r>
    </w:p>
    <w:p w:rsidR="00DD0BC0" w:rsidRPr="00D967CD" w:rsidRDefault="00DD0BC0" w:rsidP="00D967CD">
      <w:pPr>
        <w:spacing w:line="572" w:lineRule="exact"/>
        <w:ind w:firstLineChars="200" w:firstLine="640"/>
        <w:rPr>
          <w:rFonts w:ascii="方正仿宋_GBK" w:eastAsia="方正仿宋_GBK" w:hint="eastAsia"/>
          <w:sz w:val="32"/>
          <w:szCs w:val="32"/>
        </w:rPr>
      </w:pPr>
    </w:p>
    <w:sectPr w:rsidR="00DD0BC0" w:rsidRPr="00D967CD" w:rsidSect="00D967CD">
      <w:pgSz w:w="11906" w:h="16838" w:code="9"/>
      <w:pgMar w:top="2098" w:right="1474" w:bottom="1985" w:left="1588" w:header="851" w:footer="147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4EBF" w:rsidRDefault="00ED4EBF" w:rsidP="00D967CD">
      <w:r>
        <w:separator/>
      </w:r>
    </w:p>
  </w:endnote>
  <w:endnote w:type="continuationSeparator" w:id="1">
    <w:p w:rsidR="00ED4EBF" w:rsidRDefault="00ED4EBF" w:rsidP="00D967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4EBF" w:rsidRDefault="00ED4EBF" w:rsidP="00D967CD">
      <w:r>
        <w:separator/>
      </w:r>
    </w:p>
  </w:footnote>
  <w:footnote w:type="continuationSeparator" w:id="1">
    <w:p w:rsidR="00ED4EBF" w:rsidRDefault="00ED4EBF" w:rsidP="00D967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658B2"/>
    <w:rsid w:val="00602B1A"/>
    <w:rsid w:val="00A658B2"/>
    <w:rsid w:val="00D967CD"/>
    <w:rsid w:val="00DD0BC0"/>
    <w:rsid w:val="00ED4E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B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3">
    <w:name w:val="tit3"/>
    <w:basedOn w:val="a"/>
    <w:rsid w:val="00A658B2"/>
    <w:pPr>
      <w:widowControl/>
      <w:spacing w:before="100" w:beforeAutospacing="1" w:after="339"/>
      <w:jc w:val="left"/>
    </w:pPr>
    <w:rPr>
      <w:rFonts w:ascii="宋体" w:eastAsia="宋体" w:hAnsi="宋体" w:cs="宋体"/>
      <w:color w:val="333333"/>
      <w:kern w:val="0"/>
      <w:sz w:val="51"/>
      <w:szCs w:val="51"/>
    </w:rPr>
  </w:style>
  <w:style w:type="paragraph" w:styleId="a3">
    <w:name w:val="header"/>
    <w:basedOn w:val="a"/>
    <w:link w:val="Char"/>
    <w:uiPriority w:val="99"/>
    <w:semiHidden/>
    <w:unhideWhenUsed/>
    <w:rsid w:val="00D967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967CD"/>
    <w:rPr>
      <w:sz w:val="18"/>
      <w:szCs w:val="18"/>
    </w:rPr>
  </w:style>
  <w:style w:type="paragraph" w:styleId="a4">
    <w:name w:val="footer"/>
    <w:basedOn w:val="a"/>
    <w:link w:val="Char0"/>
    <w:uiPriority w:val="99"/>
    <w:semiHidden/>
    <w:unhideWhenUsed/>
    <w:rsid w:val="00D967C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967CD"/>
    <w:rPr>
      <w:sz w:val="18"/>
      <w:szCs w:val="18"/>
    </w:rPr>
  </w:style>
</w:styles>
</file>

<file path=word/webSettings.xml><?xml version="1.0" encoding="utf-8"?>
<w:webSettings xmlns:r="http://schemas.openxmlformats.org/officeDocument/2006/relationships" xmlns:w="http://schemas.openxmlformats.org/wordprocessingml/2006/main">
  <w:divs>
    <w:div w:id="1670713137">
      <w:bodyDiv w:val="1"/>
      <w:marLeft w:val="0"/>
      <w:marRight w:val="0"/>
      <w:marTop w:val="0"/>
      <w:marBottom w:val="0"/>
      <w:divBdr>
        <w:top w:val="none" w:sz="0" w:space="0" w:color="auto"/>
        <w:left w:val="none" w:sz="0" w:space="0" w:color="auto"/>
        <w:bottom w:val="none" w:sz="0" w:space="0" w:color="auto"/>
        <w:right w:val="none" w:sz="0" w:space="0" w:color="auto"/>
      </w:divBdr>
      <w:divsChild>
        <w:div w:id="1872763661">
          <w:marLeft w:val="0"/>
          <w:marRight w:val="0"/>
          <w:marTop w:val="0"/>
          <w:marBottom w:val="508"/>
          <w:divBdr>
            <w:top w:val="none" w:sz="0" w:space="0" w:color="auto"/>
            <w:left w:val="none" w:sz="0" w:space="0" w:color="auto"/>
            <w:bottom w:val="none" w:sz="0" w:space="0" w:color="auto"/>
            <w:right w:val="none" w:sz="0" w:space="0" w:color="auto"/>
          </w:divBdr>
          <w:divsChild>
            <w:div w:id="1739743595">
              <w:marLeft w:val="0"/>
              <w:marRight w:val="0"/>
              <w:marTop w:val="0"/>
              <w:marBottom w:val="0"/>
              <w:divBdr>
                <w:top w:val="none" w:sz="0" w:space="0" w:color="auto"/>
                <w:left w:val="none" w:sz="0" w:space="0" w:color="auto"/>
                <w:bottom w:val="none" w:sz="0" w:space="0" w:color="auto"/>
                <w:right w:val="none" w:sz="0" w:space="0" w:color="auto"/>
              </w:divBdr>
              <w:divsChild>
                <w:div w:id="939142216">
                  <w:marLeft w:val="0"/>
                  <w:marRight w:val="0"/>
                  <w:marTop w:val="0"/>
                  <w:marBottom w:val="0"/>
                  <w:divBdr>
                    <w:top w:val="none" w:sz="0" w:space="0" w:color="auto"/>
                    <w:left w:val="none" w:sz="0" w:space="0" w:color="auto"/>
                    <w:bottom w:val="none" w:sz="0" w:space="0" w:color="auto"/>
                    <w:right w:val="none" w:sz="0" w:space="0" w:color="auto"/>
                  </w:divBdr>
                  <w:divsChild>
                    <w:div w:id="178927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273</Words>
  <Characters>1560</Characters>
  <Application>Microsoft Office Word</Application>
  <DocSecurity>0</DocSecurity>
  <Lines>13</Lines>
  <Paragraphs>3</Paragraphs>
  <ScaleCrop>false</ScaleCrop>
  <Company>Microsoft</Company>
  <LinksUpToDate>false</LinksUpToDate>
  <CharactersWithSpaces>1830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2022-09-19T03:22:00Z</dcterms:created>
  <dcterms:modified xsi:type="dcterms:W3CDTF">2022-09-19T03:27:00Z</dcterms:modified>
</cp:coreProperties>
</file>