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hAnsi="Times New Roman" w:eastAsia="方正小标宋_GBK" w:cs="Times New Roman"/>
          <w:sz w:val="38"/>
          <w:szCs w:val="38"/>
          <w:lang w:eastAsia="zh-CN"/>
        </w:rPr>
        <w:t>重庆云阳县全域旅游规划（</w:t>
      </w:r>
      <w:r>
        <w:rPr>
          <w:rFonts w:hint="eastAsia" w:ascii="方正小标宋_GBK" w:hAnsi="Times New Roman" w:eastAsia="方正小标宋_GBK" w:cs="Times New Roman"/>
          <w:sz w:val="38"/>
          <w:szCs w:val="38"/>
          <w:lang w:val="en-US" w:eastAsia="zh-CN"/>
        </w:rPr>
        <w:t>2017~2026</w:t>
      </w:r>
      <w:r>
        <w:rPr>
          <w:rFonts w:hint="eastAsia" w:ascii="方正小标宋_GBK" w:hAnsi="Times New Roman" w:eastAsia="方正小标宋_GBK" w:cs="Times New Roman"/>
          <w:sz w:val="38"/>
          <w:szCs w:val="38"/>
          <w:lang w:eastAsia="zh-CN"/>
        </w:rPr>
        <w:t>）</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重庆云阳县全域旅游规划（2017~2026）环境影响评价</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2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6611C"/>
    <w:rsid w:val="003443C8"/>
    <w:rsid w:val="006B5F8F"/>
    <w:rsid w:val="008D6BB2"/>
    <w:rsid w:val="00EC081A"/>
    <w:rsid w:val="00F35E8F"/>
    <w:rsid w:val="42B3041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user</Company>
  <Pages>1</Pages>
  <Words>60</Words>
  <Characters>343</Characters>
  <Lines>2</Lines>
  <Paragraphs>1</Paragraphs>
  <TotalTime>0</TotalTime>
  <ScaleCrop>false</ScaleCrop>
  <LinksUpToDate>false</LinksUpToDate>
  <CharactersWithSpaces>402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001369977017</cp:lastModifiedBy>
  <dcterms:modified xsi:type="dcterms:W3CDTF">2019-03-25T06:23:02Z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