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B20" w:rsidRDefault="008B292E">
      <w:pPr>
        <w:pStyle w:val="1"/>
        <w:jc w:val="center"/>
      </w:pPr>
      <w:r>
        <w:rPr>
          <w:rFonts w:hint="eastAsia"/>
        </w:rPr>
        <w:t>重庆市依职权类办事指南</w:t>
      </w:r>
    </w:p>
    <w:tbl>
      <w:tblPr>
        <w:tblStyle w:val="a7"/>
        <w:tblW w:w="8522" w:type="dxa"/>
        <w:tblLayout w:type="fixed"/>
        <w:tblLook w:val="04A0"/>
      </w:tblPr>
      <w:tblGrid>
        <w:gridCol w:w="7"/>
        <w:gridCol w:w="773"/>
        <w:gridCol w:w="938"/>
        <w:gridCol w:w="412"/>
        <w:gridCol w:w="518"/>
        <w:gridCol w:w="1612"/>
        <w:gridCol w:w="19"/>
        <w:gridCol w:w="1481"/>
        <w:gridCol w:w="617"/>
        <w:gridCol w:w="14"/>
        <w:gridCol w:w="885"/>
        <w:gridCol w:w="1246"/>
      </w:tblGrid>
      <w:tr w:rsidR="00A74B20">
        <w:trPr>
          <w:gridBefore w:val="1"/>
          <w:wBefore w:w="7" w:type="dxa"/>
        </w:trPr>
        <w:tc>
          <w:tcPr>
            <w:tcW w:w="8515" w:type="dxa"/>
            <w:gridSpan w:val="11"/>
          </w:tcPr>
          <w:p w:rsidR="00A74B20" w:rsidRDefault="008B292E">
            <w:pPr>
              <w:jc w:val="center"/>
            </w:pPr>
            <w:r>
              <w:rPr>
                <w:rFonts w:hint="eastAsia"/>
                <w:b/>
                <w:bCs/>
              </w:rPr>
              <w:t>基本信息</w:t>
            </w:r>
          </w:p>
        </w:tc>
      </w:tr>
      <w:tr w:rsidR="00A74B20">
        <w:trPr>
          <w:gridBefore w:val="1"/>
          <w:wBefore w:w="7" w:type="dxa"/>
        </w:trPr>
        <w:tc>
          <w:tcPr>
            <w:tcW w:w="2123" w:type="dxa"/>
            <w:gridSpan w:val="3"/>
          </w:tcPr>
          <w:p w:rsidR="00A74B20" w:rsidRPr="00727D67" w:rsidRDefault="008B292E" w:rsidP="00727D67">
            <w:pPr>
              <w:jc w:val="left"/>
              <w:rPr>
                <w:rFonts w:ascii="Times New Roman" w:eastAsia="方正书宋_GBK" w:hAnsi="Times New Roman"/>
                <w:szCs w:val="21"/>
              </w:rPr>
            </w:pPr>
            <w:r>
              <w:rPr>
                <w:rFonts w:ascii="Times New Roman" w:eastAsia="方正书宋_GBK" w:hAnsi="Times New Roman" w:hint="eastAsia"/>
                <w:szCs w:val="21"/>
              </w:rPr>
              <w:t>事项名称</w:t>
            </w:r>
          </w:p>
        </w:tc>
        <w:tc>
          <w:tcPr>
            <w:tcW w:w="2130" w:type="dxa"/>
            <w:gridSpan w:val="2"/>
          </w:tcPr>
          <w:p w:rsidR="00A74B20" w:rsidRDefault="008B292E">
            <w:pPr>
              <w:jc w:val="left"/>
            </w:pPr>
            <w:r>
              <w:t>对违法排放污染物造成或者可能造成严重污染的行政强制</w:t>
            </w:r>
          </w:p>
        </w:tc>
        <w:tc>
          <w:tcPr>
            <w:tcW w:w="2131" w:type="dxa"/>
            <w:gridSpan w:val="4"/>
          </w:tcPr>
          <w:p w:rsidR="00A74B20" w:rsidRPr="00727D67" w:rsidRDefault="008B292E" w:rsidP="00727D67">
            <w:pPr>
              <w:jc w:val="left"/>
              <w:rPr>
                <w:rFonts w:ascii="Times New Roman" w:eastAsia="方正书宋_GBK" w:hAnsi="Times New Roman"/>
                <w:szCs w:val="21"/>
              </w:rPr>
            </w:pPr>
            <w:r>
              <w:rPr>
                <w:rFonts w:ascii="Times New Roman" w:eastAsia="方正书宋_GBK" w:hAnsi="Times New Roman" w:hint="eastAsia"/>
                <w:szCs w:val="21"/>
              </w:rPr>
              <w:t>基本编码</w:t>
            </w:r>
          </w:p>
        </w:tc>
        <w:tc>
          <w:tcPr>
            <w:tcW w:w="2131" w:type="dxa"/>
            <w:gridSpan w:val="2"/>
          </w:tcPr>
          <w:p w:rsidR="00A74B20" w:rsidRDefault="008B292E">
            <w:pPr>
              <w:jc w:val="left"/>
            </w:pPr>
            <w:r>
              <w:t>11500235742870216C4500316001000</w:t>
            </w:r>
          </w:p>
        </w:tc>
      </w:tr>
      <w:tr w:rsidR="00A74B20">
        <w:trPr>
          <w:gridBefore w:val="1"/>
          <w:wBefore w:w="7" w:type="dxa"/>
        </w:trPr>
        <w:tc>
          <w:tcPr>
            <w:tcW w:w="2123" w:type="dxa"/>
            <w:gridSpan w:val="3"/>
          </w:tcPr>
          <w:p w:rsidR="00A74B20" w:rsidRPr="00727D67" w:rsidRDefault="008B292E" w:rsidP="00727D67">
            <w:pPr>
              <w:jc w:val="left"/>
              <w:rPr>
                <w:rFonts w:ascii="Times New Roman" w:eastAsia="方正书宋_GBK" w:hAnsi="Times New Roman"/>
                <w:szCs w:val="21"/>
              </w:rPr>
            </w:pPr>
            <w:r>
              <w:rPr>
                <w:rFonts w:ascii="Times New Roman" w:eastAsia="方正书宋_GBK" w:hAnsi="Times New Roman" w:hint="eastAsia"/>
                <w:szCs w:val="21"/>
              </w:rPr>
              <w:t>事项类型</w:t>
            </w:r>
          </w:p>
        </w:tc>
        <w:tc>
          <w:tcPr>
            <w:tcW w:w="2130" w:type="dxa"/>
            <w:gridSpan w:val="2"/>
          </w:tcPr>
          <w:p w:rsidR="00A74B20" w:rsidRDefault="008B292E">
            <w:pPr>
              <w:jc w:val="left"/>
            </w:pPr>
            <w:r>
              <w:t>行政强制</w:t>
            </w:r>
          </w:p>
        </w:tc>
        <w:tc>
          <w:tcPr>
            <w:tcW w:w="2131" w:type="dxa"/>
            <w:gridSpan w:val="4"/>
          </w:tcPr>
          <w:p w:rsidR="00A74B20" w:rsidRPr="00727D67" w:rsidRDefault="008B292E" w:rsidP="00727D67">
            <w:pPr>
              <w:jc w:val="left"/>
              <w:rPr>
                <w:rFonts w:ascii="Times New Roman" w:eastAsia="方正书宋_GBK" w:hAnsi="Times New Roman"/>
                <w:szCs w:val="21"/>
              </w:rPr>
            </w:pPr>
            <w:r>
              <w:rPr>
                <w:rFonts w:ascii="Times New Roman" w:eastAsia="方正书宋_GBK" w:hAnsi="Times New Roman" w:hint="eastAsia"/>
                <w:szCs w:val="21"/>
              </w:rPr>
              <w:t>行使层级</w:t>
            </w:r>
          </w:p>
        </w:tc>
        <w:tc>
          <w:tcPr>
            <w:tcW w:w="2131" w:type="dxa"/>
            <w:gridSpan w:val="2"/>
          </w:tcPr>
          <w:p w:rsidR="00A74B20" w:rsidRDefault="008B292E">
            <w:pPr>
              <w:jc w:val="left"/>
            </w:pPr>
            <w:r>
              <w:t>县级</w:t>
            </w:r>
          </w:p>
        </w:tc>
      </w:tr>
      <w:tr w:rsidR="00A74B20">
        <w:trPr>
          <w:gridBefore w:val="1"/>
          <w:wBefore w:w="7" w:type="dxa"/>
        </w:trPr>
        <w:tc>
          <w:tcPr>
            <w:tcW w:w="2123" w:type="dxa"/>
            <w:gridSpan w:val="3"/>
          </w:tcPr>
          <w:p w:rsidR="00A74B20" w:rsidRPr="00727D67" w:rsidRDefault="008B292E" w:rsidP="00727D67">
            <w:pPr>
              <w:jc w:val="left"/>
              <w:rPr>
                <w:rFonts w:ascii="Times New Roman" w:eastAsia="方正书宋_GBK" w:hAnsi="Times New Roman"/>
                <w:szCs w:val="21"/>
              </w:rPr>
            </w:pPr>
            <w:r>
              <w:rPr>
                <w:rFonts w:ascii="Times New Roman" w:eastAsia="方正书宋_GBK" w:hAnsi="Times New Roman" w:hint="eastAsia"/>
                <w:szCs w:val="21"/>
              </w:rPr>
              <w:t>实施主体</w:t>
            </w:r>
          </w:p>
        </w:tc>
        <w:tc>
          <w:tcPr>
            <w:tcW w:w="2130" w:type="dxa"/>
            <w:gridSpan w:val="2"/>
          </w:tcPr>
          <w:p w:rsidR="00A74B20" w:rsidRDefault="008B292E">
            <w:pPr>
              <w:jc w:val="left"/>
            </w:pPr>
            <w:r>
              <w:t>云阳县生态环境局</w:t>
            </w:r>
          </w:p>
        </w:tc>
        <w:tc>
          <w:tcPr>
            <w:tcW w:w="2131" w:type="dxa"/>
            <w:gridSpan w:val="4"/>
          </w:tcPr>
          <w:p w:rsidR="00A74B20" w:rsidRPr="00727D67" w:rsidRDefault="008B292E" w:rsidP="00727D67">
            <w:pPr>
              <w:jc w:val="left"/>
              <w:rPr>
                <w:rFonts w:ascii="Times New Roman" w:eastAsia="方正书宋_GBK" w:hAnsi="Times New Roman"/>
                <w:szCs w:val="21"/>
              </w:rPr>
            </w:pPr>
            <w:r>
              <w:rPr>
                <w:rFonts w:ascii="Times New Roman" w:eastAsia="方正书宋_GBK" w:hAnsi="Times New Roman" w:hint="eastAsia"/>
                <w:szCs w:val="21"/>
              </w:rPr>
              <w:t>实施主体编码</w:t>
            </w:r>
          </w:p>
        </w:tc>
        <w:tc>
          <w:tcPr>
            <w:tcW w:w="2131" w:type="dxa"/>
            <w:gridSpan w:val="2"/>
          </w:tcPr>
          <w:p w:rsidR="00A74B20" w:rsidRDefault="008B292E">
            <w:pPr>
              <w:jc w:val="left"/>
            </w:pPr>
            <w:r>
              <w:t>11500235742870216C</w:t>
            </w:r>
          </w:p>
        </w:tc>
      </w:tr>
      <w:tr w:rsidR="00A74B20">
        <w:trPr>
          <w:gridBefore w:val="1"/>
          <w:wBefore w:w="7" w:type="dxa"/>
        </w:trPr>
        <w:tc>
          <w:tcPr>
            <w:tcW w:w="2123" w:type="dxa"/>
            <w:gridSpan w:val="3"/>
          </w:tcPr>
          <w:p w:rsidR="00A74B20" w:rsidRPr="00727D67" w:rsidRDefault="008B292E" w:rsidP="00727D67">
            <w:pPr>
              <w:jc w:val="left"/>
              <w:rPr>
                <w:rFonts w:ascii="Times New Roman" w:eastAsia="方正书宋_GBK" w:hAnsi="Times New Roman"/>
                <w:szCs w:val="21"/>
              </w:rPr>
            </w:pPr>
            <w:r>
              <w:rPr>
                <w:rFonts w:ascii="Times New Roman" w:eastAsia="方正书宋_GBK" w:hAnsi="Times New Roman" w:hint="eastAsia"/>
                <w:szCs w:val="21"/>
              </w:rPr>
              <w:t>权力来源</w:t>
            </w:r>
          </w:p>
        </w:tc>
        <w:tc>
          <w:tcPr>
            <w:tcW w:w="2130" w:type="dxa"/>
            <w:gridSpan w:val="2"/>
          </w:tcPr>
          <w:p w:rsidR="00A74B20" w:rsidRDefault="008B292E">
            <w:pPr>
              <w:jc w:val="left"/>
            </w:pPr>
            <w:r>
              <w:t>法定本级行使</w:t>
            </w:r>
          </w:p>
        </w:tc>
        <w:tc>
          <w:tcPr>
            <w:tcW w:w="2131" w:type="dxa"/>
            <w:gridSpan w:val="4"/>
          </w:tcPr>
          <w:p w:rsidR="00A74B20" w:rsidRPr="00727D67" w:rsidRDefault="008B292E">
            <w:pPr>
              <w:jc w:val="left"/>
              <w:rPr>
                <w:rFonts w:ascii="Times New Roman" w:eastAsia="方正书宋_GBK" w:hAnsi="Times New Roman"/>
                <w:szCs w:val="21"/>
              </w:rPr>
            </w:pPr>
            <w:r>
              <w:rPr>
                <w:rFonts w:ascii="Times New Roman" w:eastAsia="方正书宋_GBK" w:hAnsi="Times New Roman" w:hint="eastAsia"/>
                <w:szCs w:val="21"/>
              </w:rPr>
              <w:t>实施主体性质</w:t>
            </w:r>
          </w:p>
        </w:tc>
        <w:tc>
          <w:tcPr>
            <w:tcW w:w="2131" w:type="dxa"/>
            <w:gridSpan w:val="2"/>
          </w:tcPr>
          <w:p w:rsidR="00A74B20" w:rsidRDefault="008B292E">
            <w:pPr>
              <w:jc w:val="left"/>
            </w:pPr>
            <w:r>
              <w:t>法定机关</w:t>
            </w:r>
          </w:p>
        </w:tc>
      </w:tr>
      <w:tr w:rsidR="00A74B20">
        <w:trPr>
          <w:gridBefore w:val="1"/>
          <w:wBefore w:w="7" w:type="dxa"/>
        </w:trPr>
        <w:tc>
          <w:tcPr>
            <w:tcW w:w="2123" w:type="dxa"/>
            <w:gridSpan w:val="3"/>
          </w:tcPr>
          <w:p w:rsidR="00A74B20" w:rsidRPr="00727D67" w:rsidRDefault="008B292E" w:rsidP="00727D67">
            <w:pPr>
              <w:jc w:val="left"/>
              <w:rPr>
                <w:rFonts w:ascii="Times New Roman" w:eastAsia="方正书宋_GBK" w:hAnsi="Times New Roman"/>
                <w:szCs w:val="21"/>
              </w:rPr>
            </w:pPr>
            <w:r>
              <w:rPr>
                <w:rFonts w:ascii="Times New Roman" w:eastAsia="方正书宋_GBK" w:hAnsi="Times New Roman" w:hint="eastAsia"/>
                <w:szCs w:val="21"/>
              </w:rPr>
              <w:t>咨询方式</w:t>
            </w:r>
          </w:p>
        </w:tc>
        <w:tc>
          <w:tcPr>
            <w:tcW w:w="2130" w:type="dxa"/>
            <w:gridSpan w:val="2"/>
          </w:tcPr>
          <w:p w:rsidR="00A74B20" w:rsidRDefault="008B292E">
            <w:pPr>
              <w:jc w:val="left"/>
            </w:pPr>
            <w:r>
              <w:t>023-55183090</w:t>
            </w:r>
          </w:p>
        </w:tc>
        <w:tc>
          <w:tcPr>
            <w:tcW w:w="2131" w:type="dxa"/>
            <w:gridSpan w:val="4"/>
          </w:tcPr>
          <w:p w:rsidR="00A74B20" w:rsidRPr="00727D67" w:rsidRDefault="008B292E">
            <w:pPr>
              <w:jc w:val="left"/>
              <w:rPr>
                <w:rFonts w:ascii="Times New Roman" w:eastAsia="方正书宋_GBK" w:hAnsi="Times New Roman"/>
                <w:szCs w:val="21"/>
              </w:rPr>
            </w:pPr>
            <w:r>
              <w:rPr>
                <w:rFonts w:ascii="Times New Roman" w:eastAsia="方正书宋_GBK" w:hAnsi="Times New Roman" w:hint="eastAsia"/>
                <w:szCs w:val="21"/>
              </w:rPr>
              <w:t>监督投诉方式</w:t>
            </w:r>
          </w:p>
        </w:tc>
        <w:tc>
          <w:tcPr>
            <w:tcW w:w="2131" w:type="dxa"/>
            <w:gridSpan w:val="2"/>
          </w:tcPr>
          <w:p w:rsidR="00A74B20" w:rsidRDefault="008B292E">
            <w:pPr>
              <w:jc w:val="left"/>
            </w:pPr>
            <w:r>
              <w:t>15826366806</w:t>
            </w:r>
          </w:p>
        </w:tc>
      </w:tr>
      <w:tr w:rsidR="00A74B20">
        <w:trPr>
          <w:gridBefore w:val="1"/>
          <w:wBefore w:w="7" w:type="dxa"/>
        </w:trPr>
        <w:tc>
          <w:tcPr>
            <w:tcW w:w="2123" w:type="dxa"/>
            <w:gridSpan w:val="3"/>
          </w:tcPr>
          <w:p w:rsidR="00A74B20" w:rsidRPr="00727D67" w:rsidRDefault="008B292E" w:rsidP="00727D67">
            <w:pPr>
              <w:jc w:val="left"/>
              <w:rPr>
                <w:rFonts w:ascii="Times New Roman" w:eastAsia="方正书宋_GBK" w:hAnsi="Times New Roman"/>
                <w:szCs w:val="21"/>
              </w:rPr>
            </w:pPr>
            <w:r>
              <w:rPr>
                <w:rFonts w:ascii="Times New Roman" w:eastAsia="方正书宋_GBK" w:hAnsi="Times New Roman" w:hint="eastAsia"/>
                <w:szCs w:val="21"/>
              </w:rPr>
              <w:t>流程图说明</w:t>
            </w:r>
          </w:p>
        </w:tc>
        <w:tc>
          <w:tcPr>
            <w:tcW w:w="6392" w:type="dxa"/>
            <w:gridSpan w:val="8"/>
          </w:tcPr>
          <w:p w:rsidR="00A74B20" w:rsidRDefault="008B292E">
            <w:pPr>
              <w:jc w:val="left"/>
            </w:pPr>
            <w:r>
              <w:t>无</w:t>
            </w:r>
          </w:p>
        </w:tc>
      </w:tr>
      <w:tr w:rsidR="00727D67" w:rsidTr="004C3C0C">
        <w:trPr>
          <w:gridBefore w:val="1"/>
          <w:wBefore w:w="7" w:type="dxa"/>
        </w:trPr>
        <w:tc>
          <w:tcPr>
            <w:tcW w:w="2123" w:type="dxa"/>
            <w:gridSpan w:val="3"/>
          </w:tcPr>
          <w:p w:rsidR="00727D67" w:rsidRPr="00727D67" w:rsidRDefault="008B292E" w:rsidP="00727D67">
            <w:pPr>
              <w:jc w:val="left"/>
              <w:rPr>
                <w:rFonts w:ascii="Times New Roman" w:eastAsia="方正书宋_GBK" w:hAnsi="Times New Roman"/>
                <w:szCs w:val="21"/>
              </w:rPr>
            </w:pPr>
            <w:r w:rsidRPr="00727D67">
              <w:rPr>
                <w:rFonts w:ascii="Times New Roman" w:eastAsia="方正书宋_GBK" w:hAnsi="Times New Roman" w:hint="eastAsia"/>
                <w:szCs w:val="21"/>
              </w:rPr>
              <w:t>处罚的行为，种类，幅度</w:t>
            </w:r>
          </w:p>
        </w:tc>
        <w:tc>
          <w:tcPr>
            <w:tcW w:w="6392" w:type="dxa"/>
            <w:gridSpan w:val="8"/>
          </w:tcPr>
          <w:p w:rsidR="00727D67" w:rsidRDefault="008B292E">
            <w:pPr>
              <w:jc w:val="left"/>
            </w:pPr>
            <w:r>
              <w:t>无</w:t>
            </w:r>
          </w:p>
        </w:tc>
      </w:tr>
      <w:tr w:rsidR="00A74B20">
        <w:trPr>
          <w:gridBefore w:val="1"/>
          <w:wBefore w:w="7" w:type="dxa"/>
        </w:trPr>
        <w:tc>
          <w:tcPr>
            <w:tcW w:w="2123" w:type="dxa"/>
            <w:gridSpan w:val="3"/>
          </w:tcPr>
          <w:p w:rsidR="00A74B20" w:rsidRPr="00727D67" w:rsidRDefault="008B292E" w:rsidP="00727D67">
            <w:pPr>
              <w:jc w:val="left"/>
              <w:rPr>
                <w:rFonts w:ascii="Times New Roman" w:eastAsia="方正书宋_GBK" w:hAnsi="Times New Roman"/>
                <w:szCs w:val="21"/>
              </w:rPr>
            </w:pPr>
            <w:r>
              <w:rPr>
                <w:rFonts w:ascii="Times New Roman" w:eastAsia="方正书宋_GBK" w:hAnsi="Times New Roman" w:hint="eastAsia"/>
                <w:szCs w:val="21"/>
              </w:rPr>
              <w:t>法定办结时限</w:t>
            </w:r>
          </w:p>
        </w:tc>
        <w:tc>
          <w:tcPr>
            <w:tcW w:w="2130" w:type="dxa"/>
            <w:gridSpan w:val="2"/>
          </w:tcPr>
          <w:p w:rsidR="00A74B20" w:rsidRDefault="008B292E">
            <w:pPr>
              <w:jc w:val="left"/>
            </w:pPr>
            <w:r>
              <w:t>无</w:t>
            </w:r>
          </w:p>
        </w:tc>
        <w:tc>
          <w:tcPr>
            <w:tcW w:w="2131" w:type="dxa"/>
            <w:gridSpan w:val="4"/>
          </w:tcPr>
          <w:p w:rsidR="00A74B20" w:rsidRDefault="008B292E">
            <w:pPr>
              <w:jc w:val="left"/>
            </w:pPr>
            <w:r>
              <w:rPr>
                <w:rFonts w:ascii="Times New Roman" w:eastAsia="方正书宋_GBK" w:hAnsi="Times New Roman" w:hint="eastAsia"/>
                <w:szCs w:val="21"/>
              </w:rPr>
              <w:t>法定办结时限说明</w:t>
            </w:r>
          </w:p>
        </w:tc>
        <w:tc>
          <w:tcPr>
            <w:tcW w:w="2131" w:type="dxa"/>
            <w:gridSpan w:val="2"/>
          </w:tcPr>
          <w:p w:rsidR="00A74B20" w:rsidRDefault="008B292E">
            <w:pPr>
              <w:jc w:val="left"/>
            </w:pPr>
            <w:r>
              <w:t>无</w:t>
            </w:r>
          </w:p>
        </w:tc>
      </w:tr>
      <w:tr w:rsidR="00A74B20">
        <w:trPr>
          <w:gridBefore w:val="1"/>
          <w:wBefore w:w="7" w:type="dxa"/>
        </w:trPr>
        <w:tc>
          <w:tcPr>
            <w:tcW w:w="2123" w:type="dxa"/>
            <w:gridSpan w:val="3"/>
          </w:tcPr>
          <w:p w:rsidR="00A74B20" w:rsidRPr="00727D67" w:rsidRDefault="008B292E" w:rsidP="00727D67">
            <w:pPr>
              <w:jc w:val="left"/>
              <w:rPr>
                <w:rFonts w:ascii="Times New Roman" w:eastAsia="方正书宋_GBK" w:hAnsi="Times New Roman"/>
                <w:szCs w:val="21"/>
              </w:rPr>
            </w:pPr>
            <w:r>
              <w:rPr>
                <w:rFonts w:ascii="Times New Roman" w:eastAsia="方正书宋_GBK" w:hAnsi="Times New Roman" w:hint="eastAsia"/>
                <w:szCs w:val="21"/>
              </w:rPr>
              <w:t>计</w:t>
            </w:r>
            <w:r>
              <w:rPr>
                <w:rFonts w:ascii="Times New Roman" w:eastAsia="方正书宋_GBK" w:hAnsi="Times New Roman" w:hint="eastAsia"/>
                <w:szCs w:val="21"/>
              </w:rPr>
              <w:t>划生效日期</w:t>
            </w:r>
          </w:p>
        </w:tc>
        <w:tc>
          <w:tcPr>
            <w:tcW w:w="2130" w:type="dxa"/>
            <w:gridSpan w:val="2"/>
          </w:tcPr>
          <w:p w:rsidR="00A74B20" w:rsidRDefault="008B292E">
            <w:pPr>
              <w:jc w:val="left"/>
            </w:pPr>
            <w:r>
              <w:t>无</w:t>
            </w:r>
          </w:p>
        </w:tc>
        <w:tc>
          <w:tcPr>
            <w:tcW w:w="2131" w:type="dxa"/>
            <w:gridSpan w:val="4"/>
          </w:tcPr>
          <w:p w:rsidR="00A74B20" w:rsidRDefault="008B292E">
            <w:pPr>
              <w:jc w:val="left"/>
            </w:pPr>
            <w:r>
              <w:rPr>
                <w:rFonts w:ascii="Times New Roman" w:eastAsia="方正书宋_GBK" w:hAnsi="Times New Roman" w:hint="eastAsia"/>
                <w:szCs w:val="21"/>
              </w:rPr>
              <w:t>计划取消日期</w:t>
            </w:r>
          </w:p>
        </w:tc>
        <w:tc>
          <w:tcPr>
            <w:tcW w:w="2131" w:type="dxa"/>
            <w:gridSpan w:val="2"/>
          </w:tcPr>
          <w:p w:rsidR="00A74B20" w:rsidRDefault="008B292E">
            <w:pPr>
              <w:jc w:val="left"/>
            </w:pPr>
            <w:r>
              <w:t>无</w:t>
            </w:r>
          </w:p>
        </w:tc>
      </w:tr>
      <w:tr w:rsidR="00A74B20">
        <w:trPr>
          <w:gridBefore w:val="1"/>
          <w:wBefore w:w="7" w:type="dxa"/>
        </w:trPr>
        <w:tc>
          <w:tcPr>
            <w:tcW w:w="8515" w:type="dxa"/>
            <w:gridSpan w:val="11"/>
          </w:tcPr>
          <w:p w:rsidR="00A74B20" w:rsidRDefault="008B292E">
            <w:pPr>
              <w:spacing w:line="300" w:lineRule="exact"/>
              <w:jc w:val="center"/>
              <w:rPr>
                <w:rFonts w:ascii="Times New Roman" w:eastAsia="方正书宋_GBK" w:hAnsi="Times New Roman"/>
                <w:b/>
                <w:bCs/>
                <w:szCs w:val="21"/>
              </w:rPr>
            </w:pPr>
            <w:r>
              <w:rPr>
                <w:rFonts w:ascii="Times New Roman" w:eastAsia="方正书宋_GBK" w:hAnsi="Times New Roman" w:hint="eastAsia"/>
                <w:b/>
                <w:bCs/>
                <w:szCs w:val="21"/>
              </w:rPr>
              <w:t>设定依据</w:t>
            </w:r>
          </w:p>
        </w:tc>
      </w:tr>
      <w:tr w:rsidR="00A74B20">
        <w:trPr>
          <w:gridBefore w:val="1"/>
          <w:wBefore w:w="7" w:type="dxa"/>
        </w:trPr>
        <w:tc>
          <w:tcPr>
            <w:tcW w:w="773" w:type="dxa"/>
          </w:tcPr>
          <w:p w:rsidR="00A74B20" w:rsidRDefault="008B292E">
            <w:pPr>
              <w:spacing w:line="300" w:lineRule="exact"/>
              <w:jc w:val="center"/>
              <w:rPr>
                <w:rFonts w:ascii="Times New Roman" w:eastAsia="方正书宋_GBK" w:hAnsi="Times New Roman"/>
                <w:szCs w:val="21"/>
              </w:rPr>
            </w:pPr>
            <w:r>
              <w:rPr>
                <w:rFonts w:ascii="Times New Roman" w:eastAsia="方正书宋_GBK" w:hAnsi="Times New Roman" w:hint="eastAsia"/>
                <w:szCs w:val="21"/>
              </w:rPr>
              <w:t>法律法规名称</w:t>
            </w:r>
          </w:p>
        </w:tc>
        <w:tc>
          <w:tcPr>
            <w:tcW w:w="938" w:type="dxa"/>
          </w:tcPr>
          <w:p w:rsidR="00A74B20" w:rsidRDefault="008B292E">
            <w:pPr>
              <w:spacing w:line="300" w:lineRule="exact"/>
              <w:jc w:val="center"/>
              <w:rPr>
                <w:rFonts w:ascii="Times New Roman" w:eastAsia="方正书宋_GBK" w:hAnsi="Times New Roman"/>
                <w:szCs w:val="21"/>
              </w:rPr>
            </w:pPr>
            <w:r>
              <w:rPr>
                <w:rFonts w:ascii="Times New Roman" w:eastAsia="方正书宋_GBK" w:hAnsi="Times New Roman" w:hint="eastAsia"/>
                <w:szCs w:val="21"/>
              </w:rPr>
              <w:t>依据文号</w:t>
            </w:r>
          </w:p>
        </w:tc>
        <w:tc>
          <w:tcPr>
            <w:tcW w:w="930" w:type="dxa"/>
            <w:gridSpan w:val="2"/>
          </w:tcPr>
          <w:p w:rsidR="00A74B20" w:rsidRDefault="008B292E">
            <w:pPr>
              <w:spacing w:line="300" w:lineRule="exact"/>
              <w:jc w:val="center"/>
              <w:rPr>
                <w:rFonts w:ascii="Times New Roman" w:eastAsia="方正书宋_GBK" w:hAnsi="Times New Roman"/>
                <w:szCs w:val="21"/>
              </w:rPr>
            </w:pPr>
            <w:r>
              <w:rPr>
                <w:rFonts w:ascii="Times New Roman" w:eastAsia="方正书宋_GBK" w:hAnsi="Times New Roman" w:hint="eastAsia"/>
                <w:szCs w:val="21"/>
              </w:rPr>
              <w:t>条款号</w:t>
            </w:r>
          </w:p>
        </w:tc>
        <w:tc>
          <w:tcPr>
            <w:tcW w:w="3112" w:type="dxa"/>
            <w:gridSpan w:val="3"/>
          </w:tcPr>
          <w:p w:rsidR="00A74B20" w:rsidRDefault="008B292E">
            <w:pPr>
              <w:spacing w:line="300" w:lineRule="exact"/>
              <w:jc w:val="center"/>
              <w:rPr>
                <w:rFonts w:ascii="Times New Roman" w:eastAsia="方正书宋_GBK" w:hAnsi="Times New Roman"/>
                <w:szCs w:val="21"/>
              </w:rPr>
            </w:pPr>
            <w:r>
              <w:rPr>
                <w:rFonts w:ascii="Times New Roman" w:eastAsia="方正书宋_GBK" w:hAnsi="Times New Roman" w:hint="eastAsia"/>
                <w:szCs w:val="21"/>
              </w:rPr>
              <w:t>条款内容</w:t>
            </w:r>
          </w:p>
        </w:tc>
        <w:tc>
          <w:tcPr>
            <w:tcW w:w="617" w:type="dxa"/>
          </w:tcPr>
          <w:p w:rsidR="00A74B20" w:rsidRDefault="008B292E">
            <w:pPr>
              <w:spacing w:line="300" w:lineRule="exact"/>
              <w:jc w:val="center"/>
              <w:rPr>
                <w:rFonts w:ascii="Times New Roman" w:eastAsia="方正书宋_GBK" w:hAnsi="Times New Roman"/>
                <w:szCs w:val="21"/>
              </w:rPr>
            </w:pPr>
            <w:r>
              <w:rPr>
                <w:rFonts w:ascii="Times New Roman" w:eastAsia="方正书宋_GBK" w:hAnsi="Times New Roman" w:hint="eastAsia"/>
                <w:szCs w:val="21"/>
              </w:rPr>
              <w:t>颁布机关</w:t>
            </w:r>
          </w:p>
        </w:tc>
        <w:tc>
          <w:tcPr>
            <w:tcW w:w="899" w:type="dxa"/>
            <w:gridSpan w:val="2"/>
          </w:tcPr>
          <w:p w:rsidR="00A74B20" w:rsidRDefault="008B292E">
            <w:pPr>
              <w:spacing w:line="300" w:lineRule="exact"/>
              <w:jc w:val="center"/>
              <w:rPr>
                <w:rFonts w:ascii="Times New Roman" w:eastAsia="方正书宋_GBK" w:hAnsi="Times New Roman"/>
                <w:szCs w:val="21"/>
              </w:rPr>
            </w:pPr>
            <w:r>
              <w:rPr>
                <w:rFonts w:ascii="Times New Roman" w:eastAsia="方正书宋_GBK" w:hAnsi="Times New Roman" w:hint="eastAsia"/>
                <w:szCs w:val="21"/>
              </w:rPr>
              <w:t>实施日期</w:t>
            </w:r>
          </w:p>
        </w:tc>
        <w:tc>
          <w:tcPr>
            <w:tcW w:w="1246" w:type="dxa"/>
          </w:tcPr>
          <w:p w:rsidR="00A74B20" w:rsidRDefault="008B292E">
            <w:pPr>
              <w:spacing w:line="300" w:lineRule="exact"/>
              <w:jc w:val="center"/>
              <w:rPr>
                <w:rFonts w:ascii="Times New Roman" w:eastAsia="方正书宋_GBK" w:hAnsi="Times New Roman"/>
                <w:szCs w:val="21"/>
              </w:rPr>
            </w:pPr>
            <w:r>
              <w:rPr>
                <w:rFonts w:ascii="Times New Roman" w:eastAsia="方正书宋_GBK" w:hAnsi="Times New Roman" w:hint="eastAsia"/>
                <w:szCs w:val="21"/>
              </w:rPr>
              <w:t>排序</w:t>
            </w:r>
          </w:p>
          <w:p w:rsidR="00A74B20" w:rsidRDefault="008B292E">
            <w:pPr>
              <w:spacing w:line="300" w:lineRule="exact"/>
              <w:jc w:val="center"/>
              <w:rPr>
                <w:rFonts w:ascii="Times New Roman" w:eastAsia="方正书宋_GBK" w:hAnsi="Times New Roman"/>
                <w:szCs w:val="21"/>
              </w:rPr>
            </w:pPr>
          </w:p>
        </w:tc>
      </w:tr>
      <w:tr w:rsidR="00A74B20">
        <w:trPr>
          <w:gridBefore w:val="1"/>
          <w:wBefore w:w="7" w:type="dxa"/>
          <w:trHeight w:val="90"/>
        </w:trPr>
        <w:tc>
          <w:tcPr>
            <w:tcW w:w="773" w:type="dxa"/>
          </w:tcPr>
          <w:p w:rsidR="00A74B20" w:rsidRDefault="008B292E">
            <w:pPr>
              <w:spacing w:line="300" w:lineRule="exact"/>
              <w:jc w:val="center"/>
              <w:rPr>
                <w:rFonts w:ascii="Times New Roman" w:eastAsia="方正书宋_GBK" w:hAnsi="Times New Roman"/>
                <w:szCs w:val="21"/>
              </w:rPr>
            </w:pPr>
            <w:r>
              <w:rPr>
                <w:rFonts w:ascii="方正黑体_GBK" w:eastAsia="方正黑体_GBK" w:hAnsi="方正黑体_GBK" w:cs="方正黑体_GBK"/>
                <w:noProof/>
                <w:szCs w:val="21"/>
              </w:rPr>
              <w:t>《中华人民共和国环境保护法》</w:t>
            </w:r>
          </w:p>
        </w:tc>
        <w:tc>
          <w:tcPr>
            <w:tcW w:w="938" w:type="dxa"/>
          </w:tcPr>
          <w:p w:rsidR="00A74B20" w:rsidRDefault="008B292E">
            <w:pPr>
              <w:spacing w:line="300" w:lineRule="exact"/>
              <w:jc w:val="center"/>
              <w:rPr>
                <w:rFonts w:ascii="Times New Roman" w:eastAsia="方正书宋_GBK" w:hAnsi="Times New Roman"/>
                <w:szCs w:val="21"/>
              </w:rPr>
            </w:pPr>
            <w:r>
              <w:rPr>
                <w:rFonts w:ascii="Times New Roman" w:eastAsia="方正书宋_GBK" w:hAnsi="Times New Roman"/>
                <w:szCs w:val="21"/>
              </w:rPr>
              <w:t>无</w:t>
            </w:r>
          </w:p>
        </w:tc>
        <w:tc>
          <w:tcPr>
            <w:tcW w:w="930" w:type="dxa"/>
            <w:gridSpan w:val="2"/>
          </w:tcPr>
          <w:p w:rsidR="00A74B20" w:rsidRDefault="008B292E">
            <w:pPr>
              <w:spacing w:line="300" w:lineRule="exact"/>
              <w:jc w:val="center"/>
              <w:rPr>
                <w:rFonts w:ascii="Times New Roman" w:eastAsia="方正书宋_GBK" w:hAnsi="Times New Roman"/>
                <w:szCs w:val="21"/>
              </w:rPr>
            </w:pPr>
            <w:r>
              <w:rPr>
                <w:rFonts w:ascii="Times New Roman" w:eastAsia="方正书宋_GBK" w:hAnsi="Times New Roman"/>
                <w:szCs w:val="21"/>
              </w:rPr>
              <w:t>第二十五条</w:t>
            </w:r>
          </w:p>
        </w:tc>
        <w:tc>
          <w:tcPr>
            <w:tcW w:w="3112" w:type="dxa"/>
            <w:gridSpan w:val="3"/>
          </w:tcPr>
          <w:p w:rsidR="00A74B20" w:rsidRDefault="008B292E">
            <w:pPr>
              <w:spacing w:line="300" w:lineRule="exact"/>
              <w:jc w:val="center"/>
              <w:rPr>
                <w:rFonts w:ascii="Times New Roman" w:eastAsia="方正书宋_GBK" w:hAnsi="Times New Roman"/>
                <w:szCs w:val="21"/>
              </w:rPr>
            </w:pPr>
            <w:r>
              <w:rPr>
                <w:rFonts w:ascii="Times New Roman" w:eastAsia="方正书宋_GBK" w:hAnsi="Times New Roman"/>
                <w:szCs w:val="21"/>
              </w:rPr>
              <w:t>企业事业单位和其他生产经营者违反法律法规规定排放污染物，造成或者可能造成严重污染的，县级以上人民政府环境保护主管部门和其他负有环境保护监督管理职责的部门，可以查封、扣押造成污染物排放的设施、设备。</w:t>
            </w:r>
          </w:p>
        </w:tc>
        <w:tc>
          <w:tcPr>
            <w:tcW w:w="617" w:type="dxa"/>
          </w:tcPr>
          <w:p w:rsidR="00A74B20" w:rsidRDefault="008B292E">
            <w:pPr>
              <w:spacing w:line="300" w:lineRule="exact"/>
              <w:jc w:val="center"/>
              <w:rPr>
                <w:rFonts w:ascii="Times New Roman" w:eastAsia="方正书宋_GBK" w:hAnsi="Times New Roman"/>
                <w:szCs w:val="21"/>
              </w:rPr>
            </w:pPr>
            <w:r>
              <w:rPr>
                <w:rFonts w:ascii="Times New Roman" w:eastAsia="方正书宋_GBK" w:hAnsi="Times New Roman"/>
                <w:szCs w:val="21"/>
              </w:rPr>
              <w:t>无</w:t>
            </w:r>
          </w:p>
        </w:tc>
        <w:tc>
          <w:tcPr>
            <w:tcW w:w="899" w:type="dxa"/>
            <w:gridSpan w:val="2"/>
          </w:tcPr>
          <w:p w:rsidR="00A74B20" w:rsidRDefault="008B292E">
            <w:pPr>
              <w:spacing w:line="300" w:lineRule="exact"/>
              <w:jc w:val="center"/>
              <w:rPr>
                <w:rFonts w:ascii="Times New Roman" w:eastAsia="方正书宋_GBK" w:hAnsi="Times New Roman"/>
                <w:szCs w:val="21"/>
              </w:rPr>
            </w:pPr>
          </w:p>
        </w:tc>
        <w:tc>
          <w:tcPr>
            <w:tcW w:w="1246" w:type="dxa"/>
          </w:tcPr>
          <w:p w:rsidR="00A74B20" w:rsidRDefault="008B292E">
            <w:pPr>
              <w:spacing w:line="300" w:lineRule="exact"/>
              <w:jc w:val="center"/>
              <w:rPr>
                <w:rFonts w:ascii="Times New Roman" w:eastAsia="方正书宋_GBK" w:hAnsi="Times New Roman"/>
                <w:szCs w:val="21"/>
              </w:rPr>
            </w:pPr>
            <w:r>
              <w:rPr>
                <w:rFonts w:ascii="方正黑体_GBK" w:eastAsia="方正黑体_GBK" w:hAnsi="方正黑体_GBK" w:cs="方正黑体_GBK"/>
                <w:noProof/>
                <w:szCs w:val="21"/>
              </w:rPr>
              <w:t>26</w:t>
            </w:r>
          </w:p>
        </w:tc>
      </w:tr>
      <w:tr w:rsidR="00A74B20">
        <w:trPr>
          <w:gridBefore w:val="1"/>
          <w:wBefore w:w="7" w:type="dxa"/>
          <w:trHeight w:val="90"/>
        </w:trPr>
        <w:tc>
          <w:tcPr>
            <w:tcW w:w="773" w:type="dxa"/>
          </w:tcPr>
          <w:p w:rsidR="00A74B20" w:rsidRDefault="008B292E">
            <w:pPr>
              <w:spacing w:line="300" w:lineRule="exact"/>
              <w:jc w:val="center"/>
              <w:rPr>
                <w:rFonts w:ascii="Times New Roman" w:eastAsia="方正书宋_GBK" w:hAnsi="Times New Roman"/>
                <w:szCs w:val="21"/>
              </w:rPr>
            </w:pPr>
            <w:r>
              <w:rPr>
                <w:rFonts w:ascii="方正黑体_GBK" w:eastAsia="方正黑体_GBK" w:hAnsi="方正黑体_GBK" w:cs="方正黑体_GBK"/>
                <w:noProof/>
                <w:szCs w:val="21"/>
              </w:rPr>
              <w:t>《环境保护主管部门实</w:t>
            </w:r>
            <w:r>
              <w:rPr>
                <w:rFonts w:ascii="方正黑体_GBK" w:eastAsia="方正黑体_GBK" w:hAnsi="方正黑体_GBK" w:cs="方正黑体_GBK"/>
                <w:noProof/>
                <w:szCs w:val="21"/>
              </w:rPr>
              <w:lastRenderedPageBreak/>
              <w:t>施查封、</w:t>
            </w:r>
            <w:r>
              <w:rPr>
                <w:rFonts w:ascii="方正黑体_GBK" w:eastAsia="方正黑体_GBK" w:hAnsi="方正黑体_GBK" w:cs="方正黑体_GBK"/>
                <w:szCs w:val="21"/>
              </w:rPr>
              <w:t>扣押办法》</w:t>
            </w:r>
          </w:p>
        </w:tc>
        <w:tc>
          <w:tcPr>
            <w:tcW w:w="938" w:type="dxa"/>
          </w:tcPr>
          <w:p w:rsidR="00A74B20" w:rsidRDefault="008B292E">
            <w:pPr>
              <w:spacing w:line="300" w:lineRule="exact"/>
              <w:jc w:val="center"/>
              <w:rPr>
                <w:rFonts w:ascii="Times New Roman" w:eastAsia="方正书宋_GBK" w:hAnsi="Times New Roman"/>
                <w:szCs w:val="21"/>
              </w:rPr>
            </w:pPr>
            <w:r>
              <w:rPr>
                <w:rFonts w:ascii="Times New Roman" w:eastAsia="方正书宋_GBK" w:hAnsi="Times New Roman"/>
                <w:szCs w:val="21"/>
              </w:rPr>
              <w:lastRenderedPageBreak/>
              <w:t>环保部令第</w:t>
            </w:r>
            <w:r>
              <w:rPr>
                <w:rFonts w:ascii="Times New Roman" w:eastAsia="方正书宋_GBK" w:hAnsi="Times New Roman"/>
                <w:szCs w:val="21"/>
              </w:rPr>
              <w:t>29</w:t>
            </w:r>
            <w:r>
              <w:rPr>
                <w:rFonts w:ascii="Times New Roman" w:eastAsia="方正书宋_GBK" w:hAnsi="Times New Roman"/>
                <w:szCs w:val="21"/>
              </w:rPr>
              <w:t>号</w:t>
            </w:r>
          </w:p>
        </w:tc>
        <w:tc>
          <w:tcPr>
            <w:tcW w:w="930" w:type="dxa"/>
            <w:gridSpan w:val="2"/>
          </w:tcPr>
          <w:p w:rsidR="00A74B20" w:rsidRDefault="008B292E">
            <w:pPr>
              <w:spacing w:line="300" w:lineRule="exact"/>
              <w:jc w:val="center"/>
              <w:rPr>
                <w:rFonts w:ascii="Times New Roman" w:eastAsia="方正书宋_GBK" w:hAnsi="Times New Roman"/>
                <w:szCs w:val="21"/>
              </w:rPr>
            </w:pPr>
            <w:r>
              <w:rPr>
                <w:rFonts w:ascii="Times New Roman" w:eastAsia="方正书宋_GBK" w:hAnsi="Times New Roman"/>
                <w:szCs w:val="21"/>
              </w:rPr>
              <w:t>第四条</w:t>
            </w:r>
          </w:p>
        </w:tc>
        <w:tc>
          <w:tcPr>
            <w:tcW w:w="3112" w:type="dxa"/>
            <w:gridSpan w:val="3"/>
          </w:tcPr>
          <w:p w:rsidR="00A74B20" w:rsidRDefault="008B292E">
            <w:pPr>
              <w:spacing w:line="300" w:lineRule="exact"/>
              <w:jc w:val="center"/>
              <w:rPr>
                <w:rFonts w:ascii="Times New Roman" w:eastAsia="方正书宋_GBK" w:hAnsi="Times New Roman"/>
                <w:szCs w:val="21"/>
              </w:rPr>
            </w:pPr>
            <w:r>
              <w:rPr>
                <w:rFonts w:ascii="Times New Roman" w:eastAsia="方正书宋_GBK" w:hAnsi="Times New Roman"/>
                <w:szCs w:val="21"/>
              </w:rPr>
              <w:t xml:space="preserve">　排污者有下列情形之一的，环境保护主管部门依法实施查封、扣押：（一）</w:t>
            </w:r>
            <w:r>
              <w:rPr>
                <w:rFonts w:ascii="Times New Roman" w:eastAsia="方正书宋_GBK" w:hAnsi="Times New Roman"/>
                <w:szCs w:val="21"/>
              </w:rPr>
              <w:t>违法排放、倾倒或者处置含传染病病原体的废物、危险废物、含重金属污染物或者</w:t>
            </w:r>
            <w:r>
              <w:rPr>
                <w:rFonts w:ascii="Times New Roman" w:eastAsia="方正书宋_GBK" w:hAnsi="Times New Roman"/>
                <w:szCs w:val="21"/>
              </w:rPr>
              <w:lastRenderedPageBreak/>
              <w:t>持久性有机污染物等有毒物质或者其他有害物质的；（二）在饮用水水源一级保护区、自然保护区核心区违反法律法规规定排放、倾倒、处置污染物的；（三）违反法律法规规定排放、倾倒化工、制药、石化、印染、电镀、造纸、制革等工业污泥的；（四）通过暗管、渗井、渗坑、灌注或者篡改、伪造监测数据，或者不正常运行防治污染设施等逃避监管的方式违反法律法规规定排放污染物的；（五）较大、重大和特别重大突发环境事件发生后，未按照要求执行停产、停排措施，继续违反法律法规</w:t>
            </w:r>
            <w:r>
              <w:rPr>
                <w:rFonts w:ascii="Times New Roman" w:eastAsia="方正书宋_GBK" w:hAnsi="Times New Roman"/>
                <w:szCs w:val="21"/>
              </w:rPr>
              <w:t>规定排放污染物的；（六）法律、法规规定的其他造成或者可能造成严重污染的违法排污行为。有前款第一项、第二项、第三项、第六项情形之一的，环境保护主管部门可以实施查封、扣押；已造成严重污染或者有前款第四项、第五项情形之一的，环境保护主管部门应当实施查封、扣押。</w:t>
            </w:r>
          </w:p>
        </w:tc>
        <w:tc>
          <w:tcPr>
            <w:tcW w:w="617" w:type="dxa"/>
          </w:tcPr>
          <w:p w:rsidR="00A74B20" w:rsidRDefault="008B292E">
            <w:pPr>
              <w:spacing w:line="300" w:lineRule="exact"/>
              <w:jc w:val="center"/>
              <w:rPr>
                <w:rFonts w:ascii="Times New Roman" w:eastAsia="方正书宋_GBK" w:hAnsi="Times New Roman"/>
                <w:szCs w:val="21"/>
              </w:rPr>
            </w:pPr>
            <w:r>
              <w:rPr>
                <w:rFonts w:ascii="Times New Roman" w:eastAsia="方正书宋_GBK" w:hAnsi="Times New Roman"/>
                <w:szCs w:val="21"/>
              </w:rPr>
              <w:lastRenderedPageBreak/>
              <w:t>无</w:t>
            </w:r>
          </w:p>
        </w:tc>
        <w:tc>
          <w:tcPr>
            <w:tcW w:w="899" w:type="dxa"/>
            <w:gridSpan w:val="2"/>
          </w:tcPr>
          <w:p w:rsidR="00A74B20" w:rsidRDefault="008B292E">
            <w:pPr>
              <w:spacing w:line="300" w:lineRule="exact"/>
              <w:jc w:val="center"/>
              <w:rPr>
                <w:rFonts w:ascii="Times New Roman" w:eastAsia="方正书宋_GBK" w:hAnsi="Times New Roman"/>
                <w:szCs w:val="21"/>
              </w:rPr>
            </w:pPr>
          </w:p>
        </w:tc>
        <w:tc>
          <w:tcPr>
            <w:tcW w:w="1246" w:type="dxa"/>
          </w:tcPr>
          <w:p w:rsidR="00A74B20" w:rsidRDefault="008B292E">
            <w:pPr>
              <w:spacing w:line="300" w:lineRule="exact"/>
              <w:jc w:val="center"/>
              <w:rPr>
                <w:rFonts w:ascii="Times New Roman" w:eastAsia="方正书宋_GBK" w:hAnsi="Times New Roman"/>
                <w:szCs w:val="21"/>
              </w:rPr>
            </w:pPr>
            <w:r>
              <w:rPr>
                <w:rFonts w:ascii="方正黑体_GBK" w:eastAsia="方正黑体_GBK" w:hAnsi="方正黑体_GBK" w:cs="方正黑体_GBK"/>
                <w:noProof/>
                <w:szCs w:val="21"/>
              </w:rPr>
              <w:t>26</w:t>
            </w:r>
          </w:p>
        </w:tc>
      </w:tr>
      <w:tr w:rsidR="00A74B20">
        <w:trPr>
          <w:gridBefore w:val="1"/>
          <w:wBefore w:w="7" w:type="dxa"/>
          <w:trHeight w:val="90"/>
        </w:trPr>
        <w:tc>
          <w:tcPr>
            <w:tcW w:w="773" w:type="dxa"/>
          </w:tcPr>
          <w:p w:rsidR="00A74B20" w:rsidRDefault="008B292E">
            <w:pPr>
              <w:spacing w:line="300" w:lineRule="exact"/>
              <w:jc w:val="center"/>
              <w:rPr>
                <w:rFonts w:ascii="Times New Roman" w:eastAsia="方正书宋_GBK" w:hAnsi="Times New Roman"/>
                <w:szCs w:val="21"/>
              </w:rPr>
            </w:pPr>
            <w:r>
              <w:rPr>
                <w:rFonts w:ascii="方正黑体_GBK" w:eastAsia="方正黑体_GBK" w:hAnsi="方正黑体_GBK" w:cs="方正黑体_GBK"/>
                <w:noProof/>
                <w:szCs w:val="21"/>
              </w:rPr>
              <w:lastRenderedPageBreak/>
              <w:t>《重庆市环境保护条例》</w:t>
            </w:r>
          </w:p>
        </w:tc>
        <w:tc>
          <w:tcPr>
            <w:tcW w:w="938" w:type="dxa"/>
          </w:tcPr>
          <w:p w:rsidR="00A74B20" w:rsidRDefault="008B292E">
            <w:pPr>
              <w:spacing w:line="300" w:lineRule="exact"/>
              <w:jc w:val="center"/>
              <w:rPr>
                <w:rFonts w:ascii="Times New Roman" w:eastAsia="方正书宋_GBK" w:hAnsi="Times New Roman"/>
                <w:szCs w:val="21"/>
              </w:rPr>
            </w:pPr>
            <w:r>
              <w:rPr>
                <w:rFonts w:ascii="Times New Roman" w:eastAsia="方正书宋_GBK" w:hAnsi="Times New Roman"/>
                <w:szCs w:val="21"/>
              </w:rPr>
              <w:t>无</w:t>
            </w:r>
          </w:p>
        </w:tc>
        <w:tc>
          <w:tcPr>
            <w:tcW w:w="930" w:type="dxa"/>
            <w:gridSpan w:val="2"/>
          </w:tcPr>
          <w:p w:rsidR="00A74B20" w:rsidRDefault="008B292E">
            <w:pPr>
              <w:spacing w:line="300" w:lineRule="exact"/>
              <w:jc w:val="center"/>
              <w:rPr>
                <w:rFonts w:ascii="Times New Roman" w:eastAsia="方正书宋_GBK" w:hAnsi="Times New Roman"/>
                <w:szCs w:val="21"/>
              </w:rPr>
            </w:pPr>
            <w:r>
              <w:rPr>
                <w:rFonts w:ascii="Times New Roman" w:eastAsia="方正书宋_GBK" w:hAnsi="Times New Roman"/>
                <w:szCs w:val="21"/>
              </w:rPr>
              <w:t>第三十七条</w:t>
            </w:r>
          </w:p>
        </w:tc>
        <w:tc>
          <w:tcPr>
            <w:tcW w:w="3112" w:type="dxa"/>
            <w:gridSpan w:val="3"/>
          </w:tcPr>
          <w:p w:rsidR="00A74B20" w:rsidRDefault="008B292E">
            <w:pPr>
              <w:spacing w:line="300" w:lineRule="exact"/>
              <w:jc w:val="center"/>
              <w:rPr>
                <w:rFonts w:ascii="Times New Roman" w:eastAsia="方正书宋_GBK" w:hAnsi="Times New Roman"/>
                <w:szCs w:val="21"/>
              </w:rPr>
            </w:pPr>
            <w:r>
              <w:rPr>
                <w:rFonts w:ascii="Times New Roman" w:eastAsia="方正书宋_GBK" w:hAnsi="Times New Roman"/>
                <w:szCs w:val="21"/>
              </w:rPr>
              <w:t>违法排放污染物，造成或者可能造成严重污染的，环境保护主管部门和其他负有环境保护监督管理职责的部门，可以查封、扣押造成污染物排放的设施、设备。有以下情形之一的，环境保护主管部门可以对有关设施、物品予以查封</w:t>
            </w:r>
            <w:r>
              <w:rPr>
                <w:rFonts w:ascii="Times New Roman" w:eastAsia="方正书宋_GBK" w:hAnsi="Times New Roman"/>
                <w:szCs w:val="21"/>
              </w:rPr>
              <w:t>、扣押：（一）非法转移、储存或者处置放射性同位素、放射性废物以及危险废物，造成或者可能造成严重环境污染的；（二）不当场查封、扣押可能使违法行为证据灭失或者被转移的。</w:t>
            </w:r>
          </w:p>
        </w:tc>
        <w:tc>
          <w:tcPr>
            <w:tcW w:w="617" w:type="dxa"/>
          </w:tcPr>
          <w:p w:rsidR="00A74B20" w:rsidRDefault="008B292E">
            <w:pPr>
              <w:spacing w:line="300" w:lineRule="exact"/>
              <w:jc w:val="center"/>
              <w:rPr>
                <w:rFonts w:ascii="Times New Roman" w:eastAsia="方正书宋_GBK" w:hAnsi="Times New Roman"/>
                <w:szCs w:val="21"/>
              </w:rPr>
            </w:pPr>
            <w:r>
              <w:rPr>
                <w:rFonts w:ascii="Times New Roman" w:eastAsia="方正书宋_GBK" w:hAnsi="Times New Roman"/>
                <w:szCs w:val="21"/>
              </w:rPr>
              <w:t>无</w:t>
            </w:r>
          </w:p>
        </w:tc>
        <w:tc>
          <w:tcPr>
            <w:tcW w:w="899" w:type="dxa"/>
            <w:gridSpan w:val="2"/>
          </w:tcPr>
          <w:p w:rsidR="00A74B20" w:rsidRDefault="008B292E">
            <w:pPr>
              <w:spacing w:line="300" w:lineRule="exact"/>
              <w:jc w:val="center"/>
              <w:rPr>
                <w:rFonts w:ascii="Times New Roman" w:eastAsia="方正书宋_GBK" w:hAnsi="Times New Roman"/>
                <w:szCs w:val="21"/>
              </w:rPr>
            </w:pPr>
          </w:p>
        </w:tc>
        <w:tc>
          <w:tcPr>
            <w:tcW w:w="1246" w:type="dxa"/>
          </w:tcPr>
          <w:p w:rsidR="00A74B20" w:rsidRDefault="008B292E">
            <w:pPr>
              <w:spacing w:line="300" w:lineRule="exact"/>
              <w:jc w:val="center"/>
              <w:rPr>
                <w:rFonts w:ascii="Times New Roman" w:eastAsia="方正书宋_GBK" w:hAnsi="Times New Roman"/>
                <w:szCs w:val="21"/>
              </w:rPr>
            </w:pPr>
            <w:r>
              <w:rPr>
                <w:rFonts w:ascii="方正黑体_GBK" w:eastAsia="方正黑体_GBK" w:hAnsi="方正黑体_GBK" w:cs="方正黑体_GBK"/>
                <w:noProof/>
                <w:szCs w:val="21"/>
              </w:rPr>
              <w:t>26</w:t>
            </w:r>
          </w:p>
        </w:tc>
      </w:tr>
      <w:tr w:rsidR="00A74B20">
        <w:trPr>
          <w:gridBefore w:val="1"/>
          <w:wBefore w:w="7" w:type="dxa"/>
        </w:trPr>
        <w:tc>
          <w:tcPr>
            <w:tcW w:w="8515" w:type="dxa"/>
            <w:gridSpan w:val="11"/>
          </w:tcPr>
          <w:p w:rsidR="00A74B20" w:rsidRDefault="008B292E">
            <w:pPr>
              <w:spacing w:line="300" w:lineRule="exact"/>
              <w:jc w:val="center"/>
              <w:rPr>
                <w:rFonts w:ascii="Times New Roman" w:eastAsia="方正书宋_GBK" w:hAnsi="Times New Roman"/>
                <w:szCs w:val="21"/>
              </w:rPr>
            </w:pPr>
            <w:r>
              <w:rPr>
                <w:rFonts w:ascii="Times New Roman" w:eastAsia="方正书宋_GBK" w:hAnsi="Times New Roman" w:hint="eastAsia"/>
                <w:b/>
                <w:bCs/>
                <w:szCs w:val="21"/>
              </w:rPr>
              <w:t>常见问题解答</w:t>
            </w:r>
          </w:p>
        </w:tc>
      </w:tr>
      <w:tr w:rsidR="00A74B20">
        <w:tc>
          <w:tcPr>
            <w:tcW w:w="4279" w:type="dxa"/>
            <w:gridSpan w:val="7"/>
          </w:tcPr>
          <w:p w:rsidR="00A74B20" w:rsidRDefault="008B292E">
            <w:pPr>
              <w:spacing w:line="300" w:lineRule="exact"/>
              <w:jc w:val="center"/>
              <w:rPr>
                <w:rFonts w:ascii="Times New Roman" w:eastAsia="方正书宋_GBK" w:hAnsi="Times New Roman"/>
                <w:szCs w:val="21"/>
              </w:rPr>
            </w:pPr>
            <w:r>
              <w:rPr>
                <w:rFonts w:ascii="Times New Roman" w:eastAsia="方正书宋_GBK" w:hAnsi="Times New Roman" w:hint="eastAsia"/>
                <w:szCs w:val="21"/>
              </w:rPr>
              <w:t>问题</w:t>
            </w:r>
          </w:p>
        </w:tc>
        <w:tc>
          <w:tcPr>
            <w:tcW w:w="4243" w:type="dxa"/>
            <w:gridSpan w:val="5"/>
          </w:tcPr>
          <w:p w:rsidR="00A74B20" w:rsidRDefault="008B292E">
            <w:pPr>
              <w:spacing w:line="300" w:lineRule="exact"/>
              <w:jc w:val="center"/>
              <w:rPr>
                <w:rFonts w:ascii="Times New Roman" w:eastAsia="方正书宋_GBK" w:hAnsi="Times New Roman"/>
                <w:szCs w:val="21"/>
              </w:rPr>
            </w:pPr>
            <w:r>
              <w:rPr>
                <w:rFonts w:ascii="Times New Roman" w:eastAsia="方正书宋_GBK" w:hAnsi="Times New Roman" w:hint="eastAsia"/>
                <w:szCs w:val="21"/>
              </w:rPr>
              <w:t>解答</w:t>
            </w:r>
          </w:p>
        </w:tc>
      </w:tr>
      <w:tr w:rsidR="00A74B20">
        <w:tc>
          <w:tcPr>
            <w:tcW w:w="4279" w:type="dxa"/>
            <w:gridSpan w:val="7"/>
          </w:tcPr>
          <w:p w:rsidR="00A74B20" w:rsidRDefault="008B292E" w:rsidP="002529CE">
            <w:pPr>
              <w:spacing w:line="300" w:lineRule="exact"/>
              <w:jc w:val="center"/>
              <w:rPr>
                <w:rFonts w:ascii="Times New Roman" w:eastAsia="方正书宋_GBK" w:hAnsi="Times New Roman"/>
                <w:szCs w:val="21"/>
              </w:rPr>
            </w:pPr>
            <w:r>
              <w:rPr>
                <w:rFonts w:ascii="方正黑体_GBK" w:eastAsia="方正黑体_GBK" w:hAnsi="方正黑体_GBK" w:cs="方正黑体_GBK"/>
                <w:noProof/>
                <w:szCs w:val="21"/>
              </w:rPr>
              <w:t>无</w:t>
            </w:r>
          </w:p>
        </w:tc>
        <w:tc>
          <w:tcPr>
            <w:tcW w:w="4243" w:type="dxa"/>
            <w:gridSpan w:val="5"/>
          </w:tcPr>
          <w:p w:rsidR="00A74B20" w:rsidRDefault="008B292E" w:rsidP="000E1335">
            <w:pPr>
              <w:spacing w:line="300" w:lineRule="exact"/>
              <w:jc w:val="center"/>
              <w:rPr>
                <w:rFonts w:ascii="Times New Roman" w:eastAsia="方正书宋_GBK" w:hAnsi="Times New Roman"/>
                <w:szCs w:val="21"/>
              </w:rPr>
            </w:pPr>
            <w:r>
              <w:rPr>
                <w:rFonts w:ascii="方正黑体_GBK" w:eastAsia="方正黑体_GBK" w:hAnsi="方正黑体_GBK" w:cs="方正黑体_GBK"/>
                <w:noProof/>
                <w:szCs w:val="21"/>
              </w:rPr>
              <w:t>无</w:t>
            </w:r>
          </w:p>
        </w:tc>
      </w:tr>
    </w:tbl>
    <w:p w:rsidR="00A74B20" w:rsidRDefault="008B292E">
      <w:bookmarkStart w:id="0" w:name="_GoBack"/>
      <w:bookmarkEnd w:id="0"/>
    </w:p>
    <w:sectPr w:rsidR="00A74B2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292E" w:rsidRDefault="008B292E">
      <w:r>
        <w:separator/>
      </w:r>
    </w:p>
  </w:endnote>
  <w:endnote w:type="continuationSeparator" w:id="1">
    <w:p w:rsidR="008B292E" w:rsidRDefault="008B29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书宋_GBK">
    <w:altName w:val="微软雅黑"/>
    <w:charset w:val="86"/>
    <w:family w:val="script"/>
    <w:pitch w:val="default"/>
    <w:sig w:usb0="00000000" w:usb1="0000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B20" w:rsidRDefault="008B292E">
    <w:pPr>
      <w:pStyle w:val="a5"/>
    </w:pPr>
  </w:p>
  <w:p w:rsidR="00A74B20" w:rsidRDefault="008B292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292E" w:rsidRDefault="008B292E">
      <w:r>
        <w:separator/>
      </w:r>
    </w:p>
  </w:footnote>
  <w:footnote w:type="continuationSeparator" w:id="1">
    <w:p w:rsidR="008B292E" w:rsidRDefault="008B29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F4A91"/>
    <w:rsid w:val="008B292E"/>
    <w:rsid w:val="00BF4A91"/>
  </w:rsids>
  <m:mathPr>
    <m:mathFont m:val="Cambria Math"/>
    <m:brkBin m:val="before"/>
    <m:brkBinSub m:val="--"/>
    <m:smallFrac m:val="off"/>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paragraph" w:styleId="4">
    <w:name w:val="heading 4"/>
    <w:basedOn w:val="a"/>
    <w:next w:val="a"/>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qFormat/>
    <w:pPr>
      <w:spacing w:line="500" w:lineRule="exact"/>
      <w:ind w:firstLineChars="200" w:firstLine="560"/>
      <w:jc w:val="left"/>
    </w:pPr>
    <w:rPr>
      <w:rFonts w:ascii="Times New Roman" w:hAnsi="Times New Roman"/>
      <w:sz w:val="24"/>
      <w:lang w:val="zh-CN"/>
    </w:rPr>
  </w:style>
  <w:style w:type="paragraph" w:styleId="a4">
    <w:name w:val="Balloon Text"/>
    <w:basedOn w:val="a"/>
    <w:link w:val="Char"/>
    <w:qFormat/>
    <w:rPr>
      <w:sz w:val="18"/>
      <w:szCs w:val="18"/>
    </w:rPr>
  </w:style>
  <w:style w:type="paragraph" w:styleId="a5">
    <w:name w:val="footer"/>
    <w:basedOn w:val="a"/>
    <w:link w:val="Char0"/>
    <w:qFormat/>
    <w:pPr>
      <w:tabs>
        <w:tab w:val="center" w:pos="4153"/>
        <w:tab w:val="right" w:pos="8306"/>
      </w:tabs>
      <w:snapToGrid w:val="0"/>
      <w:jc w:val="left"/>
    </w:pPr>
    <w:rPr>
      <w:sz w:val="18"/>
      <w:szCs w:val="18"/>
    </w:rPr>
  </w:style>
  <w:style w:type="paragraph" w:styleId="a6">
    <w:name w:val="header"/>
    <w:basedOn w:val="a"/>
    <w:link w:val="Char1"/>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rPr>
      <w:sz w:val="21"/>
      <w:szCs w:val="21"/>
    </w:rPr>
  </w:style>
  <w:style w:type="character" w:customStyle="1" w:styleId="Char">
    <w:name w:val="批注框文本 Char"/>
    <w:basedOn w:val="a0"/>
    <w:link w:val="a4"/>
    <w:rPr>
      <w:rFonts w:ascii="Calibri" w:eastAsia="宋体" w:hAnsi="Calibri" w:cs="Times New Roman"/>
      <w:kern w:val="2"/>
      <w:sz w:val="18"/>
      <w:szCs w:val="18"/>
    </w:rPr>
  </w:style>
  <w:style w:type="character" w:customStyle="1" w:styleId="Char1">
    <w:name w:val="页眉 Char"/>
    <w:basedOn w:val="a0"/>
    <w:link w:val="a6"/>
    <w:qFormat/>
    <w:rPr>
      <w:rFonts w:ascii="Calibri" w:eastAsia="宋体" w:hAnsi="Calibri" w:cs="Times New Roman"/>
      <w:kern w:val="2"/>
      <w:sz w:val="18"/>
      <w:szCs w:val="18"/>
    </w:rPr>
  </w:style>
  <w:style w:type="character" w:customStyle="1" w:styleId="Char0">
    <w:name w:val="页脚 Char"/>
    <w:basedOn w:val="a0"/>
    <w:link w:val="a5"/>
    <w:qFormat/>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169</Words>
  <Characters>966</Characters>
  <Application>Microsoft Office Word</Application>
  <DocSecurity>0</DocSecurity>
  <Lines>8</Lines>
  <Paragraphs>2</Paragraphs>
  <ScaleCrop>false</ScaleCrop>
  <Company/>
  <LinksUpToDate>false</LinksUpToDate>
  <CharactersWithSpaces>1133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SZM</dc:creator>
  <cp:lastModifiedBy>${userName!}</cp:lastModifiedBy>
  <cp:revision>2</cp:revision>
  <cp:lastPrinted>1601-01-01T00:00:00Z</cp:lastPrinted>
  <dcterms:created xsi:type="dcterms:W3CDTF">2021-01-26T03:19:00Z</dcterms:created>
  <dcterms:modified xsi:type="dcterms:W3CDTF">2021-01-26T03:19:00Z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ies>
</file>