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A1" w:rsidRPr="00553874" w:rsidRDefault="00C464A1" w:rsidP="00C464A1">
      <w:pPr>
        <w:spacing w:line="594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 w:rsidRPr="00553874">
        <w:rPr>
          <w:rFonts w:ascii="黑体" w:eastAsia="黑体" w:hAnsi="黑体"/>
          <w:color w:val="000000"/>
          <w:kern w:val="0"/>
          <w:sz w:val="32"/>
          <w:szCs w:val="32"/>
        </w:rPr>
        <w:t xml:space="preserve">附件 </w:t>
      </w:r>
      <w:bookmarkStart w:id="0" w:name="_GoBack"/>
      <w:bookmarkEnd w:id="0"/>
    </w:p>
    <w:p w:rsidR="00C464A1" w:rsidRPr="00576EB0" w:rsidRDefault="00C464A1" w:rsidP="00C464A1">
      <w:pPr>
        <w:spacing w:line="594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576EB0">
        <w:rPr>
          <w:rFonts w:ascii="方正小标宋_GBK" w:eastAsia="方正小标宋_GBK" w:hAnsi="宋体" w:hint="eastAsia"/>
          <w:color w:val="000000"/>
          <w:kern w:val="0"/>
          <w:sz w:val="44"/>
          <w:szCs w:val="44"/>
        </w:rPr>
        <w:t>云阳县县级重点监控用水单位名录</w:t>
      </w:r>
    </w:p>
    <w:tbl>
      <w:tblPr>
        <w:tblW w:w="9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2"/>
        <w:gridCol w:w="4592"/>
        <w:gridCol w:w="3299"/>
      </w:tblGrid>
      <w:tr w:rsidR="00C464A1" w:rsidRPr="00576EB0" w:rsidTr="00434D21">
        <w:trPr>
          <w:trHeight w:val="642"/>
        </w:trPr>
        <w:tc>
          <w:tcPr>
            <w:tcW w:w="123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宋体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宋体"/>
                <w:b/>
                <w:color w:val="000000"/>
                <w:kern w:val="0"/>
                <w:sz w:val="28"/>
                <w:szCs w:val="28"/>
              </w:rPr>
              <w:t>取用水日常监管单位</w:t>
            </w:r>
          </w:p>
        </w:tc>
      </w:tr>
      <w:tr w:rsidR="00C464A1" w:rsidRPr="00576EB0" w:rsidTr="00434D21">
        <w:trPr>
          <w:trHeight w:val="642"/>
        </w:trPr>
        <w:tc>
          <w:tcPr>
            <w:tcW w:w="123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99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C464A1" w:rsidRPr="00576EB0" w:rsidTr="00434D21">
        <w:trPr>
          <w:trHeight w:val="617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云阳县人民医院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6EB0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县城市管理局</w:t>
            </w: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464A1" w:rsidRPr="00576EB0" w:rsidTr="00434D21">
        <w:trPr>
          <w:trHeight w:val="617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云阳县中医院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6EB0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县城市管理局</w:t>
            </w: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464A1" w:rsidRPr="00576EB0" w:rsidTr="00434D21">
        <w:trPr>
          <w:trHeight w:val="617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云阳县双江中学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6EB0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县城市管理局</w:t>
            </w: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464A1" w:rsidRPr="00576EB0" w:rsidTr="00434D21">
        <w:trPr>
          <w:trHeight w:val="617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重庆市云阳高级中学校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6EB0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县城市管理局</w:t>
            </w: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464A1" w:rsidRPr="00576EB0" w:rsidTr="00434D21">
        <w:trPr>
          <w:trHeight w:val="617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云阳盐化有限公司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6EB0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县水利局</w:t>
            </w: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464A1" w:rsidRPr="00576EB0" w:rsidTr="00434D21">
        <w:trPr>
          <w:trHeight w:val="617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云阳金田塑业有限公司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6EB0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县水利局</w:t>
            </w: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464A1" w:rsidRPr="00576EB0" w:rsidTr="00434D21">
        <w:trPr>
          <w:trHeight w:val="617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云阳阳城混凝土有限公司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A1" w:rsidRPr="00576EB0" w:rsidRDefault="00C464A1" w:rsidP="00434D21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6EB0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县水利局</w:t>
            </w:r>
            <w:r w:rsidRPr="00576E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000000" w:rsidRDefault="00C464A1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4A1" w:rsidRDefault="00C464A1" w:rsidP="00C464A1">
      <w:r>
        <w:separator/>
      </w:r>
    </w:p>
  </w:endnote>
  <w:endnote w:type="continuationSeparator" w:id="1">
    <w:p w:rsidR="00C464A1" w:rsidRDefault="00C464A1" w:rsidP="00C4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4A1" w:rsidRDefault="00C464A1" w:rsidP="00C464A1">
      <w:r>
        <w:separator/>
      </w:r>
    </w:p>
  </w:footnote>
  <w:footnote w:type="continuationSeparator" w:id="1">
    <w:p w:rsidR="00C464A1" w:rsidRDefault="00C464A1" w:rsidP="00C46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4A1"/>
    <w:rsid w:val="00C4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4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4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4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水务局管理员</dc:creator>
  <cp:keywords/>
  <dc:description/>
  <cp:lastModifiedBy>水务局管理员</cp:lastModifiedBy>
  <cp:revision>2</cp:revision>
  <dcterms:created xsi:type="dcterms:W3CDTF">2020-10-09T06:57:00Z</dcterms:created>
  <dcterms:modified xsi:type="dcterms:W3CDTF">2020-10-09T06:58:00Z</dcterms:modified>
</cp:coreProperties>
</file>