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F9A" w:rsidRPr="002C0308" w:rsidRDefault="00A57F9A" w:rsidP="00A57F9A">
      <w:pPr>
        <w:spacing w:line="440" w:lineRule="exact"/>
      </w:pPr>
    </w:p>
    <w:p w:rsidR="00A57F9A" w:rsidRPr="002C0308" w:rsidRDefault="00A57F9A" w:rsidP="00A57F9A">
      <w:pPr>
        <w:spacing w:line="440" w:lineRule="exact"/>
      </w:pPr>
    </w:p>
    <w:p w:rsidR="00A57F9A" w:rsidRPr="002C0308" w:rsidRDefault="00A57F9A" w:rsidP="00921D33">
      <w:pPr>
        <w:snapToGrid w:val="0"/>
        <w:spacing w:line="600" w:lineRule="exact"/>
        <w:jc w:val="center"/>
        <w:rPr>
          <w:rFonts w:eastAsia="方正小标宋_GBK"/>
          <w:sz w:val="44"/>
          <w:szCs w:val="44"/>
        </w:rPr>
      </w:pPr>
      <w:r w:rsidRPr="002C0308">
        <w:rPr>
          <w:rFonts w:eastAsia="方正小标宋_GBK" w:hint="eastAsia"/>
          <w:sz w:val="44"/>
          <w:szCs w:val="44"/>
        </w:rPr>
        <w:t>云阳县司法局</w:t>
      </w:r>
    </w:p>
    <w:p w:rsidR="00A57F9A" w:rsidRPr="002C0308" w:rsidRDefault="00A57F9A" w:rsidP="00921D33">
      <w:pPr>
        <w:spacing w:line="600" w:lineRule="exact"/>
        <w:jc w:val="center"/>
        <w:rPr>
          <w:rFonts w:eastAsia="方正小标宋_GBK"/>
          <w:sz w:val="44"/>
          <w:szCs w:val="44"/>
        </w:rPr>
      </w:pPr>
      <w:r w:rsidRPr="002C0308">
        <w:rPr>
          <w:rFonts w:eastAsia="方正小标宋_GBK" w:hint="eastAsia"/>
          <w:sz w:val="44"/>
          <w:szCs w:val="44"/>
        </w:rPr>
        <w:t>关于印发《云阳县行政执法人员培训制度》的通</w:t>
      </w:r>
      <w:r w:rsidR="005F642D">
        <w:rPr>
          <w:rFonts w:eastAsia="方正小标宋_GBK" w:hint="eastAsia"/>
          <w:sz w:val="44"/>
          <w:szCs w:val="44"/>
        </w:rPr>
        <w:t xml:space="preserve">　　</w:t>
      </w:r>
      <w:r w:rsidRPr="002C0308">
        <w:rPr>
          <w:rFonts w:eastAsia="方正小标宋_GBK" w:hint="eastAsia"/>
          <w:sz w:val="44"/>
          <w:szCs w:val="44"/>
        </w:rPr>
        <w:t>知</w:t>
      </w:r>
    </w:p>
    <w:p w:rsidR="00A57F9A" w:rsidRDefault="00921D33" w:rsidP="00921D33">
      <w:pPr>
        <w:widowControl/>
        <w:spacing w:line="440" w:lineRule="exact"/>
        <w:jc w:val="center"/>
        <w:rPr>
          <w:rFonts w:hint="eastAsia"/>
        </w:rPr>
      </w:pPr>
      <w:r w:rsidRPr="002C0308">
        <w:rPr>
          <w:rFonts w:hint="eastAsia"/>
        </w:rPr>
        <w:t>云阳司发〔</w:t>
      </w:r>
      <w:r w:rsidRPr="002C0308">
        <w:t>20</w:t>
      </w:r>
      <w:r w:rsidRPr="002C0308">
        <w:rPr>
          <w:rFonts w:hint="eastAsia"/>
        </w:rPr>
        <w:t>22</w:t>
      </w:r>
      <w:r w:rsidRPr="002C0308">
        <w:rPr>
          <w:rFonts w:hint="eastAsia"/>
        </w:rPr>
        <w:t>〕</w:t>
      </w:r>
      <w:r>
        <w:rPr>
          <w:rFonts w:hint="eastAsia"/>
        </w:rPr>
        <w:t>17</w:t>
      </w:r>
      <w:r w:rsidRPr="002C0308">
        <w:rPr>
          <w:rFonts w:hint="eastAsia"/>
        </w:rPr>
        <w:t>号</w:t>
      </w:r>
    </w:p>
    <w:p w:rsidR="00921D33" w:rsidRPr="002C0308" w:rsidRDefault="00921D33" w:rsidP="00921D33">
      <w:pPr>
        <w:widowControl/>
        <w:spacing w:line="440" w:lineRule="exact"/>
        <w:jc w:val="center"/>
        <w:rPr>
          <w:rFonts w:eastAsia="方正小标宋_GBK"/>
          <w:sz w:val="44"/>
          <w:szCs w:val="44"/>
        </w:rPr>
      </w:pPr>
    </w:p>
    <w:p w:rsidR="00A57F9A" w:rsidRPr="002C0308" w:rsidRDefault="00A57F9A" w:rsidP="00921D33">
      <w:pPr>
        <w:spacing w:line="600" w:lineRule="exact"/>
        <w:jc w:val="left"/>
        <w:rPr>
          <w:szCs w:val="32"/>
        </w:rPr>
      </w:pPr>
      <w:r w:rsidRPr="002C0308">
        <w:rPr>
          <w:rFonts w:hint="eastAsia"/>
          <w:szCs w:val="32"/>
        </w:rPr>
        <w:t>各乡镇人民政府、街道办事处，县政府各部门、有关单位：</w:t>
      </w:r>
    </w:p>
    <w:p w:rsidR="00A57F9A" w:rsidRPr="002C0308" w:rsidRDefault="00A57F9A" w:rsidP="00921D33">
      <w:pPr>
        <w:widowControl/>
        <w:spacing w:line="600" w:lineRule="exact"/>
        <w:ind w:firstLine="640"/>
        <w:rPr>
          <w:rFonts w:cs="Times New Roman"/>
          <w:szCs w:val="32"/>
        </w:rPr>
      </w:pPr>
      <w:r w:rsidRPr="002C0308">
        <w:rPr>
          <w:rFonts w:cs="Times New Roman"/>
          <w:szCs w:val="32"/>
        </w:rPr>
        <w:t>现将</w:t>
      </w:r>
      <w:r w:rsidRPr="002C0308">
        <w:rPr>
          <w:rFonts w:cs="Times New Roman" w:hint="eastAsia"/>
          <w:szCs w:val="32"/>
        </w:rPr>
        <w:t>《云阳县行政执法人员培训制度》</w:t>
      </w:r>
      <w:r w:rsidRPr="002C0308">
        <w:rPr>
          <w:rFonts w:cs="Times New Roman"/>
          <w:szCs w:val="32"/>
        </w:rPr>
        <w:t>印发给你们，请认真组织实施。</w:t>
      </w:r>
    </w:p>
    <w:p w:rsidR="00A57F9A" w:rsidRPr="002C0308" w:rsidRDefault="00A57F9A" w:rsidP="00921D33">
      <w:pPr>
        <w:widowControl/>
        <w:spacing w:line="600" w:lineRule="exact"/>
        <w:jc w:val="left"/>
        <w:rPr>
          <w:szCs w:val="32"/>
        </w:rPr>
      </w:pPr>
    </w:p>
    <w:p w:rsidR="00A57F9A" w:rsidRPr="002C0308" w:rsidRDefault="00A57F9A" w:rsidP="00921D33">
      <w:pPr>
        <w:widowControl/>
        <w:spacing w:line="600" w:lineRule="exact"/>
        <w:ind w:rightChars="331" w:right="1045"/>
        <w:jc w:val="right"/>
        <w:rPr>
          <w:szCs w:val="32"/>
        </w:rPr>
      </w:pPr>
      <w:r w:rsidRPr="002C0308">
        <w:rPr>
          <w:rFonts w:hint="eastAsia"/>
          <w:szCs w:val="32"/>
        </w:rPr>
        <w:t>云阳县司法局</w:t>
      </w:r>
    </w:p>
    <w:p w:rsidR="00A57F9A" w:rsidRPr="002C0308" w:rsidRDefault="00A57F9A" w:rsidP="00921D33">
      <w:pPr>
        <w:widowControl/>
        <w:spacing w:line="600" w:lineRule="exact"/>
        <w:ind w:rightChars="200" w:right="632"/>
        <w:jc w:val="right"/>
        <w:rPr>
          <w:szCs w:val="32"/>
        </w:rPr>
      </w:pPr>
      <w:r w:rsidRPr="002C0308">
        <w:rPr>
          <w:rFonts w:hint="eastAsia"/>
          <w:szCs w:val="32"/>
        </w:rPr>
        <w:t>2022</w:t>
      </w:r>
      <w:r w:rsidRPr="002C0308">
        <w:rPr>
          <w:rFonts w:hint="eastAsia"/>
          <w:szCs w:val="32"/>
        </w:rPr>
        <w:t>年</w:t>
      </w:r>
      <w:r w:rsidRPr="002C0308">
        <w:rPr>
          <w:rFonts w:hint="eastAsia"/>
          <w:szCs w:val="32"/>
        </w:rPr>
        <w:t>12</w:t>
      </w:r>
      <w:r w:rsidRPr="002C0308">
        <w:rPr>
          <w:rFonts w:hint="eastAsia"/>
          <w:szCs w:val="32"/>
        </w:rPr>
        <w:t>月</w:t>
      </w:r>
      <w:r w:rsidR="000F35B0">
        <w:rPr>
          <w:rFonts w:hint="eastAsia"/>
          <w:szCs w:val="32"/>
        </w:rPr>
        <w:t>15</w:t>
      </w:r>
      <w:r w:rsidRPr="002C0308">
        <w:rPr>
          <w:rFonts w:hint="eastAsia"/>
          <w:szCs w:val="32"/>
        </w:rPr>
        <w:t>日</w:t>
      </w:r>
    </w:p>
    <w:p w:rsidR="00A57F9A" w:rsidRDefault="00A57F9A">
      <w:pPr>
        <w:widowControl/>
        <w:jc w:val="left"/>
        <w:rPr>
          <w:rFonts w:eastAsia="方正小标宋_GBK"/>
          <w:sz w:val="44"/>
          <w:szCs w:val="44"/>
        </w:rPr>
      </w:pPr>
      <w:r>
        <w:rPr>
          <w:rFonts w:eastAsia="方正小标宋_GBK"/>
          <w:sz w:val="44"/>
          <w:szCs w:val="44"/>
        </w:rPr>
        <w:br w:type="page"/>
      </w:r>
    </w:p>
    <w:p w:rsidR="00921D33" w:rsidRPr="00921D33" w:rsidRDefault="00921D33" w:rsidP="002414AF">
      <w:pPr>
        <w:spacing w:line="578" w:lineRule="exact"/>
        <w:jc w:val="center"/>
        <w:rPr>
          <w:rFonts w:ascii="方正小标宋_GBK" w:eastAsia="方正小标宋_GBK" w:hint="eastAsia"/>
          <w:szCs w:val="32"/>
        </w:rPr>
      </w:pPr>
    </w:p>
    <w:p w:rsidR="009A2F3B" w:rsidRPr="00765712" w:rsidRDefault="00821A2F" w:rsidP="00921D33">
      <w:pPr>
        <w:spacing w:line="540" w:lineRule="exact"/>
        <w:jc w:val="center"/>
        <w:rPr>
          <w:rFonts w:ascii="方正小标宋_GBK" w:eastAsia="方正小标宋_GBK"/>
          <w:sz w:val="44"/>
          <w:szCs w:val="44"/>
        </w:rPr>
      </w:pPr>
      <w:r w:rsidRPr="00765712">
        <w:rPr>
          <w:rFonts w:ascii="方正小标宋_GBK" w:eastAsia="方正小标宋_GBK" w:hint="eastAsia"/>
          <w:sz w:val="44"/>
          <w:szCs w:val="44"/>
        </w:rPr>
        <w:t>云阳县</w:t>
      </w:r>
      <w:r w:rsidR="00FB578A" w:rsidRPr="00765712">
        <w:rPr>
          <w:rFonts w:ascii="方正小标宋_GBK" w:eastAsia="方正小标宋_GBK" w:hint="eastAsia"/>
          <w:sz w:val="44"/>
          <w:szCs w:val="44"/>
        </w:rPr>
        <w:t>行政执法人员培训制度</w:t>
      </w:r>
    </w:p>
    <w:p w:rsidR="00FB578A" w:rsidRPr="002C0308" w:rsidRDefault="00FB578A" w:rsidP="00CD4568"/>
    <w:p w:rsidR="00FB578A" w:rsidRPr="000D59DD" w:rsidRDefault="00FB578A" w:rsidP="00921D33">
      <w:pPr>
        <w:spacing w:line="600" w:lineRule="exact"/>
        <w:ind w:firstLineChars="200" w:firstLine="632"/>
        <w:rPr>
          <w:szCs w:val="32"/>
        </w:rPr>
      </w:pPr>
      <w:r w:rsidRPr="000D59DD">
        <w:rPr>
          <w:rFonts w:eastAsia="方正黑体_GBK" w:hint="eastAsia"/>
          <w:szCs w:val="32"/>
        </w:rPr>
        <w:t>第一条</w:t>
      </w:r>
      <w:r w:rsidRPr="000D59DD">
        <w:rPr>
          <w:rFonts w:hint="eastAsia"/>
          <w:szCs w:val="32"/>
        </w:rPr>
        <w:t xml:space="preserve"> </w:t>
      </w:r>
      <w:r w:rsidR="00BE02EC" w:rsidRPr="000D59DD">
        <w:rPr>
          <w:rFonts w:hint="eastAsia"/>
          <w:szCs w:val="32"/>
        </w:rPr>
        <w:t xml:space="preserve"> </w:t>
      </w:r>
      <w:r w:rsidRPr="000D59DD">
        <w:rPr>
          <w:rFonts w:hint="eastAsia"/>
          <w:szCs w:val="32"/>
        </w:rPr>
        <w:t>为</w:t>
      </w:r>
      <w:r w:rsidR="003324F3" w:rsidRPr="000D59DD">
        <w:rPr>
          <w:rFonts w:cs="Times New Roman" w:hint="eastAsia"/>
          <w:szCs w:val="32"/>
        </w:rPr>
        <w:t>提高行政执法人员综合素质和行政执法水平，规范行政执法行为，促进</w:t>
      </w:r>
      <w:r w:rsidR="00305BCD" w:rsidRPr="000D59DD">
        <w:rPr>
          <w:rFonts w:cs="Times New Roman" w:hint="eastAsia"/>
          <w:szCs w:val="32"/>
        </w:rPr>
        <w:t>严格规范公正文明执法</w:t>
      </w:r>
      <w:r w:rsidRPr="000D59DD">
        <w:rPr>
          <w:rFonts w:hint="eastAsia"/>
          <w:szCs w:val="32"/>
        </w:rPr>
        <w:t>，根据</w:t>
      </w:r>
      <w:r w:rsidR="00B043FE" w:rsidRPr="000D59DD">
        <w:rPr>
          <w:rFonts w:hint="eastAsia"/>
          <w:szCs w:val="32"/>
        </w:rPr>
        <w:t>《重庆市行政执法人员管理办法》</w:t>
      </w:r>
      <w:r w:rsidR="003324F3" w:rsidRPr="000D59DD">
        <w:rPr>
          <w:rFonts w:hint="eastAsia"/>
          <w:szCs w:val="32"/>
        </w:rPr>
        <w:t>《</w:t>
      </w:r>
      <w:r w:rsidR="003324F3" w:rsidRPr="000D59DD">
        <w:rPr>
          <w:rFonts w:cs="Times New Roman" w:hint="eastAsia"/>
          <w:szCs w:val="32"/>
        </w:rPr>
        <w:t>重庆市法治政府建设实施方案（</w:t>
      </w:r>
      <w:r w:rsidR="003324F3" w:rsidRPr="000D59DD">
        <w:rPr>
          <w:rFonts w:cs="Times New Roman" w:hint="eastAsia"/>
          <w:szCs w:val="32"/>
        </w:rPr>
        <w:t>2021</w:t>
      </w:r>
      <w:r w:rsidR="003324F3" w:rsidRPr="000D59DD">
        <w:rPr>
          <w:rFonts w:cs="Times New Roman" w:hint="eastAsia"/>
          <w:szCs w:val="32"/>
        </w:rPr>
        <w:t>—</w:t>
      </w:r>
      <w:r w:rsidR="003324F3" w:rsidRPr="000D59DD">
        <w:rPr>
          <w:rFonts w:cs="Times New Roman" w:hint="eastAsia"/>
          <w:szCs w:val="32"/>
        </w:rPr>
        <w:t>2025</w:t>
      </w:r>
      <w:r w:rsidR="003324F3" w:rsidRPr="000D59DD">
        <w:rPr>
          <w:rFonts w:cs="Times New Roman" w:hint="eastAsia"/>
          <w:szCs w:val="32"/>
        </w:rPr>
        <w:t>年）</w:t>
      </w:r>
      <w:r w:rsidR="003324F3" w:rsidRPr="000D59DD">
        <w:rPr>
          <w:rFonts w:hint="eastAsia"/>
          <w:szCs w:val="32"/>
        </w:rPr>
        <w:t>》</w:t>
      </w:r>
      <w:r w:rsidRPr="000D59DD">
        <w:rPr>
          <w:rFonts w:hint="eastAsia"/>
          <w:szCs w:val="32"/>
        </w:rPr>
        <w:t>等有关规定，</w:t>
      </w:r>
      <w:r w:rsidR="00B63EAA" w:rsidRPr="000D59DD">
        <w:rPr>
          <w:rFonts w:hint="eastAsia"/>
          <w:szCs w:val="32"/>
        </w:rPr>
        <w:t>结合我县实际，</w:t>
      </w:r>
      <w:r w:rsidRPr="000D59DD">
        <w:rPr>
          <w:rFonts w:hint="eastAsia"/>
          <w:szCs w:val="32"/>
        </w:rPr>
        <w:t>制定本制度。</w:t>
      </w:r>
    </w:p>
    <w:p w:rsidR="00BE02EC" w:rsidRPr="000D59DD" w:rsidRDefault="00BE02EC" w:rsidP="00921D33">
      <w:pPr>
        <w:spacing w:line="600" w:lineRule="exact"/>
        <w:ind w:firstLineChars="200" w:firstLine="632"/>
        <w:rPr>
          <w:szCs w:val="32"/>
        </w:rPr>
      </w:pPr>
      <w:r w:rsidRPr="000D59DD">
        <w:rPr>
          <w:rFonts w:eastAsia="方正黑体_GBK" w:hint="eastAsia"/>
          <w:szCs w:val="32"/>
        </w:rPr>
        <w:t>第二条</w:t>
      </w:r>
      <w:r w:rsidRPr="000D59DD">
        <w:rPr>
          <w:rFonts w:hint="eastAsia"/>
          <w:szCs w:val="32"/>
        </w:rPr>
        <w:t xml:space="preserve">  </w:t>
      </w:r>
      <w:r w:rsidR="000044A0" w:rsidRPr="000D59DD">
        <w:rPr>
          <w:rFonts w:hint="eastAsia"/>
          <w:szCs w:val="32"/>
        </w:rPr>
        <w:t>全县行政执法人员培训，适用本制度，法律、法规或者规章另有规定的，从其规定。</w:t>
      </w:r>
    </w:p>
    <w:p w:rsidR="00F90526" w:rsidRPr="000D59DD" w:rsidRDefault="00F90526" w:rsidP="00921D33">
      <w:pPr>
        <w:spacing w:line="600" w:lineRule="exact"/>
        <w:ind w:firstLineChars="200" w:firstLine="632"/>
        <w:rPr>
          <w:szCs w:val="32"/>
        </w:rPr>
      </w:pPr>
      <w:r w:rsidRPr="000D59DD">
        <w:rPr>
          <w:rFonts w:hint="eastAsia"/>
          <w:szCs w:val="32"/>
        </w:rPr>
        <w:t>行政执法人员，是指行政执法机构（含行政执法机关、依法授权和委托的行政执法组织，下同）中，取得行政执法资格，实际履行行政许可、行政处罚、行政强制、行政征收、行政裁决等行政执法职责的在编在职工作人员。</w:t>
      </w:r>
    </w:p>
    <w:p w:rsidR="008E14EB" w:rsidRPr="000D59DD" w:rsidRDefault="00A676BC" w:rsidP="00921D33">
      <w:pPr>
        <w:spacing w:line="600" w:lineRule="exact"/>
        <w:ind w:firstLineChars="200" w:firstLine="632"/>
        <w:rPr>
          <w:szCs w:val="32"/>
        </w:rPr>
      </w:pPr>
      <w:r w:rsidRPr="000D59DD">
        <w:rPr>
          <w:rFonts w:eastAsia="方正黑体_GBK"/>
          <w:szCs w:val="32"/>
        </w:rPr>
        <w:t>第</w:t>
      </w:r>
      <w:r w:rsidR="00062418" w:rsidRPr="000D59DD">
        <w:rPr>
          <w:rFonts w:eastAsia="方正黑体_GBK" w:hint="eastAsia"/>
          <w:szCs w:val="32"/>
        </w:rPr>
        <w:t>三</w:t>
      </w:r>
      <w:r w:rsidRPr="000D59DD">
        <w:rPr>
          <w:rFonts w:eastAsia="方正黑体_GBK"/>
          <w:szCs w:val="32"/>
        </w:rPr>
        <w:t>条</w:t>
      </w:r>
      <w:r w:rsidRPr="000D59DD">
        <w:rPr>
          <w:szCs w:val="32"/>
        </w:rPr>
        <w:t xml:space="preserve"> </w:t>
      </w:r>
      <w:r w:rsidR="00062418" w:rsidRPr="000D59DD">
        <w:rPr>
          <w:rFonts w:hint="eastAsia"/>
          <w:szCs w:val="32"/>
        </w:rPr>
        <w:t xml:space="preserve"> </w:t>
      </w:r>
      <w:r w:rsidR="008E14EB" w:rsidRPr="000D59DD">
        <w:rPr>
          <w:szCs w:val="32"/>
        </w:rPr>
        <w:t>行政执法人员每年应当参加法律知识更新培训。</w:t>
      </w:r>
    </w:p>
    <w:p w:rsidR="00A676BC" w:rsidRPr="000D59DD" w:rsidRDefault="00A676BC" w:rsidP="00921D33">
      <w:pPr>
        <w:spacing w:line="600" w:lineRule="exact"/>
        <w:ind w:firstLineChars="200" w:firstLine="632"/>
        <w:rPr>
          <w:szCs w:val="32"/>
        </w:rPr>
      </w:pPr>
      <w:r w:rsidRPr="000D59DD">
        <w:rPr>
          <w:szCs w:val="32"/>
        </w:rPr>
        <w:t>行政执法人员被暂扣执法证的，应当参加行政执法机构组织的离岗培训。</w:t>
      </w:r>
    </w:p>
    <w:p w:rsidR="006870D6" w:rsidRPr="000D59DD" w:rsidRDefault="008E14EB" w:rsidP="00921D33">
      <w:pPr>
        <w:spacing w:line="600" w:lineRule="exact"/>
        <w:ind w:firstLineChars="200" w:firstLine="632"/>
        <w:rPr>
          <w:rFonts w:ascii="方正仿宋_GBK"/>
          <w:szCs w:val="32"/>
        </w:rPr>
      </w:pPr>
      <w:r w:rsidRPr="000D59DD">
        <w:rPr>
          <w:szCs w:val="32"/>
        </w:rPr>
        <w:t>行政执法机构中拟从事行政执法工作的人员，应当参加行政执法资格培训</w:t>
      </w:r>
      <w:r w:rsidRPr="000D59DD">
        <w:rPr>
          <w:rFonts w:hint="eastAsia"/>
          <w:szCs w:val="32"/>
        </w:rPr>
        <w:t>。</w:t>
      </w:r>
      <w:r w:rsidR="006870D6" w:rsidRPr="000D59DD">
        <w:rPr>
          <w:rFonts w:ascii="方正仿宋_GBK"/>
          <w:szCs w:val="32"/>
        </w:rPr>
        <w:t>行政执法资格培训包括通用法律知识培训和专门法律知识培训。</w:t>
      </w:r>
    </w:p>
    <w:p w:rsidR="004E2FC0" w:rsidRPr="000D59DD" w:rsidRDefault="004E2FC0" w:rsidP="00921D33">
      <w:pPr>
        <w:spacing w:line="600" w:lineRule="exact"/>
        <w:ind w:firstLineChars="200" w:firstLine="632"/>
        <w:rPr>
          <w:rFonts w:cs="Times New Roman"/>
          <w:szCs w:val="32"/>
        </w:rPr>
      </w:pPr>
      <w:r w:rsidRPr="000D59DD">
        <w:rPr>
          <w:rFonts w:eastAsia="方正黑体_GBK" w:hint="eastAsia"/>
          <w:szCs w:val="32"/>
        </w:rPr>
        <w:t>第</w:t>
      </w:r>
      <w:r w:rsidR="00972A92" w:rsidRPr="000D59DD">
        <w:rPr>
          <w:rFonts w:eastAsia="方正黑体_GBK" w:hint="eastAsia"/>
          <w:szCs w:val="32"/>
        </w:rPr>
        <w:t>四</w:t>
      </w:r>
      <w:r w:rsidRPr="000D59DD">
        <w:rPr>
          <w:rFonts w:eastAsia="方正黑体_GBK" w:hint="eastAsia"/>
          <w:szCs w:val="32"/>
        </w:rPr>
        <w:t>条</w:t>
      </w:r>
      <w:r w:rsidRPr="000D59DD">
        <w:rPr>
          <w:rFonts w:cs="方正仿宋_GBK" w:hint="eastAsia"/>
          <w:szCs w:val="32"/>
        </w:rPr>
        <w:t xml:space="preserve">　</w:t>
      </w:r>
      <w:r w:rsidR="00062418" w:rsidRPr="000D59DD">
        <w:rPr>
          <w:rFonts w:cs="方正仿宋_GBK" w:hint="eastAsia"/>
          <w:szCs w:val="32"/>
        </w:rPr>
        <w:t xml:space="preserve"> </w:t>
      </w:r>
      <w:r w:rsidRPr="000D59DD">
        <w:rPr>
          <w:rFonts w:cs="Times New Roman" w:hint="eastAsia"/>
          <w:szCs w:val="32"/>
        </w:rPr>
        <w:t>行政执法人员培训实行分级</w:t>
      </w:r>
      <w:r w:rsidR="000044A0" w:rsidRPr="000D59DD">
        <w:rPr>
          <w:rFonts w:cs="Times New Roman" w:hint="eastAsia"/>
          <w:szCs w:val="32"/>
        </w:rPr>
        <w:t>分类</w:t>
      </w:r>
      <w:r w:rsidRPr="000D59DD">
        <w:rPr>
          <w:rFonts w:cs="Times New Roman" w:hint="eastAsia"/>
          <w:szCs w:val="32"/>
        </w:rPr>
        <w:t>负责。</w:t>
      </w:r>
    </w:p>
    <w:p w:rsidR="004E2FC0" w:rsidRPr="000D59DD" w:rsidRDefault="004E2FC0" w:rsidP="00921D33">
      <w:pPr>
        <w:spacing w:line="600" w:lineRule="exact"/>
        <w:ind w:firstLineChars="200" w:firstLine="632"/>
        <w:rPr>
          <w:rFonts w:cs="Times New Roman"/>
          <w:szCs w:val="32"/>
        </w:rPr>
      </w:pPr>
      <w:r w:rsidRPr="000D59DD">
        <w:rPr>
          <w:rFonts w:cs="Times New Roman" w:hint="eastAsia"/>
          <w:szCs w:val="32"/>
        </w:rPr>
        <w:t>县司法局</w:t>
      </w:r>
      <w:r w:rsidR="00F90526" w:rsidRPr="000D59DD">
        <w:rPr>
          <w:rFonts w:cs="Times New Roman" w:hint="eastAsia"/>
          <w:szCs w:val="32"/>
        </w:rPr>
        <w:t>负责指导行政执法人员培训工作</w:t>
      </w:r>
      <w:r w:rsidR="00972A92" w:rsidRPr="000D59DD">
        <w:rPr>
          <w:rFonts w:cs="Times New Roman" w:hint="eastAsia"/>
          <w:szCs w:val="32"/>
        </w:rPr>
        <w:t>，具体</w:t>
      </w:r>
      <w:r w:rsidRPr="000D59DD">
        <w:rPr>
          <w:rFonts w:cs="Times New Roman" w:hint="eastAsia"/>
          <w:szCs w:val="32"/>
        </w:rPr>
        <w:t>负责</w:t>
      </w:r>
      <w:r w:rsidR="00972A92" w:rsidRPr="000D59DD">
        <w:rPr>
          <w:rFonts w:cs="Times New Roman" w:hint="eastAsia"/>
          <w:szCs w:val="32"/>
        </w:rPr>
        <w:t>全县</w:t>
      </w:r>
      <w:r w:rsidRPr="000D59DD">
        <w:rPr>
          <w:rFonts w:cs="Times New Roman" w:hint="eastAsia"/>
          <w:szCs w:val="32"/>
        </w:rPr>
        <w:t>行</w:t>
      </w:r>
      <w:r w:rsidRPr="000D59DD">
        <w:rPr>
          <w:rFonts w:cs="Times New Roman" w:hint="eastAsia"/>
          <w:szCs w:val="32"/>
        </w:rPr>
        <w:lastRenderedPageBreak/>
        <w:t>政执法人员的通用法律知识培训</w:t>
      </w:r>
      <w:r w:rsidR="00F90526" w:rsidRPr="000D59DD">
        <w:rPr>
          <w:rFonts w:cs="Times New Roman" w:hint="eastAsia"/>
          <w:szCs w:val="32"/>
        </w:rPr>
        <w:t>工作</w:t>
      </w:r>
      <w:r w:rsidRPr="000D59DD">
        <w:rPr>
          <w:rFonts w:cs="Times New Roman" w:hint="eastAsia"/>
          <w:szCs w:val="32"/>
        </w:rPr>
        <w:t>。</w:t>
      </w:r>
    </w:p>
    <w:p w:rsidR="004E2FC0" w:rsidRPr="000D59DD" w:rsidRDefault="004E2FC0" w:rsidP="00921D33">
      <w:pPr>
        <w:spacing w:line="600" w:lineRule="exact"/>
        <w:ind w:firstLineChars="200" w:firstLine="632"/>
        <w:rPr>
          <w:rFonts w:cs="Times New Roman"/>
          <w:szCs w:val="32"/>
        </w:rPr>
      </w:pPr>
      <w:r w:rsidRPr="000D59DD">
        <w:rPr>
          <w:rFonts w:cs="Times New Roman" w:hint="eastAsia"/>
          <w:szCs w:val="32"/>
        </w:rPr>
        <w:t>委托</w:t>
      </w:r>
      <w:r w:rsidR="00972A92" w:rsidRPr="000D59DD">
        <w:rPr>
          <w:rFonts w:cs="Times New Roman" w:hint="eastAsia"/>
          <w:szCs w:val="32"/>
        </w:rPr>
        <w:t>行政</w:t>
      </w:r>
      <w:r w:rsidRPr="000D59DD">
        <w:rPr>
          <w:rFonts w:cs="Times New Roman" w:hint="eastAsia"/>
          <w:szCs w:val="32"/>
        </w:rPr>
        <w:t>执法单位负责对</w:t>
      </w:r>
      <w:r w:rsidR="003D43A8" w:rsidRPr="000D59DD">
        <w:rPr>
          <w:rFonts w:cs="Times New Roman" w:hint="eastAsia"/>
          <w:szCs w:val="32"/>
        </w:rPr>
        <w:t>受</w:t>
      </w:r>
      <w:r w:rsidRPr="000D59DD">
        <w:rPr>
          <w:rFonts w:cs="Times New Roman" w:hint="eastAsia"/>
          <w:szCs w:val="32"/>
        </w:rPr>
        <w:t>委托</w:t>
      </w:r>
      <w:r w:rsidR="00972A92" w:rsidRPr="000D59DD">
        <w:rPr>
          <w:rFonts w:cs="Times New Roman" w:hint="eastAsia"/>
          <w:szCs w:val="32"/>
        </w:rPr>
        <w:t>行政执法</w:t>
      </w:r>
      <w:r w:rsidRPr="000D59DD">
        <w:rPr>
          <w:rFonts w:cs="Times New Roman" w:hint="eastAsia"/>
          <w:szCs w:val="32"/>
        </w:rPr>
        <w:t>单位</w:t>
      </w:r>
      <w:r w:rsidR="00972A92" w:rsidRPr="000D59DD">
        <w:rPr>
          <w:rFonts w:cs="Times New Roman" w:hint="eastAsia"/>
          <w:szCs w:val="32"/>
        </w:rPr>
        <w:t>的行政执法人员</w:t>
      </w:r>
      <w:r w:rsidR="00D737C1" w:rsidRPr="000D59DD">
        <w:rPr>
          <w:rFonts w:cs="Times New Roman" w:hint="eastAsia"/>
          <w:szCs w:val="32"/>
        </w:rPr>
        <w:t>开展</w:t>
      </w:r>
      <w:r w:rsidR="00972A92" w:rsidRPr="000D59DD">
        <w:rPr>
          <w:rFonts w:cs="Times New Roman" w:hint="eastAsia"/>
          <w:szCs w:val="32"/>
        </w:rPr>
        <w:t>委托执法事项专门法律知识理论及实务的培训</w:t>
      </w:r>
      <w:r w:rsidRPr="000D59DD">
        <w:rPr>
          <w:rFonts w:cs="Times New Roman" w:hint="eastAsia"/>
          <w:szCs w:val="32"/>
        </w:rPr>
        <w:t>。</w:t>
      </w:r>
    </w:p>
    <w:p w:rsidR="00972A92" w:rsidRPr="000D59DD" w:rsidRDefault="00725478" w:rsidP="00921D33">
      <w:pPr>
        <w:spacing w:line="600" w:lineRule="exact"/>
        <w:ind w:firstLineChars="200" w:firstLine="632"/>
        <w:rPr>
          <w:rFonts w:cs="Times New Roman"/>
          <w:szCs w:val="32"/>
        </w:rPr>
      </w:pPr>
      <w:r w:rsidRPr="000D59DD">
        <w:rPr>
          <w:rFonts w:cs="Times New Roman" w:hint="eastAsia"/>
          <w:szCs w:val="32"/>
        </w:rPr>
        <w:t>县级赋权行政执法部门</w:t>
      </w:r>
      <w:r w:rsidR="00972A92" w:rsidRPr="000D59DD">
        <w:rPr>
          <w:rFonts w:cs="Times New Roman" w:hint="eastAsia"/>
          <w:szCs w:val="32"/>
        </w:rPr>
        <w:t>负责对</w:t>
      </w:r>
      <w:r w:rsidR="00D737C1" w:rsidRPr="000D59DD">
        <w:rPr>
          <w:rFonts w:cs="Times New Roman" w:hint="eastAsia"/>
          <w:szCs w:val="32"/>
        </w:rPr>
        <w:t>承接单位</w:t>
      </w:r>
      <w:r w:rsidRPr="000D59DD">
        <w:rPr>
          <w:rFonts w:cs="Times New Roman" w:hint="eastAsia"/>
          <w:szCs w:val="32"/>
        </w:rPr>
        <w:t>的</w:t>
      </w:r>
      <w:r w:rsidR="00972A92" w:rsidRPr="000D59DD">
        <w:rPr>
          <w:rFonts w:cs="Times New Roman" w:hint="eastAsia"/>
          <w:szCs w:val="32"/>
        </w:rPr>
        <w:t>行政执法人员开展</w:t>
      </w:r>
      <w:r w:rsidR="00D737C1" w:rsidRPr="000D59DD">
        <w:rPr>
          <w:rFonts w:cs="Times New Roman" w:hint="eastAsia"/>
          <w:szCs w:val="32"/>
        </w:rPr>
        <w:t>赋权执法事项</w:t>
      </w:r>
      <w:r w:rsidR="00972A92" w:rsidRPr="000D59DD">
        <w:rPr>
          <w:rFonts w:cs="Times New Roman" w:hint="eastAsia"/>
          <w:szCs w:val="32"/>
        </w:rPr>
        <w:t>专门法律知识理论及实务的培训。</w:t>
      </w:r>
    </w:p>
    <w:p w:rsidR="00972A92" w:rsidRPr="000D59DD" w:rsidRDefault="00C42775" w:rsidP="00921D33">
      <w:pPr>
        <w:spacing w:line="600" w:lineRule="exact"/>
        <w:ind w:firstLineChars="200" w:firstLine="632"/>
        <w:rPr>
          <w:rFonts w:cs="Times New Roman"/>
          <w:szCs w:val="32"/>
        </w:rPr>
      </w:pPr>
      <w:r w:rsidRPr="000D59DD">
        <w:rPr>
          <w:rFonts w:cs="Times New Roman" w:hint="eastAsia"/>
          <w:szCs w:val="32"/>
        </w:rPr>
        <w:t>行政执法机构负责对本单位行政执法人员开展专门法律知识</w:t>
      </w:r>
      <w:r w:rsidR="00972A92" w:rsidRPr="000D59DD">
        <w:rPr>
          <w:rFonts w:cs="Times New Roman" w:hint="eastAsia"/>
          <w:szCs w:val="32"/>
        </w:rPr>
        <w:t>理论及实务的培训。</w:t>
      </w:r>
    </w:p>
    <w:p w:rsidR="00EE3430" w:rsidRPr="000D59DD" w:rsidRDefault="00EE3430" w:rsidP="00921D33">
      <w:pPr>
        <w:spacing w:line="600" w:lineRule="exact"/>
        <w:ind w:firstLineChars="200" w:firstLine="632"/>
        <w:rPr>
          <w:szCs w:val="32"/>
        </w:rPr>
      </w:pPr>
      <w:r w:rsidRPr="000D59DD">
        <w:rPr>
          <w:rFonts w:eastAsia="方正黑体_GBK" w:hint="eastAsia"/>
          <w:szCs w:val="32"/>
        </w:rPr>
        <w:t>第</w:t>
      </w:r>
      <w:r w:rsidR="003D43A8" w:rsidRPr="000D59DD">
        <w:rPr>
          <w:rFonts w:eastAsia="方正黑体_GBK" w:hint="eastAsia"/>
          <w:szCs w:val="32"/>
        </w:rPr>
        <w:t>五</w:t>
      </w:r>
      <w:r w:rsidRPr="000D59DD">
        <w:rPr>
          <w:rFonts w:eastAsia="方正黑体_GBK" w:hint="eastAsia"/>
          <w:szCs w:val="32"/>
        </w:rPr>
        <w:t>条</w:t>
      </w:r>
      <w:r w:rsidRPr="000D59DD">
        <w:rPr>
          <w:rFonts w:hint="eastAsia"/>
          <w:szCs w:val="32"/>
        </w:rPr>
        <w:t xml:space="preserve"> </w:t>
      </w:r>
      <w:r w:rsidR="00ED55A2" w:rsidRPr="000D59DD">
        <w:rPr>
          <w:rFonts w:hint="eastAsia"/>
          <w:szCs w:val="32"/>
        </w:rPr>
        <w:t xml:space="preserve"> </w:t>
      </w:r>
      <w:r w:rsidR="00347A52" w:rsidRPr="000D59DD">
        <w:rPr>
          <w:rFonts w:hint="eastAsia"/>
          <w:szCs w:val="32"/>
        </w:rPr>
        <w:t>行政执法人员</w:t>
      </w:r>
      <w:r w:rsidRPr="000D59DD">
        <w:rPr>
          <w:rFonts w:hint="eastAsia"/>
          <w:szCs w:val="32"/>
        </w:rPr>
        <w:t>培训内容</w:t>
      </w:r>
      <w:r w:rsidR="00091F1A" w:rsidRPr="000D59DD">
        <w:rPr>
          <w:rFonts w:hint="eastAsia"/>
          <w:szCs w:val="32"/>
        </w:rPr>
        <w:t>主要</w:t>
      </w:r>
      <w:r w:rsidRPr="000D59DD">
        <w:rPr>
          <w:rFonts w:hint="eastAsia"/>
          <w:szCs w:val="32"/>
        </w:rPr>
        <w:t>包括：</w:t>
      </w:r>
    </w:p>
    <w:p w:rsidR="00EE3430" w:rsidRPr="000D59DD" w:rsidRDefault="00EE3430" w:rsidP="00921D33">
      <w:pPr>
        <w:spacing w:line="600" w:lineRule="exact"/>
        <w:ind w:firstLineChars="200" w:firstLine="632"/>
        <w:rPr>
          <w:szCs w:val="32"/>
        </w:rPr>
      </w:pPr>
      <w:r w:rsidRPr="000D59DD">
        <w:rPr>
          <w:rFonts w:hint="eastAsia"/>
          <w:szCs w:val="32"/>
        </w:rPr>
        <w:t>（一）习近平法治思想；</w:t>
      </w:r>
    </w:p>
    <w:p w:rsidR="00EE3430" w:rsidRPr="000D59DD" w:rsidRDefault="00EE3430" w:rsidP="00921D33">
      <w:pPr>
        <w:spacing w:line="600" w:lineRule="exact"/>
        <w:ind w:firstLineChars="200" w:firstLine="632"/>
        <w:rPr>
          <w:szCs w:val="32"/>
        </w:rPr>
      </w:pPr>
      <w:r w:rsidRPr="000D59DD">
        <w:rPr>
          <w:rFonts w:hint="eastAsia"/>
          <w:szCs w:val="32"/>
        </w:rPr>
        <w:t>（二）法学基础知识以及相关的法律、法规；</w:t>
      </w:r>
    </w:p>
    <w:p w:rsidR="00EE3430" w:rsidRPr="000D59DD" w:rsidRDefault="00EE3430" w:rsidP="00921D33">
      <w:pPr>
        <w:spacing w:line="600" w:lineRule="exact"/>
        <w:ind w:firstLineChars="200" w:firstLine="632"/>
        <w:rPr>
          <w:szCs w:val="32"/>
        </w:rPr>
      </w:pPr>
      <w:r w:rsidRPr="000D59DD">
        <w:rPr>
          <w:rFonts w:hint="eastAsia"/>
          <w:szCs w:val="32"/>
        </w:rPr>
        <w:t>（</w:t>
      </w:r>
      <w:r w:rsidR="00ED55A2" w:rsidRPr="000D59DD">
        <w:rPr>
          <w:rFonts w:hint="eastAsia"/>
          <w:szCs w:val="32"/>
        </w:rPr>
        <w:t>三</w:t>
      </w:r>
      <w:r w:rsidRPr="000D59DD">
        <w:rPr>
          <w:rFonts w:hint="eastAsia"/>
          <w:szCs w:val="32"/>
        </w:rPr>
        <w:t>）行政处罚、</w:t>
      </w:r>
      <w:r w:rsidR="00F0744D" w:rsidRPr="000D59DD">
        <w:rPr>
          <w:rFonts w:hint="eastAsia"/>
          <w:szCs w:val="32"/>
        </w:rPr>
        <w:t>行政强制、行政许可、</w:t>
      </w:r>
      <w:r w:rsidRPr="000D59DD">
        <w:rPr>
          <w:rFonts w:hint="eastAsia"/>
          <w:szCs w:val="32"/>
        </w:rPr>
        <w:t>行政复议、行政诉讼、国家赔偿等公共法律知识；</w:t>
      </w:r>
    </w:p>
    <w:p w:rsidR="00EE3430" w:rsidRPr="000D59DD" w:rsidRDefault="00EE3430" w:rsidP="00921D33">
      <w:pPr>
        <w:spacing w:line="600" w:lineRule="exact"/>
        <w:ind w:firstLineChars="200" w:firstLine="632"/>
        <w:rPr>
          <w:szCs w:val="32"/>
        </w:rPr>
      </w:pPr>
      <w:r w:rsidRPr="000D59DD">
        <w:rPr>
          <w:rFonts w:hint="eastAsia"/>
          <w:szCs w:val="32"/>
        </w:rPr>
        <w:t>（</w:t>
      </w:r>
      <w:r w:rsidR="00D54E84" w:rsidRPr="000D59DD">
        <w:rPr>
          <w:rFonts w:hint="eastAsia"/>
          <w:szCs w:val="32"/>
        </w:rPr>
        <w:t>四</w:t>
      </w:r>
      <w:r w:rsidRPr="000D59DD">
        <w:rPr>
          <w:rFonts w:hint="eastAsia"/>
          <w:szCs w:val="32"/>
        </w:rPr>
        <w:t>）</w:t>
      </w:r>
      <w:r w:rsidR="00ED55A2" w:rsidRPr="000D59DD">
        <w:rPr>
          <w:rFonts w:hint="eastAsia"/>
          <w:szCs w:val="32"/>
        </w:rPr>
        <w:t>行政执法与刑事司法衔接</w:t>
      </w:r>
      <w:r w:rsidR="00D54E84" w:rsidRPr="000D59DD">
        <w:rPr>
          <w:rFonts w:hint="eastAsia"/>
          <w:szCs w:val="32"/>
        </w:rPr>
        <w:t>、</w:t>
      </w:r>
      <w:r w:rsidRPr="000D59DD">
        <w:rPr>
          <w:rFonts w:hint="eastAsia"/>
          <w:szCs w:val="32"/>
        </w:rPr>
        <w:t>行政执法</w:t>
      </w:r>
      <w:r w:rsidR="00D54E84" w:rsidRPr="000D59DD">
        <w:rPr>
          <w:rFonts w:hint="eastAsia"/>
          <w:szCs w:val="32"/>
        </w:rPr>
        <w:t>“</w:t>
      </w:r>
      <w:r w:rsidRPr="000D59DD">
        <w:rPr>
          <w:rFonts w:hint="eastAsia"/>
          <w:szCs w:val="32"/>
        </w:rPr>
        <w:t>三项制度</w:t>
      </w:r>
      <w:r w:rsidR="00D54E84" w:rsidRPr="000D59DD">
        <w:rPr>
          <w:rFonts w:hint="eastAsia"/>
          <w:szCs w:val="32"/>
        </w:rPr>
        <w:t>”</w:t>
      </w:r>
      <w:r w:rsidRPr="000D59DD">
        <w:rPr>
          <w:rFonts w:hint="eastAsia"/>
          <w:szCs w:val="32"/>
        </w:rPr>
        <w:t>、行政执法</w:t>
      </w:r>
      <w:r w:rsidR="00ED55A2" w:rsidRPr="000D59DD">
        <w:rPr>
          <w:rFonts w:hint="eastAsia"/>
          <w:szCs w:val="32"/>
        </w:rPr>
        <w:t>责任制</w:t>
      </w:r>
      <w:r w:rsidRPr="000D59DD">
        <w:rPr>
          <w:rFonts w:hint="eastAsia"/>
          <w:szCs w:val="32"/>
        </w:rPr>
        <w:t>、</w:t>
      </w:r>
      <w:r w:rsidR="00FD1E07" w:rsidRPr="000D59DD">
        <w:rPr>
          <w:rFonts w:hint="eastAsia"/>
          <w:szCs w:val="32"/>
        </w:rPr>
        <w:t>行政执法监督、</w:t>
      </w:r>
      <w:r w:rsidR="004B0026" w:rsidRPr="000D59DD">
        <w:rPr>
          <w:rFonts w:hint="eastAsia"/>
          <w:szCs w:val="32"/>
        </w:rPr>
        <w:t>行政执法案卷制作</w:t>
      </w:r>
      <w:r w:rsidRPr="000D59DD">
        <w:rPr>
          <w:rFonts w:hint="eastAsia"/>
          <w:szCs w:val="32"/>
        </w:rPr>
        <w:t>；</w:t>
      </w:r>
    </w:p>
    <w:p w:rsidR="00227FAA" w:rsidRPr="000D59DD" w:rsidRDefault="00227FAA" w:rsidP="00921D33">
      <w:pPr>
        <w:spacing w:line="600" w:lineRule="exact"/>
        <w:ind w:firstLineChars="200" w:firstLine="632"/>
        <w:rPr>
          <w:rFonts w:cs="Times New Roman"/>
          <w:szCs w:val="32"/>
        </w:rPr>
      </w:pPr>
      <w:r w:rsidRPr="000D59DD">
        <w:rPr>
          <w:rFonts w:hint="eastAsia"/>
          <w:szCs w:val="32"/>
        </w:rPr>
        <w:t>（五）</w:t>
      </w:r>
      <w:r w:rsidR="004B0026" w:rsidRPr="000D59DD">
        <w:rPr>
          <w:rFonts w:cs="Times New Roman" w:hint="eastAsia"/>
          <w:szCs w:val="32"/>
        </w:rPr>
        <w:t>行政执法机构负责具体实施或执行的专业性、行业性法律、法规和规章</w:t>
      </w:r>
      <w:r w:rsidRPr="000D59DD">
        <w:rPr>
          <w:rFonts w:cs="Times New Roman" w:hint="eastAsia"/>
          <w:szCs w:val="32"/>
        </w:rPr>
        <w:t>；</w:t>
      </w:r>
    </w:p>
    <w:p w:rsidR="00347A52" w:rsidRPr="000D59DD" w:rsidRDefault="00347A52" w:rsidP="00921D33">
      <w:pPr>
        <w:spacing w:line="600" w:lineRule="exact"/>
        <w:ind w:firstLineChars="200" w:firstLine="632"/>
        <w:rPr>
          <w:szCs w:val="32"/>
        </w:rPr>
      </w:pPr>
      <w:r w:rsidRPr="000D59DD">
        <w:rPr>
          <w:rFonts w:cs="Times New Roman" w:hint="eastAsia"/>
          <w:szCs w:val="32"/>
        </w:rPr>
        <w:t>（六）行政执法人员职业道德规范及职业技能的基本常识；</w:t>
      </w:r>
    </w:p>
    <w:p w:rsidR="00ED55A2" w:rsidRPr="000D59DD" w:rsidRDefault="00EE3430" w:rsidP="00921D33">
      <w:pPr>
        <w:spacing w:line="600" w:lineRule="exact"/>
        <w:ind w:firstLineChars="200" w:firstLine="632"/>
        <w:rPr>
          <w:szCs w:val="32"/>
        </w:rPr>
      </w:pPr>
      <w:r w:rsidRPr="000D59DD">
        <w:rPr>
          <w:rFonts w:hint="eastAsia"/>
          <w:szCs w:val="32"/>
        </w:rPr>
        <w:t>（</w:t>
      </w:r>
      <w:r w:rsidR="00347A52" w:rsidRPr="000D59DD">
        <w:rPr>
          <w:rFonts w:hint="eastAsia"/>
          <w:szCs w:val="32"/>
        </w:rPr>
        <w:t>七</w:t>
      </w:r>
      <w:r w:rsidRPr="000D59DD">
        <w:rPr>
          <w:rFonts w:hint="eastAsia"/>
          <w:szCs w:val="32"/>
        </w:rPr>
        <w:t>）必须具备的其他有关知识。</w:t>
      </w:r>
    </w:p>
    <w:p w:rsidR="003628E3" w:rsidRPr="000D59DD" w:rsidRDefault="003628E3" w:rsidP="00921D33">
      <w:pPr>
        <w:spacing w:line="600" w:lineRule="exact"/>
        <w:ind w:firstLineChars="200" w:firstLine="632"/>
        <w:rPr>
          <w:rFonts w:cs="Times New Roman"/>
          <w:szCs w:val="32"/>
        </w:rPr>
      </w:pPr>
      <w:r w:rsidRPr="000D59DD">
        <w:rPr>
          <w:rFonts w:cs="Times New Roman" w:hint="eastAsia"/>
          <w:szCs w:val="32"/>
        </w:rPr>
        <w:t>培训重在规范履职，应当适应专业化、专门化、精细化要求，严格按照行业标准，突出专业知识、专业能力、专业精神、专业作风训练。根据执法工作需要，做到干什么学什么、缺什么补什</w:t>
      </w:r>
      <w:r w:rsidRPr="000D59DD">
        <w:rPr>
          <w:rFonts w:cs="Times New Roman" w:hint="eastAsia"/>
          <w:szCs w:val="32"/>
        </w:rPr>
        <w:lastRenderedPageBreak/>
        <w:t>么。</w:t>
      </w:r>
    </w:p>
    <w:p w:rsidR="004E2FC0" w:rsidRPr="000D59DD" w:rsidRDefault="00062418" w:rsidP="00921D33">
      <w:pPr>
        <w:spacing w:line="600" w:lineRule="exact"/>
        <w:ind w:firstLineChars="200" w:firstLine="632"/>
        <w:rPr>
          <w:rFonts w:cs="Times New Roman"/>
          <w:szCs w:val="32"/>
        </w:rPr>
      </w:pPr>
      <w:r w:rsidRPr="000D59DD">
        <w:rPr>
          <w:rFonts w:eastAsia="方正黑体_GBK" w:hint="eastAsia"/>
          <w:szCs w:val="32"/>
        </w:rPr>
        <w:t>第</w:t>
      </w:r>
      <w:r w:rsidR="00C31B54" w:rsidRPr="000D59DD">
        <w:rPr>
          <w:rFonts w:eastAsia="方正黑体_GBK" w:hint="eastAsia"/>
          <w:szCs w:val="32"/>
        </w:rPr>
        <w:t>六</w:t>
      </w:r>
      <w:r w:rsidRPr="000D59DD">
        <w:rPr>
          <w:rFonts w:eastAsia="方正黑体_GBK" w:hint="eastAsia"/>
          <w:szCs w:val="32"/>
        </w:rPr>
        <w:t>条</w:t>
      </w:r>
      <w:r w:rsidRPr="000D59DD">
        <w:rPr>
          <w:rFonts w:cs="Times New Roman" w:hint="eastAsia"/>
          <w:szCs w:val="32"/>
        </w:rPr>
        <w:t xml:space="preserve">  </w:t>
      </w:r>
      <w:r w:rsidR="003628E3" w:rsidRPr="000D59DD">
        <w:rPr>
          <w:rFonts w:cs="Times New Roman" w:hint="eastAsia"/>
          <w:szCs w:val="32"/>
        </w:rPr>
        <w:t>各行政执法机构根据实际情况</w:t>
      </w:r>
      <w:r w:rsidR="004E2FC0" w:rsidRPr="000D59DD">
        <w:rPr>
          <w:rFonts w:cs="Times New Roman" w:hint="eastAsia"/>
          <w:szCs w:val="32"/>
        </w:rPr>
        <w:t>可以采取</w:t>
      </w:r>
      <w:r w:rsidR="00822FCA" w:rsidRPr="000D59DD">
        <w:rPr>
          <w:rFonts w:cs="Times New Roman" w:hint="eastAsia"/>
          <w:szCs w:val="32"/>
        </w:rPr>
        <w:t>集中轮训、专题培训、在线学习</w:t>
      </w:r>
      <w:r w:rsidR="004E2FC0" w:rsidRPr="000D59DD">
        <w:rPr>
          <w:rFonts w:cs="Times New Roman" w:hint="eastAsia"/>
          <w:szCs w:val="32"/>
        </w:rPr>
        <w:t>等多种</w:t>
      </w:r>
      <w:r w:rsidR="00CA313D" w:rsidRPr="000D59DD">
        <w:rPr>
          <w:rFonts w:cs="Times New Roman" w:hint="eastAsia"/>
          <w:szCs w:val="32"/>
        </w:rPr>
        <w:t>形式</w:t>
      </w:r>
      <w:r w:rsidR="003628E3" w:rsidRPr="000D59DD">
        <w:rPr>
          <w:rFonts w:cs="Times New Roman" w:hint="eastAsia"/>
          <w:szCs w:val="32"/>
        </w:rPr>
        <w:t>开展</w:t>
      </w:r>
      <w:r w:rsidR="00822FCA" w:rsidRPr="000D59DD">
        <w:rPr>
          <w:rFonts w:cs="Times New Roman" w:hint="eastAsia"/>
          <w:szCs w:val="32"/>
        </w:rPr>
        <w:t>培训</w:t>
      </w:r>
      <w:r w:rsidR="004E2FC0" w:rsidRPr="000D59DD">
        <w:rPr>
          <w:rFonts w:cs="Times New Roman" w:hint="eastAsia"/>
          <w:szCs w:val="32"/>
        </w:rPr>
        <w:t>。</w:t>
      </w:r>
      <w:r w:rsidR="00C151FB" w:rsidRPr="000D59DD">
        <w:rPr>
          <w:rFonts w:cs="Times New Roman" w:hint="eastAsia"/>
          <w:szCs w:val="32"/>
        </w:rPr>
        <w:t>根据多部门赋权、委托执法情况，可开展联合培训。</w:t>
      </w:r>
    </w:p>
    <w:p w:rsidR="004453DF" w:rsidRPr="000D59DD" w:rsidRDefault="004453DF" w:rsidP="00921D33">
      <w:pPr>
        <w:spacing w:line="600" w:lineRule="exact"/>
        <w:ind w:firstLineChars="200" w:firstLine="632"/>
        <w:rPr>
          <w:szCs w:val="32"/>
        </w:rPr>
      </w:pPr>
      <w:r w:rsidRPr="000D59DD">
        <w:rPr>
          <w:rFonts w:hint="eastAsia"/>
          <w:szCs w:val="32"/>
        </w:rPr>
        <w:t>突出</w:t>
      </w:r>
      <w:r w:rsidR="00067EC2" w:rsidRPr="000D59DD">
        <w:rPr>
          <w:rFonts w:hint="eastAsia"/>
          <w:szCs w:val="32"/>
        </w:rPr>
        <w:t>行政执法人员</w:t>
      </w:r>
      <w:r w:rsidRPr="000D59DD">
        <w:rPr>
          <w:rFonts w:hint="eastAsia"/>
          <w:szCs w:val="32"/>
        </w:rPr>
        <w:t>培训特色，实行教、学、练、战一体化培训模式，开展大练兵、大比武、大竞赛，灵活运用讲授式、研讨式、模拟式、体验式等方法，强化案例教学、现场教学和岗位练兵，增强培训的吸引力、感染力和有效性。</w:t>
      </w:r>
    </w:p>
    <w:p w:rsidR="003D43A8" w:rsidRPr="000D59DD" w:rsidRDefault="003D43A8" w:rsidP="00921D33">
      <w:pPr>
        <w:spacing w:line="600" w:lineRule="exact"/>
        <w:ind w:firstLineChars="200" w:firstLine="632"/>
        <w:rPr>
          <w:szCs w:val="32"/>
        </w:rPr>
      </w:pPr>
      <w:r w:rsidRPr="000D59DD">
        <w:rPr>
          <w:rFonts w:eastAsia="方正黑体_GBK" w:hint="eastAsia"/>
          <w:szCs w:val="32"/>
        </w:rPr>
        <w:t>第</w:t>
      </w:r>
      <w:r w:rsidR="00C31B54" w:rsidRPr="000D59DD">
        <w:rPr>
          <w:rFonts w:eastAsia="方正黑体_GBK" w:hint="eastAsia"/>
          <w:szCs w:val="32"/>
        </w:rPr>
        <w:t>七</w:t>
      </w:r>
      <w:r w:rsidRPr="000D59DD">
        <w:rPr>
          <w:rFonts w:eastAsia="方正黑体_GBK" w:hint="eastAsia"/>
          <w:szCs w:val="32"/>
        </w:rPr>
        <w:t>条</w:t>
      </w:r>
      <w:r w:rsidRPr="000D59DD">
        <w:rPr>
          <w:rFonts w:cs="Times New Roman" w:hint="eastAsia"/>
          <w:b/>
          <w:bCs/>
          <w:szCs w:val="32"/>
        </w:rPr>
        <w:t xml:space="preserve">  </w:t>
      </w:r>
      <w:r w:rsidR="00503085" w:rsidRPr="000D59DD">
        <w:rPr>
          <w:rFonts w:cs="Times New Roman" w:hint="eastAsia"/>
          <w:szCs w:val="32"/>
        </w:rPr>
        <w:t>各</w:t>
      </w:r>
      <w:r w:rsidRPr="000D59DD">
        <w:rPr>
          <w:rFonts w:hint="eastAsia"/>
          <w:szCs w:val="32"/>
        </w:rPr>
        <w:t>行政执法机构应</w:t>
      </w:r>
      <w:r w:rsidR="00C31B54" w:rsidRPr="000D59DD">
        <w:rPr>
          <w:rFonts w:hint="eastAsia"/>
          <w:szCs w:val="32"/>
        </w:rPr>
        <w:t>积极组织</w:t>
      </w:r>
      <w:r w:rsidRPr="000D59DD">
        <w:rPr>
          <w:rFonts w:hint="eastAsia"/>
          <w:szCs w:val="32"/>
        </w:rPr>
        <w:t>本单位行政执法人员</w:t>
      </w:r>
      <w:r w:rsidR="00C31B54" w:rsidRPr="000D59DD">
        <w:rPr>
          <w:rFonts w:hint="eastAsia"/>
          <w:szCs w:val="32"/>
        </w:rPr>
        <w:t>参加各类</w:t>
      </w:r>
      <w:r w:rsidRPr="000D59DD">
        <w:rPr>
          <w:rFonts w:hint="eastAsia"/>
          <w:szCs w:val="32"/>
        </w:rPr>
        <w:t>业务知识和法律法规培训，确保每人每年接受不少于</w:t>
      </w:r>
      <w:r w:rsidRPr="000D59DD">
        <w:rPr>
          <w:rFonts w:hint="eastAsia"/>
          <w:szCs w:val="32"/>
        </w:rPr>
        <w:t>60</w:t>
      </w:r>
      <w:r w:rsidRPr="000D59DD">
        <w:rPr>
          <w:rFonts w:hint="eastAsia"/>
          <w:szCs w:val="32"/>
        </w:rPr>
        <w:t>学时的培训。</w:t>
      </w:r>
    </w:p>
    <w:p w:rsidR="00C31B54" w:rsidRPr="000D59DD" w:rsidRDefault="00C31B54" w:rsidP="00921D33">
      <w:pPr>
        <w:spacing w:line="600" w:lineRule="exact"/>
        <w:ind w:firstLineChars="200" w:firstLine="632"/>
        <w:rPr>
          <w:szCs w:val="32"/>
        </w:rPr>
      </w:pPr>
      <w:r w:rsidRPr="000D59DD">
        <w:rPr>
          <w:rFonts w:hint="eastAsia"/>
          <w:szCs w:val="32"/>
        </w:rPr>
        <w:t>县司法局每年组织</w:t>
      </w:r>
      <w:r w:rsidRPr="000D59DD">
        <w:rPr>
          <w:rFonts w:hint="eastAsia"/>
          <w:szCs w:val="32"/>
        </w:rPr>
        <w:t>1</w:t>
      </w:r>
      <w:r w:rsidRPr="000D59DD">
        <w:rPr>
          <w:rFonts w:hint="eastAsia"/>
          <w:szCs w:val="32"/>
        </w:rPr>
        <w:t>次全县行政执法人员通用法律知识培训考试。</w:t>
      </w:r>
    </w:p>
    <w:p w:rsidR="00C31B54" w:rsidRPr="000D59DD" w:rsidRDefault="00C31B54" w:rsidP="00921D33">
      <w:pPr>
        <w:spacing w:line="600" w:lineRule="exact"/>
        <w:ind w:firstLineChars="200" w:firstLine="632"/>
        <w:rPr>
          <w:rFonts w:cs="Times New Roman"/>
          <w:szCs w:val="32"/>
        </w:rPr>
      </w:pPr>
      <w:r w:rsidRPr="000D59DD">
        <w:rPr>
          <w:rFonts w:cs="Times New Roman" w:hint="eastAsia"/>
          <w:szCs w:val="32"/>
        </w:rPr>
        <w:t>委托行政执法单位每年至少组织</w:t>
      </w:r>
      <w:r w:rsidRPr="000D59DD">
        <w:rPr>
          <w:rFonts w:cs="Times New Roman" w:hint="eastAsia"/>
          <w:szCs w:val="32"/>
        </w:rPr>
        <w:t>1</w:t>
      </w:r>
      <w:r w:rsidRPr="000D59DD">
        <w:rPr>
          <w:rFonts w:cs="Times New Roman" w:hint="eastAsia"/>
          <w:szCs w:val="32"/>
        </w:rPr>
        <w:t>次受委托行政执法单位行政执法人员进行委托执法事项的专门法律知识理论及实务培训。</w:t>
      </w:r>
    </w:p>
    <w:p w:rsidR="00C31B54" w:rsidRPr="000D59DD" w:rsidRDefault="00725478" w:rsidP="00921D33">
      <w:pPr>
        <w:spacing w:line="600" w:lineRule="exact"/>
        <w:ind w:firstLineChars="200" w:firstLine="632"/>
        <w:rPr>
          <w:szCs w:val="32"/>
        </w:rPr>
      </w:pPr>
      <w:r w:rsidRPr="000D59DD">
        <w:rPr>
          <w:rFonts w:cs="Times New Roman" w:hint="eastAsia"/>
          <w:szCs w:val="32"/>
        </w:rPr>
        <w:t>县级赋权行政执法部门每年至少组织</w:t>
      </w:r>
      <w:r w:rsidRPr="000D59DD">
        <w:rPr>
          <w:rFonts w:cs="Times New Roman" w:hint="eastAsia"/>
          <w:szCs w:val="32"/>
        </w:rPr>
        <w:t>1</w:t>
      </w:r>
      <w:r w:rsidRPr="000D59DD">
        <w:rPr>
          <w:rFonts w:cs="Times New Roman" w:hint="eastAsia"/>
          <w:szCs w:val="32"/>
        </w:rPr>
        <w:t>次</w:t>
      </w:r>
      <w:r w:rsidR="00C31B54" w:rsidRPr="000D59DD">
        <w:rPr>
          <w:rFonts w:hint="eastAsia"/>
          <w:szCs w:val="32"/>
        </w:rPr>
        <w:t>对</w:t>
      </w:r>
      <w:r w:rsidR="00D737C1" w:rsidRPr="000D59DD">
        <w:rPr>
          <w:rFonts w:hint="eastAsia"/>
          <w:szCs w:val="32"/>
        </w:rPr>
        <w:t>承接单位</w:t>
      </w:r>
      <w:r w:rsidR="00C31B54" w:rsidRPr="000D59DD">
        <w:rPr>
          <w:rFonts w:hint="eastAsia"/>
          <w:szCs w:val="32"/>
        </w:rPr>
        <w:t>的行政执法人员</w:t>
      </w:r>
      <w:r w:rsidR="00D737C1" w:rsidRPr="000D59DD">
        <w:rPr>
          <w:rFonts w:hint="eastAsia"/>
          <w:szCs w:val="32"/>
        </w:rPr>
        <w:t>进行赋权事项</w:t>
      </w:r>
      <w:r w:rsidR="00C31B54" w:rsidRPr="000D59DD">
        <w:rPr>
          <w:rFonts w:hint="eastAsia"/>
          <w:szCs w:val="32"/>
        </w:rPr>
        <w:t>专门法律知识理论及实务培训。</w:t>
      </w:r>
    </w:p>
    <w:p w:rsidR="00C31B54" w:rsidRPr="000D59DD" w:rsidRDefault="00C31B54" w:rsidP="00921D33">
      <w:pPr>
        <w:spacing w:line="600" w:lineRule="exact"/>
        <w:ind w:firstLineChars="200" w:firstLine="632"/>
        <w:rPr>
          <w:szCs w:val="32"/>
        </w:rPr>
      </w:pPr>
      <w:r w:rsidRPr="000D59DD">
        <w:rPr>
          <w:rFonts w:hint="eastAsia"/>
          <w:szCs w:val="32"/>
        </w:rPr>
        <w:t>各行政执法机构每年至少组织</w:t>
      </w:r>
      <w:r w:rsidRPr="000D59DD">
        <w:rPr>
          <w:rFonts w:hint="eastAsia"/>
          <w:szCs w:val="32"/>
        </w:rPr>
        <w:t>2</w:t>
      </w:r>
      <w:r w:rsidRPr="000D59DD">
        <w:rPr>
          <w:rFonts w:hint="eastAsia"/>
          <w:szCs w:val="32"/>
        </w:rPr>
        <w:t>次本单位行政执法人员</w:t>
      </w:r>
      <w:r w:rsidR="00D737C1" w:rsidRPr="000D59DD">
        <w:rPr>
          <w:rFonts w:hint="eastAsia"/>
          <w:szCs w:val="32"/>
        </w:rPr>
        <w:t>进行</w:t>
      </w:r>
      <w:r w:rsidRPr="000D59DD">
        <w:rPr>
          <w:rFonts w:hint="eastAsia"/>
          <w:szCs w:val="32"/>
        </w:rPr>
        <w:t>专门法律知识理论及实务培训。</w:t>
      </w:r>
    </w:p>
    <w:p w:rsidR="00F47BA6" w:rsidRPr="000D59DD" w:rsidRDefault="00F47BA6" w:rsidP="00921D33">
      <w:pPr>
        <w:spacing w:line="600" w:lineRule="exact"/>
        <w:ind w:firstLineChars="200" w:firstLine="632"/>
        <w:rPr>
          <w:szCs w:val="32"/>
        </w:rPr>
      </w:pPr>
      <w:r w:rsidRPr="000D59DD">
        <w:rPr>
          <w:rFonts w:eastAsia="方正黑体_GBK" w:hint="eastAsia"/>
          <w:szCs w:val="32"/>
        </w:rPr>
        <w:t>第</w:t>
      </w:r>
      <w:r w:rsidR="004B2514" w:rsidRPr="000D59DD">
        <w:rPr>
          <w:rFonts w:eastAsia="方正黑体_GBK" w:hint="eastAsia"/>
          <w:szCs w:val="32"/>
        </w:rPr>
        <w:t>八</w:t>
      </w:r>
      <w:r w:rsidRPr="000D59DD">
        <w:rPr>
          <w:rFonts w:eastAsia="方正黑体_GBK" w:hint="eastAsia"/>
          <w:szCs w:val="32"/>
        </w:rPr>
        <w:t>条</w:t>
      </w:r>
      <w:r w:rsidRPr="000D59DD">
        <w:rPr>
          <w:rFonts w:eastAsia="方正黑体_GBK" w:hint="eastAsia"/>
          <w:szCs w:val="32"/>
        </w:rPr>
        <w:t xml:space="preserve">  </w:t>
      </w:r>
      <w:r w:rsidRPr="000D59DD">
        <w:rPr>
          <w:rFonts w:hint="eastAsia"/>
          <w:szCs w:val="32"/>
        </w:rPr>
        <w:t>鼓励行政执法人员参加与专业对口的各种形式的学习，提倡自学，在工作中努力学习有关法律、法规和规章，在</w:t>
      </w:r>
      <w:r w:rsidRPr="000D59DD">
        <w:rPr>
          <w:rFonts w:hint="eastAsia"/>
          <w:szCs w:val="32"/>
        </w:rPr>
        <w:lastRenderedPageBreak/>
        <w:t>实践中不断提高自己的政策水平、法律意识和办案能力。</w:t>
      </w:r>
    </w:p>
    <w:p w:rsidR="00062418" w:rsidRPr="000D59DD" w:rsidRDefault="004A506B" w:rsidP="00921D33">
      <w:pPr>
        <w:spacing w:line="600" w:lineRule="exact"/>
        <w:ind w:firstLineChars="200" w:firstLine="632"/>
        <w:rPr>
          <w:szCs w:val="32"/>
        </w:rPr>
      </w:pPr>
      <w:r w:rsidRPr="000D59DD">
        <w:rPr>
          <w:rFonts w:eastAsia="方正黑体_GBK" w:hint="eastAsia"/>
          <w:szCs w:val="32"/>
        </w:rPr>
        <w:t>第</w:t>
      </w:r>
      <w:r w:rsidR="004B2514" w:rsidRPr="000D59DD">
        <w:rPr>
          <w:rFonts w:eastAsia="方正黑体_GBK" w:hint="eastAsia"/>
          <w:szCs w:val="32"/>
        </w:rPr>
        <w:t>九</w:t>
      </w:r>
      <w:r w:rsidR="00062418" w:rsidRPr="000D59DD">
        <w:rPr>
          <w:rFonts w:eastAsia="方正黑体_GBK" w:hint="eastAsia"/>
          <w:szCs w:val="32"/>
        </w:rPr>
        <w:t>条</w:t>
      </w:r>
      <w:r w:rsidR="00062418" w:rsidRPr="000D59DD">
        <w:rPr>
          <w:rFonts w:hint="eastAsia"/>
          <w:szCs w:val="32"/>
        </w:rPr>
        <w:t xml:space="preserve">  </w:t>
      </w:r>
      <w:r w:rsidR="00062418" w:rsidRPr="000D59DD">
        <w:rPr>
          <w:szCs w:val="32"/>
        </w:rPr>
        <w:t>培训结束前应当进行闭卷考试。</w:t>
      </w:r>
    </w:p>
    <w:p w:rsidR="00062418" w:rsidRPr="000D59DD" w:rsidRDefault="00062418" w:rsidP="00921D33">
      <w:pPr>
        <w:spacing w:line="600" w:lineRule="exact"/>
        <w:ind w:firstLineChars="200" w:firstLine="632"/>
        <w:rPr>
          <w:szCs w:val="32"/>
        </w:rPr>
      </w:pPr>
      <w:r w:rsidRPr="000D59DD">
        <w:rPr>
          <w:szCs w:val="32"/>
        </w:rPr>
        <w:t>培训考试实行百分制，考试得分在</w:t>
      </w:r>
      <w:r w:rsidRPr="000D59DD">
        <w:rPr>
          <w:szCs w:val="32"/>
        </w:rPr>
        <w:t>60</w:t>
      </w:r>
      <w:r w:rsidRPr="000D59DD">
        <w:rPr>
          <w:szCs w:val="32"/>
        </w:rPr>
        <w:t>分及以上的，为考试合格；考试不合格的，可以补考一次。</w:t>
      </w:r>
    </w:p>
    <w:p w:rsidR="004A506B" w:rsidRPr="000D59DD" w:rsidRDefault="004A506B" w:rsidP="00921D33">
      <w:pPr>
        <w:spacing w:line="600" w:lineRule="exact"/>
        <w:ind w:firstLine="630"/>
        <w:rPr>
          <w:rFonts w:cs="Times New Roman"/>
          <w:szCs w:val="32"/>
        </w:rPr>
      </w:pPr>
      <w:r w:rsidRPr="000D59DD">
        <w:rPr>
          <w:rFonts w:eastAsia="方正黑体_GBK" w:cs="Times New Roman" w:hint="eastAsia"/>
          <w:bCs/>
          <w:szCs w:val="32"/>
        </w:rPr>
        <w:t>第十条</w:t>
      </w:r>
      <w:r w:rsidRPr="000D59DD">
        <w:rPr>
          <w:rFonts w:cs="方正仿宋_GBK" w:hint="eastAsia"/>
          <w:szCs w:val="32"/>
        </w:rPr>
        <w:t xml:space="preserve">　</w:t>
      </w:r>
      <w:r w:rsidR="00503085" w:rsidRPr="000D59DD">
        <w:rPr>
          <w:rFonts w:cs="Times New Roman" w:hint="eastAsia"/>
          <w:szCs w:val="32"/>
        </w:rPr>
        <w:t>各</w:t>
      </w:r>
      <w:r w:rsidRPr="000D59DD">
        <w:rPr>
          <w:rFonts w:cs="Times New Roman"/>
          <w:szCs w:val="32"/>
        </w:rPr>
        <w:t>行政执法机构</w:t>
      </w:r>
      <w:r w:rsidRPr="000D59DD">
        <w:rPr>
          <w:rFonts w:cs="Times New Roman" w:hint="eastAsia"/>
          <w:szCs w:val="32"/>
        </w:rPr>
        <w:t>应当制定</w:t>
      </w:r>
      <w:r w:rsidR="00D14AEB" w:rsidRPr="000D59DD">
        <w:rPr>
          <w:rFonts w:cs="Times New Roman" w:hint="eastAsia"/>
          <w:szCs w:val="32"/>
        </w:rPr>
        <w:t>年度行政执法人员培训</w:t>
      </w:r>
      <w:r w:rsidRPr="000D59DD">
        <w:rPr>
          <w:rFonts w:cs="Times New Roman" w:hint="eastAsia"/>
          <w:szCs w:val="32"/>
        </w:rPr>
        <w:t>计划</w:t>
      </w:r>
      <w:r w:rsidR="00D14AEB" w:rsidRPr="000D59DD">
        <w:rPr>
          <w:rFonts w:cs="Times New Roman" w:hint="eastAsia"/>
          <w:szCs w:val="32"/>
        </w:rPr>
        <w:t>，在当年</w:t>
      </w:r>
      <w:r w:rsidR="00D14AEB" w:rsidRPr="000D59DD">
        <w:rPr>
          <w:rFonts w:cs="Times New Roman" w:hint="eastAsia"/>
          <w:szCs w:val="32"/>
        </w:rPr>
        <w:t>3</w:t>
      </w:r>
      <w:r w:rsidR="00D14AEB" w:rsidRPr="000D59DD">
        <w:rPr>
          <w:rFonts w:cs="Times New Roman" w:hint="eastAsia"/>
          <w:szCs w:val="32"/>
        </w:rPr>
        <w:t>月</w:t>
      </w:r>
      <w:r w:rsidR="00D14AEB" w:rsidRPr="000D59DD">
        <w:rPr>
          <w:rFonts w:cs="Times New Roman" w:hint="eastAsia"/>
          <w:szCs w:val="32"/>
        </w:rPr>
        <w:t>31</w:t>
      </w:r>
      <w:r w:rsidR="00D14AEB" w:rsidRPr="000D59DD">
        <w:rPr>
          <w:rFonts w:cs="Times New Roman" w:hint="eastAsia"/>
          <w:szCs w:val="32"/>
        </w:rPr>
        <w:t>日前</w:t>
      </w:r>
      <w:r w:rsidRPr="000D59DD">
        <w:rPr>
          <w:rFonts w:cs="Times New Roman" w:hint="eastAsia"/>
          <w:szCs w:val="32"/>
        </w:rPr>
        <w:t>报县司法局备案。</w:t>
      </w:r>
    </w:p>
    <w:p w:rsidR="00503085" w:rsidRPr="000D59DD" w:rsidRDefault="00503085" w:rsidP="00921D33">
      <w:pPr>
        <w:spacing w:line="600" w:lineRule="exact"/>
        <w:ind w:firstLineChars="200" w:firstLine="632"/>
        <w:rPr>
          <w:rFonts w:ascii="方正仿宋_GBK" w:hAnsi="仿宋"/>
          <w:color w:val="000000" w:themeColor="text1"/>
          <w:szCs w:val="32"/>
        </w:rPr>
      </w:pPr>
      <w:r w:rsidRPr="000D59DD">
        <w:rPr>
          <w:rFonts w:ascii="方正仿宋_GBK" w:cs="Times New Roman" w:hint="eastAsia"/>
          <w:color w:val="000000" w:themeColor="text1"/>
          <w:szCs w:val="32"/>
        </w:rPr>
        <w:t>各</w:t>
      </w:r>
      <w:r w:rsidRPr="000D59DD">
        <w:rPr>
          <w:rFonts w:ascii="方正仿宋_GBK" w:hAnsi="仿宋" w:hint="eastAsia"/>
          <w:color w:val="000000" w:themeColor="text1"/>
          <w:szCs w:val="32"/>
        </w:rPr>
        <w:t>行政执法机构应定期对本单位行政执法人员培训工作进行总结、评估</w:t>
      </w:r>
      <w:r w:rsidR="00E23C63" w:rsidRPr="000D59DD">
        <w:rPr>
          <w:rFonts w:ascii="方正仿宋_GBK" w:hAnsi="仿宋" w:hint="eastAsia"/>
          <w:color w:val="000000" w:themeColor="text1"/>
          <w:szCs w:val="32"/>
        </w:rPr>
        <w:t>并</w:t>
      </w:r>
      <w:r w:rsidRPr="000D59DD">
        <w:rPr>
          <w:rFonts w:ascii="方正仿宋_GBK" w:hAnsi="仿宋" w:hint="eastAsia"/>
          <w:color w:val="000000" w:themeColor="text1"/>
          <w:szCs w:val="32"/>
        </w:rPr>
        <w:t>跟踪成果转化情况，促进学用结合，提高培训实效性。</w:t>
      </w:r>
    </w:p>
    <w:p w:rsidR="004A506B" w:rsidRPr="000D59DD" w:rsidRDefault="004A506B" w:rsidP="00921D33">
      <w:pPr>
        <w:spacing w:line="600" w:lineRule="exact"/>
        <w:ind w:firstLineChars="200" w:firstLine="632"/>
        <w:rPr>
          <w:szCs w:val="32"/>
        </w:rPr>
      </w:pPr>
      <w:r w:rsidRPr="000D59DD">
        <w:rPr>
          <w:rFonts w:eastAsia="方正黑体_GBK" w:cs="Times New Roman" w:hint="eastAsia"/>
          <w:szCs w:val="32"/>
        </w:rPr>
        <w:t>第十</w:t>
      </w:r>
      <w:r w:rsidR="004B2514" w:rsidRPr="000D59DD">
        <w:rPr>
          <w:rFonts w:eastAsia="方正黑体_GBK" w:cs="Times New Roman" w:hint="eastAsia"/>
          <w:szCs w:val="32"/>
        </w:rPr>
        <w:t>一</w:t>
      </w:r>
      <w:r w:rsidRPr="000D59DD">
        <w:rPr>
          <w:rFonts w:eastAsia="方正黑体_GBK" w:cs="Times New Roman" w:hint="eastAsia"/>
          <w:szCs w:val="32"/>
        </w:rPr>
        <w:t>条</w:t>
      </w:r>
      <w:r w:rsidRPr="000D59DD">
        <w:rPr>
          <w:rFonts w:cs="Times New Roman" w:hint="eastAsia"/>
          <w:szCs w:val="32"/>
        </w:rPr>
        <w:t xml:space="preserve">  </w:t>
      </w:r>
      <w:r w:rsidRPr="000D59DD">
        <w:rPr>
          <w:rFonts w:cs="Times New Roman" w:hint="eastAsia"/>
          <w:szCs w:val="32"/>
        </w:rPr>
        <w:t>行政执法</w:t>
      </w:r>
      <w:r w:rsidRPr="000D59DD">
        <w:rPr>
          <w:rFonts w:cs="Times New Roman"/>
          <w:szCs w:val="32"/>
        </w:rPr>
        <w:t>人员</w:t>
      </w:r>
      <w:r w:rsidRPr="000D59DD">
        <w:rPr>
          <w:szCs w:val="32"/>
        </w:rPr>
        <w:t>无故不参加执法培训或者培训不合格的</w:t>
      </w:r>
      <w:r w:rsidRPr="000D59DD">
        <w:rPr>
          <w:rFonts w:hint="eastAsia"/>
          <w:szCs w:val="32"/>
        </w:rPr>
        <w:t>，由县司法局或者</w:t>
      </w:r>
      <w:r w:rsidRPr="000D59DD">
        <w:rPr>
          <w:szCs w:val="32"/>
        </w:rPr>
        <w:t>行政执法机构暂扣其执法证</w:t>
      </w:r>
      <w:r w:rsidRPr="000D59DD">
        <w:rPr>
          <w:rFonts w:hint="eastAsia"/>
          <w:szCs w:val="32"/>
        </w:rPr>
        <w:t>。</w:t>
      </w:r>
    </w:p>
    <w:p w:rsidR="004A506B" w:rsidRPr="000D59DD" w:rsidRDefault="004A506B" w:rsidP="00921D33">
      <w:pPr>
        <w:spacing w:line="600" w:lineRule="exact"/>
        <w:ind w:firstLineChars="200" w:firstLine="632"/>
        <w:rPr>
          <w:szCs w:val="32"/>
        </w:rPr>
      </w:pPr>
      <w:r w:rsidRPr="000D59DD">
        <w:rPr>
          <w:rFonts w:eastAsia="方正黑体_GBK" w:hint="eastAsia"/>
          <w:szCs w:val="32"/>
        </w:rPr>
        <w:t>第十</w:t>
      </w:r>
      <w:r w:rsidR="004B2514" w:rsidRPr="000D59DD">
        <w:rPr>
          <w:rFonts w:eastAsia="方正黑体_GBK" w:hint="eastAsia"/>
          <w:szCs w:val="32"/>
        </w:rPr>
        <w:t>二</w:t>
      </w:r>
      <w:r w:rsidRPr="000D59DD">
        <w:rPr>
          <w:rFonts w:eastAsia="方正黑体_GBK" w:hint="eastAsia"/>
          <w:szCs w:val="32"/>
        </w:rPr>
        <w:t>条</w:t>
      </w:r>
      <w:r w:rsidRPr="000D59DD">
        <w:rPr>
          <w:rFonts w:hint="eastAsia"/>
          <w:szCs w:val="32"/>
        </w:rPr>
        <w:t xml:space="preserve">  </w:t>
      </w:r>
      <w:r w:rsidRPr="000D59DD">
        <w:rPr>
          <w:szCs w:val="32"/>
        </w:rPr>
        <w:t>暂扣执法证的期限为</w:t>
      </w:r>
      <w:r w:rsidRPr="000D59DD">
        <w:rPr>
          <w:szCs w:val="32"/>
        </w:rPr>
        <w:t>30</w:t>
      </w:r>
      <w:r w:rsidRPr="000D59DD">
        <w:rPr>
          <w:szCs w:val="32"/>
        </w:rPr>
        <w:t>日，暂扣期间行政执法人员不得从事行政执法活动。</w:t>
      </w:r>
    </w:p>
    <w:p w:rsidR="004A506B" w:rsidRPr="000D59DD" w:rsidRDefault="004A506B" w:rsidP="00921D33">
      <w:pPr>
        <w:spacing w:line="600" w:lineRule="exact"/>
        <w:ind w:firstLineChars="200" w:firstLine="632"/>
        <w:rPr>
          <w:szCs w:val="32"/>
        </w:rPr>
      </w:pPr>
      <w:r w:rsidRPr="000D59DD">
        <w:rPr>
          <w:szCs w:val="32"/>
        </w:rPr>
        <w:t>被暂扣执法证的行政执法人员应当参加离岗培训，经考试合格后，发还执法证。</w:t>
      </w:r>
    </w:p>
    <w:p w:rsidR="004B2514" w:rsidRPr="000D59DD" w:rsidRDefault="004B2514" w:rsidP="00921D33">
      <w:pPr>
        <w:spacing w:line="600" w:lineRule="exact"/>
        <w:ind w:firstLineChars="200" w:firstLine="632"/>
        <w:rPr>
          <w:szCs w:val="32"/>
        </w:rPr>
      </w:pPr>
      <w:r w:rsidRPr="000D59DD">
        <w:rPr>
          <w:rFonts w:eastAsia="方正黑体_GBK" w:hint="eastAsia"/>
          <w:szCs w:val="32"/>
        </w:rPr>
        <w:t>第十三条</w:t>
      </w:r>
      <w:r w:rsidRPr="000D59DD">
        <w:rPr>
          <w:rFonts w:hint="eastAsia"/>
          <w:szCs w:val="32"/>
        </w:rPr>
        <w:t xml:space="preserve">  </w:t>
      </w:r>
      <w:r w:rsidRPr="000D59DD">
        <w:rPr>
          <w:szCs w:val="32"/>
        </w:rPr>
        <w:t>行政执法人员的培训情况、考试成绩，应当作为年度考核的内容和任职晋升的依据。</w:t>
      </w:r>
    </w:p>
    <w:p w:rsidR="004B2514" w:rsidRPr="000D59DD" w:rsidRDefault="004B2514" w:rsidP="00921D33">
      <w:pPr>
        <w:spacing w:line="600" w:lineRule="exact"/>
        <w:ind w:firstLineChars="200" w:firstLine="632"/>
        <w:rPr>
          <w:szCs w:val="32"/>
        </w:rPr>
      </w:pPr>
      <w:r w:rsidRPr="000D59DD">
        <w:rPr>
          <w:rFonts w:hint="eastAsia"/>
          <w:szCs w:val="32"/>
        </w:rPr>
        <w:t>各行政执法机构的培训及参训情况纳入全面依法治县考核。</w:t>
      </w:r>
    </w:p>
    <w:p w:rsidR="004B2514" w:rsidRPr="000D59DD" w:rsidRDefault="004B2514" w:rsidP="00921D33">
      <w:pPr>
        <w:spacing w:line="600" w:lineRule="exact"/>
        <w:ind w:firstLineChars="200" w:firstLine="632"/>
        <w:rPr>
          <w:szCs w:val="32"/>
        </w:rPr>
      </w:pPr>
      <w:r w:rsidRPr="000D59DD">
        <w:rPr>
          <w:rFonts w:hint="eastAsia"/>
          <w:szCs w:val="32"/>
        </w:rPr>
        <w:t>县司法局不定期对各行政执法</w:t>
      </w:r>
      <w:r w:rsidR="0041694D" w:rsidRPr="000D59DD">
        <w:rPr>
          <w:rFonts w:hint="eastAsia"/>
          <w:szCs w:val="32"/>
        </w:rPr>
        <w:t>机构</w:t>
      </w:r>
      <w:r w:rsidRPr="000D59DD">
        <w:rPr>
          <w:rFonts w:hint="eastAsia"/>
          <w:szCs w:val="32"/>
        </w:rPr>
        <w:t>培训工作开展情况进行检查指导。</w:t>
      </w:r>
    </w:p>
    <w:p w:rsidR="00A57F9A" w:rsidRPr="00A57F9A" w:rsidRDefault="00F47BA6" w:rsidP="00F00DF6">
      <w:pPr>
        <w:spacing w:line="600" w:lineRule="exact"/>
        <w:ind w:firstLineChars="200" w:firstLine="632"/>
      </w:pPr>
      <w:r w:rsidRPr="000D59DD">
        <w:rPr>
          <w:rFonts w:eastAsia="方正黑体_GBK" w:cs="Times New Roman" w:hint="eastAsia"/>
          <w:bCs/>
          <w:szCs w:val="32"/>
        </w:rPr>
        <w:t>第十</w:t>
      </w:r>
      <w:r w:rsidR="004B2514" w:rsidRPr="000D59DD">
        <w:rPr>
          <w:rFonts w:eastAsia="方正黑体_GBK" w:cs="Times New Roman" w:hint="eastAsia"/>
          <w:bCs/>
          <w:szCs w:val="32"/>
        </w:rPr>
        <w:t>四</w:t>
      </w:r>
      <w:r w:rsidRPr="000D59DD">
        <w:rPr>
          <w:rFonts w:eastAsia="方正黑体_GBK" w:cs="Times New Roman" w:hint="eastAsia"/>
          <w:bCs/>
          <w:szCs w:val="32"/>
        </w:rPr>
        <w:t>条</w:t>
      </w:r>
      <w:r w:rsidR="007C5A45" w:rsidRPr="000D59DD">
        <w:rPr>
          <w:rFonts w:cs="方正仿宋_GBK" w:hint="eastAsia"/>
          <w:szCs w:val="32"/>
        </w:rPr>
        <w:t xml:space="preserve">  </w:t>
      </w:r>
      <w:r w:rsidRPr="000D59DD">
        <w:rPr>
          <w:rFonts w:cs="Times New Roman"/>
          <w:szCs w:val="32"/>
        </w:rPr>
        <w:t>本制度</w:t>
      </w:r>
      <w:r w:rsidRPr="000D59DD">
        <w:rPr>
          <w:rFonts w:cs="Times New Roman" w:hint="eastAsia"/>
          <w:szCs w:val="32"/>
        </w:rPr>
        <w:t>自</w:t>
      </w:r>
      <w:r w:rsidRPr="000D59DD">
        <w:rPr>
          <w:rFonts w:cs="Times New Roman"/>
          <w:szCs w:val="32"/>
        </w:rPr>
        <w:t>发布之日起</w:t>
      </w:r>
      <w:r w:rsidRPr="000D59DD">
        <w:rPr>
          <w:rFonts w:cs="Times New Roman" w:hint="eastAsia"/>
          <w:szCs w:val="32"/>
        </w:rPr>
        <w:t>施行</w:t>
      </w:r>
      <w:r w:rsidRPr="000D59DD">
        <w:rPr>
          <w:rFonts w:cs="Times New Roman"/>
          <w:szCs w:val="32"/>
        </w:rPr>
        <w:t>。</w:t>
      </w:r>
    </w:p>
    <w:sectPr w:rsidR="00A57F9A" w:rsidRPr="00A57F9A" w:rsidSect="00921D33">
      <w:footerReference w:type="even" r:id="rId6"/>
      <w:footerReference w:type="default" r:id="rId7"/>
      <w:pgSz w:w="11906" w:h="16838" w:code="9"/>
      <w:pgMar w:top="1962" w:right="1474" w:bottom="1848" w:left="1588" w:header="851" w:footer="992" w:gutter="0"/>
      <w:cols w:space="425"/>
      <w:docGrid w:type="linesAndChars" w:linePitch="531"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7A1" w:rsidRDefault="000647A1" w:rsidP="00FB578A">
      <w:r>
        <w:separator/>
      </w:r>
    </w:p>
  </w:endnote>
  <w:endnote w:type="continuationSeparator" w:id="0">
    <w:p w:rsidR="000647A1" w:rsidRDefault="000647A1" w:rsidP="00FB57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54133"/>
      <w:docPartObj>
        <w:docPartGallery w:val="Page Numbers (Bottom of Page)"/>
        <w:docPartUnique/>
      </w:docPartObj>
    </w:sdtPr>
    <w:sdtContent>
      <w:p w:rsidR="00300BD7" w:rsidRDefault="00A91E2A" w:rsidP="00FC0A29">
        <w:pPr>
          <w:pStyle w:val="a4"/>
          <w:ind w:leftChars="50" w:left="160"/>
        </w:pPr>
      </w:p>
    </w:sdtContent>
  </w:sdt>
  <w:p w:rsidR="00300BD7" w:rsidRDefault="00300BD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BD7" w:rsidRDefault="00300BD7" w:rsidP="00300BD7">
    <w:pPr>
      <w:pStyle w:val="a4"/>
      <w:ind w:rightChars="50" w:right="160"/>
      <w:jc w:val="right"/>
    </w:pPr>
  </w:p>
  <w:p w:rsidR="00300BD7" w:rsidRDefault="00300BD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7A1" w:rsidRDefault="000647A1" w:rsidP="00FB578A">
      <w:r>
        <w:separator/>
      </w:r>
    </w:p>
  </w:footnote>
  <w:footnote w:type="continuationSeparator" w:id="0">
    <w:p w:rsidR="000647A1" w:rsidRDefault="000647A1" w:rsidP="00FB57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58"/>
  <w:drawingGridVerticalSpacing w:val="531"/>
  <w:displayHorizontalDrawingGridEvery w:val="0"/>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578A"/>
    <w:rsid w:val="000044A0"/>
    <w:rsid w:val="00042D94"/>
    <w:rsid w:val="00062418"/>
    <w:rsid w:val="000647A1"/>
    <w:rsid w:val="00067EC2"/>
    <w:rsid w:val="00067ED4"/>
    <w:rsid w:val="000732AC"/>
    <w:rsid w:val="00091F1A"/>
    <w:rsid w:val="000B58AC"/>
    <w:rsid w:val="000D59DD"/>
    <w:rsid w:val="000F35B0"/>
    <w:rsid w:val="00142C8B"/>
    <w:rsid w:val="001555A1"/>
    <w:rsid w:val="00170FFC"/>
    <w:rsid w:val="00181119"/>
    <w:rsid w:val="001D416F"/>
    <w:rsid w:val="001E3FA2"/>
    <w:rsid w:val="001E7957"/>
    <w:rsid w:val="00227FAA"/>
    <w:rsid w:val="002314B3"/>
    <w:rsid w:val="002414AF"/>
    <w:rsid w:val="00246A67"/>
    <w:rsid w:val="00253026"/>
    <w:rsid w:val="002A5D43"/>
    <w:rsid w:val="002C0308"/>
    <w:rsid w:val="002E7435"/>
    <w:rsid w:val="00300BD7"/>
    <w:rsid w:val="00302C4E"/>
    <w:rsid w:val="00305BCD"/>
    <w:rsid w:val="00314227"/>
    <w:rsid w:val="003324F3"/>
    <w:rsid w:val="00347A52"/>
    <w:rsid w:val="003628E3"/>
    <w:rsid w:val="00364A4C"/>
    <w:rsid w:val="003D43A8"/>
    <w:rsid w:val="003F7FED"/>
    <w:rsid w:val="00414193"/>
    <w:rsid w:val="0041694D"/>
    <w:rsid w:val="00440676"/>
    <w:rsid w:val="004453DF"/>
    <w:rsid w:val="004666BE"/>
    <w:rsid w:val="004A506B"/>
    <w:rsid w:val="004B0026"/>
    <w:rsid w:val="004B2514"/>
    <w:rsid w:val="004E2FC0"/>
    <w:rsid w:val="004F2475"/>
    <w:rsid w:val="00503085"/>
    <w:rsid w:val="00504CA0"/>
    <w:rsid w:val="005306CE"/>
    <w:rsid w:val="0054357C"/>
    <w:rsid w:val="00545CE8"/>
    <w:rsid w:val="005F642D"/>
    <w:rsid w:val="00616664"/>
    <w:rsid w:val="00654BED"/>
    <w:rsid w:val="0066036C"/>
    <w:rsid w:val="006870D6"/>
    <w:rsid w:val="006A57D6"/>
    <w:rsid w:val="006A591A"/>
    <w:rsid w:val="006B28FB"/>
    <w:rsid w:val="00725478"/>
    <w:rsid w:val="00763F89"/>
    <w:rsid w:val="00765712"/>
    <w:rsid w:val="007A5431"/>
    <w:rsid w:val="007C5A45"/>
    <w:rsid w:val="00821A2F"/>
    <w:rsid w:val="00822FCA"/>
    <w:rsid w:val="00877527"/>
    <w:rsid w:val="00892F14"/>
    <w:rsid w:val="008D6974"/>
    <w:rsid w:val="008E14EB"/>
    <w:rsid w:val="008E7C5E"/>
    <w:rsid w:val="00921D33"/>
    <w:rsid w:val="00972A92"/>
    <w:rsid w:val="009A2F3B"/>
    <w:rsid w:val="009A79B9"/>
    <w:rsid w:val="009D0628"/>
    <w:rsid w:val="009F4A00"/>
    <w:rsid w:val="00A202B5"/>
    <w:rsid w:val="00A37E62"/>
    <w:rsid w:val="00A42D14"/>
    <w:rsid w:val="00A57F9A"/>
    <w:rsid w:val="00A676BC"/>
    <w:rsid w:val="00A82188"/>
    <w:rsid w:val="00A91E2A"/>
    <w:rsid w:val="00AC058F"/>
    <w:rsid w:val="00AF4B4A"/>
    <w:rsid w:val="00B00483"/>
    <w:rsid w:val="00B043FE"/>
    <w:rsid w:val="00B06463"/>
    <w:rsid w:val="00B13199"/>
    <w:rsid w:val="00B31EAB"/>
    <w:rsid w:val="00B63EAA"/>
    <w:rsid w:val="00B863FA"/>
    <w:rsid w:val="00BC4711"/>
    <w:rsid w:val="00BE02EC"/>
    <w:rsid w:val="00BF727A"/>
    <w:rsid w:val="00BF737E"/>
    <w:rsid w:val="00C1464E"/>
    <w:rsid w:val="00C151FB"/>
    <w:rsid w:val="00C31B54"/>
    <w:rsid w:val="00C32E5D"/>
    <w:rsid w:val="00C42775"/>
    <w:rsid w:val="00C82D23"/>
    <w:rsid w:val="00C92C44"/>
    <w:rsid w:val="00CA313D"/>
    <w:rsid w:val="00CB3BFA"/>
    <w:rsid w:val="00CB5832"/>
    <w:rsid w:val="00CD4421"/>
    <w:rsid w:val="00CD4568"/>
    <w:rsid w:val="00CD7DAE"/>
    <w:rsid w:val="00D05B43"/>
    <w:rsid w:val="00D14AEB"/>
    <w:rsid w:val="00D54E84"/>
    <w:rsid w:val="00D675C3"/>
    <w:rsid w:val="00D737C1"/>
    <w:rsid w:val="00DE183B"/>
    <w:rsid w:val="00DF63E1"/>
    <w:rsid w:val="00E226DF"/>
    <w:rsid w:val="00E23C63"/>
    <w:rsid w:val="00E3388F"/>
    <w:rsid w:val="00E460F1"/>
    <w:rsid w:val="00E53C3E"/>
    <w:rsid w:val="00E54B44"/>
    <w:rsid w:val="00E857E0"/>
    <w:rsid w:val="00E94545"/>
    <w:rsid w:val="00EC026B"/>
    <w:rsid w:val="00ED55A2"/>
    <w:rsid w:val="00EE3430"/>
    <w:rsid w:val="00F00DF6"/>
    <w:rsid w:val="00F0744D"/>
    <w:rsid w:val="00F47BA6"/>
    <w:rsid w:val="00F608EC"/>
    <w:rsid w:val="00F8228E"/>
    <w:rsid w:val="00F90526"/>
    <w:rsid w:val="00FB48D8"/>
    <w:rsid w:val="00FB578A"/>
    <w:rsid w:val="00FC0A29"/>
    <w:rsid w:val="00FD1E07"/>
    <w:rsid w:val="00FD414D"/>
    <w:rsid w:val="00FE3CA0"/>
    <w:rsid w:val="00FF6C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78A"/>
    <w:pPr>
      <w:widowControl w:val="0"/>
      <w:jc w:val="both"/>
    </w:pPr>
    <w:rPr>
      <w:rFonts w:ascii="Times New Roman" w:eastAsia="方正仿宋_GBK"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57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578A"/>
    <w:rPr>
      <w:sz w:val="18"/>
      <w:szCs w:val="18"/>
    </w:rPr>
  </w:style>
  <w:style w:type="paragraph" w:styleId="a4">
    <w:name w:val="footer"/>
    <w:basedOn w:val="a"/>
    <w:link w:val="Char0"/>
    <w:uiPriority w:val="99"/>
    <w:unhideWhenUsed/>
    <w:rsid w:val="00FB578A"/>
    <w:pPr>
      <w:tabs>
        <w:tab w:val="center" w:pos="4153"/>
        <w:tab w:val="right" w:pos="8306"/>
      </w:tabs>
      <w:snapToGrid w:val="0"/>
      <w:jc w:val="left"/>
    </w:pPr>
    <w:rPr>
      <w:sz w:val="18"/>
      <w:szCs w:val="18"/>
    </w:rPr>
  </w:style>
  <w:style w:type="character" w:customStyle="1" w:styleId="Char0">
    <w:name w:val="页脚 Char"/>
    <w:basedOn w:val="a0"/>
    <w:link w:val="a4"/>
    <w:uiPriority w:val="99"/>
    <w:rsid w:val="00FB578A"/>
    <w:rPr>
      <w:sz w:val="18"/>
      <w:szCs w:val="18"/>
    </w:rPr>
  </w:style>
  <w:style w:type="character" w:styleId="a5">
    <w:name w:val="Intense Reference"/>
    <w:basedOn w:val="a0"/>
    <w:uiPriority w:val="32"/>
    <w:qFormat/>
    <w:rsid w:val="003D43A8"/>
    <w:rPr>
      <w:b/>
      <w:bCs/>
      <w:smallCaps/>
      <w:color w:val="C0504D" w:themeColor="accent2"/>
      <w:spacing w:val="5"/>
      <w:u w:val="single"/>
    </w:rPr>
  </w:style>
  <w:style w:type="paragraph" w:styleId="a6">
    <w:name w:val="Body Text"/>
    <w:basedOn w:val="a"/>
    <w:link w:val="Char1"/>
    <w:qFormat/>
    <w:rsid w:val="00F8228E"/>
    <w:pPr>
      <w:ind w:leftChars="100" w:left="100" w:rightChars="100" w:right="100"/>
    </w:pPr>
    <w:rPr>
      <w:rFonts w:eastAsia="宋体" w:cs="Times New Roman"/>
      <w:sz w:val="21"/>
      <w:szCs w:val="24"/>
    </w:rPr>
  </w:style>
  <w:style w:type="character" w:customStyle="1" w:styleId="Char1">
    <w:name w:val="正文文本 Char"/>
    <w:basedOn w:val="a0"/>
    <w:link w:val="a6"/>
    <w:rsid w:val="00F8228E"/>
    <w:rPr>
      <w:rFonts w:ascii="Times New Roman" w:eastAsia="宋体" w:hAnsi="Times New Roman" w:cs="Times New Roman"/>
      <w:szCs w:val="24"/>
    </w:rPr>
  </w:style>
  <w:style w:type="paragraph" w:styleId="a7">
    <w:name w:val="Balloon Text"/>
    <w:basedOn w:val="a"/>
    <w:link w:val="Char2"/>
    <w:uiPriority w:val="99"/>
    <w:semiHidden/>
    <w:unhideWhenUsed/>
    <w:rsid w:val="00877527"/>
    <w:rPr>
      <w:sz w:val="18"/>
      <w:szCs w:val="18"/>
    </w:rPr>
  </w:style>
  <w:style w:type="character" w:customStyle="1" w:styleId="Char2">
    <w:name w:val="批注框文本 Char"/>
    <w:basedOn w:val="a0"/>
    <w:link w:val="a7"/>
    <w:uiPriority w:val="99"/>
    <w:semiHidden/>
    <w:rsid w:val="00877527"/>
    <w:rPr>
      <w:rFonts w:ascii="Times New Roman" w:eastAsia="方正仿宋_GBK"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cp:lastPrinted>2023-03-20T09:32:00Z</cp:lastPrinted>
  <dcterms:created xsi:type="dcterms:W3CDTF">2022-12-15T03:28:00Z</dcterms:created>
  <dcterms:modified xsi:type="dcterms:W3CDTF">2023-03-20T09:51:00Z</dcterms:modified>
</cp:coreProperties>
</file>