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1156"/>
        <w:gridCol w:w="706"/>
        <w:gridCol w:w="449"/>
        <w:gridCol w:w="357"/>
        <w:gridCol w:w="746"/>
        <w:gridCol w:w="52"/>
        <w:gridCol w:w="656"/>
        <w:gridCol w:w="567"/>
        <w:gridCol w:w="945"/>
        <w:gridCol w:w="1260"/>
        <w:gridCol w:w="1277"/>
        <w:gridCol w:w="22"/>
        <w:gridCol w:w="8"/>
      </w:tblGrid>
      <w:tr w:rsidR="000019FE" w:rsidRPr="00176B83" w:rsidTr="004F6C95">
        <w:trPr>
          <w:trHeight w:val="983"/>
          <w:jc w:val="center"/>
        </w:trPr>
        <w:tc>
          <w:tcPr>
            <w:tcW w:w="9379" w:type="dxa"/>
            <w:gridSpan w:val="14"/>
            <w:vAlign w:val="center"/>
          </w:tcPr>
          <w:p w:rsidR="000019FE" w:rsidRPr="00176B83" w:rsidRDefault="000019FE" w:rsidP="004F6C95">
            <w:pPr>
              <w:widowControl/>
              <w:spacing w:line="800" w:lineRule="exact"/>
              <w:jc w:val="left"/>
              <w:textAlignment w:val="center"/>
              <w:rPr>
                <w:rFonts w:asciiTheme="minorEastAsia" w:hAnsiTheme="minorEastAsia" w:cs="方正小标宋_GBK"/>
                <w:color w:val="000000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方正小标宋_GBK" w:hint="eastAsia"/>
                <w:color w:val="000000"/>
                <w:kern w:val="0"/>
                <w:sz w:val="24"/>
                <w:szCs w:val="24"/>
              </w:rPr>
              <w:t>附件</w:t>
            </w:r>
          </w:p>
          <w:p w:rsidR="000019FE" w:rsidRPr="00176B83" w:rsidRDefault="000019FE" w:rsidP="004F6C95">
            <w:pPr>
              <w:widowControl/>
              <w:spacing w:line="800" w:lineRule="exact"/>
              <w:jc w:val="center"/>
              <w:textAlignment w:val="center"/>
              <w:rPr>
                <w:rFonts w:asciiTheme="minorEastAsia" w:hAnsiTheme="minorEastAsia" w:cs="方正小标宋_GBK"/>
                <w:color w:val="000000"/>
                <w:sz w:val="24"/>
                <w:szCs w:val="24"/>
              </w:rPr>
            </w:pPr>
            <w:r w:rsidRPr="00176B83">
              <w:rPr>
                <w:rFonts w:asciiTheme="minorEastAsia" w:hAnsiTheme="minorEastAsia" w:cs="方正小标宋_GBK" w:hint="eastAsia"/>
                <w:color w:val="000000"/>
                <w:kern w:val="0"/>
                <w:sz w:val="24"/>
                <w:szCs w:val="24"/>
              </w:rPr>
              <w:t>重庆市农产品加工企业奖补资金申请表</w:t>
            </w:r>
          </w:p>
        </w:tc>
      </w:tr>
      <w:tr w:rsidR="000019FE" w:rsidRPr="00176B83" w:rsidTr="004F6C95">
        <w:trPr>
          <w:trHeight w:val="909"/>
          <w:jc w:val="center"/>
        </w:trPr>
        <w:tc>
          <w:tcPr>
            <w:tcW w:w="2334" w:type="dxa"/>
            <w:gridSpan w:val="2"/>
            <w:tcBorders>
              <w:bottom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申报企业名称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045" w:type="dxa"/>
            <w:gridSpan w:val="12"/>
            <w:tcBorders>
              <w:bottom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ind w:firstLineChars="1150" w:firstLine="2760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单位：万元、人、户、亩</w:t>
            </w:r>
          </w:p>
        </w:tc>
      </w:tr>
      <w:tr w:rsidR="000019FE" w:rsidRPr="00176B83" w:rsidTr="004F6C95">
        <w:trPr>
          <w:trHeight w:val="66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0019FE" w:rsidRPr="00176B83" w:rsidTr="004F6C95">
        <w:trPr>
          <w:trHeight w:val="67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统一社会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0019FE" w:rsidRPr="00176B83" w:rsidTr="004F6C95">
        <w:trPr>
          <w:trHeight w:val="911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本人签字：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0019FE" w:rsidRPr="00176B83" w:rsidTr="004F6C95">
        <w:trPr>
          <w:trHeight w:val="582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年  份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其中：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主营业务收入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主营业务收入占营业收入比例（%）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实现税利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其    中</w:t>
            </w:r>
          </w:p>
        </w:tc>
      </w:tr>
      <w:tr w:rsidR="000019FE" w:rsidRPr="00176B83" w:rsidTr="004F6C95">
        <w:trPr>
          <w:trHeight w:val="480"/>
          <w:jc w:val="center"/>
        </w:trPr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应缴纳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税  金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利润总额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（税前利润）</w:t>
            </w:r>
          </w:p>
        </w:tc>
      </w:tr>
      <w:tr w:rsidR="000019FE" w:rsidRPr="00176B83" w:rsidTr="004F6C95">
        <w:trPr>
          <w:trHeight w:val="897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0019FE" w:rsidRPr="00176B83" w:rsidTr="004F6C95">
        <w:trPr>
          <w:trHeight w:val="897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0019FE" w:rsidRPr="00176B83" w:rsidTr="004F6C95">
        <w:trPr>
          <w:trHeight w:val="951"/>
          <w:jc w:val="center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主导产品</w:t>
            </w:r>
          </w:p>
        </w:tc>
        <w:tc>
          <w:tcPr>
            <w:tcW w:w="2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缴纳社保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人  数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0019FE" w:rsidRPr="00176B83" w:rsidTr="004F6C95">
        <w:trPr>
          <w:trHeight w:val="951"/>
          <w:jc w:val="center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企业主要原料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基地建设情况</w:t>
            </w:r>
          </w:p>
        </w:tc>
        <w:tc>
          <w:tcPr>
            <w:tcW w:w="2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□自建□与农户联建□未建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原料基地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面  积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0019FE" w:rsidRPr="00176B83" w:rsidTr="004F6C95">
        <w:trPr>
          <w:trHeight w:val="951"/>
          <w:jc w:val="center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原料基地种植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养殖主要品种</w:t>
            </w:r>
          </w:p>
        </w:tc>
        <w:tc>
          <w:tcPr>
            <w:tcW w:w="2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原料价值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0019FE" w:rsidRPr="00176B83" w:rsidTr="004F6C95">
        <w:trPr>
          <w:trHeight w:val="951"/>
          <w:jc w:val="center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购买本市农产品品种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购买本市农产品金额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0019FE" w:rsidRPr="00176B83" w:rsidTr="004F6C95">
        <w:trPr>
          <w:trHeight w:val="1689"/>
          <w:jc w:val="center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lastRenderedPageBreak/>
              <w:t>带动就业情况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(人数及增收金额)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Style w:val="font11"/>
                <w:rFonts w:asciiTheme="minorEastAsia" w:eastAsiaTheme="minorEastAsia" w:hAnsiTheme="minorEastAsia"/>
              </w:rPr>
            </w:pPr>
            <w:r w:rsidRPr="00176B83">
              <w:rPr>
                <w:rStyle w:val="font11"/>
                <w:rFonts w:asciiTheme="minorEastAsia" w:eastAsiaTheme="minorEastAsia" w:hAnsiTheme="minorEastAsia" w:hint="eastAsia"/>
              </w:rPr>
              <w:t xml:space="preserve">人 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Style w:val="font11"/>
                <w:rFonts w:asciiTheme="minorEastAsia" w:eastAsiaTheme="minorEastAsia" w:hAnsiTheme="minorEastAsia"/>
              </w:rPr>
            </w:pP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76B83">
              <w:rPr>
                <w:rStyle w:val="font11"/>
                <w:rFonts w:asciiTheme="minorEastAsia" w:eastAsiaTheme="minorEastAsia" w:hAnsiTheme="minorEastAsia" w:hint="eastAsia"/>
              </w:rPr>
              <w:t>万元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出口额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（直接或间接）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  <w:u w:val="single"/>
              </w:rPr>
            </w:pPr>
            <w:r w:rsidRPr="00176B83">
              <w:rPr>
                <w:rStyle w:val="font11"/>
                <w:rFonts w:asciiTheme="minorEastAsia" w:eastAsiaTheme="minorEastAsia" w:hAnsiTheme="minorEastAsia" w:hint="eastAsia"/>
              </w:rPr>
              <w:t>万美元</w:t>
            </w:r>
          </w:p>
        </w:tc>
      </w:tr>
      <w:tr w:rsidR="000019FE" w:rsidRPr="00176B83" w:rsidTr="004F6C95">
        <w:trPr>
          <w:trHeight w:val="1360"/>
          <w:jc w:val="center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2020年底前是否进入市统计局农产品加工业行业统计系统（升规）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Style w:val="font21"/>
                <w:rFonts w:asciiTheme="minorEastAsia" w:eastAsiaTheme="minorEastAsia" w:hAnsiTheme="minorEastAsia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子行业名称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小类行业及代码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Style w:val="font21"/>
                <w:rFonts w:asciiTheme="minorEastAsia" w:eastAsiaTheme="minorEastAsia" w:hAnsiTheme="minorEastAsia"/>
              </w:rPr>
            </w:pPr>
          </w:p>
        </w:tc>
      </w:tr>
      <w:tr w:rsidR="000019FE" w:rsidRPr="00176B83" w:rsidTr="004F6C95">
        <w:trPr>
          <w:trHeight w:val="966"/>
          <w:jc w:val="center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是否纳入市级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疫情保供企业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Style w:val="font21"/>
                <w:rFonts w:asciiTheme="minorEastAsia" w:eastAsiaTheme="minorEastAsia" w:hAnsiTheme="minorEastAsia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是否纳入区县级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疫情保供企业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Style w:val="font21"/>
                <w:rFonts w:asciiTheme="minorEastAsia" w:eastAsiaTheme="minorEastAsia" w:hAnsiTheme="minorEastAsia"/>
              </w:rPr>
            </w:pPr>
          </w:p>
        </w:tc>
      </w:tr>
      <w:tr w:rsidR="000019FE" w:rsidRPr="00176B83" w:rsidTr="004F6C95">
        <w:trPr>
          <w:gridAfter w:val="1"/>
          <w:wAfter w:w="8" w:type="dxa"/>
          <w:trHeight w:val="1223"/>
          <w:jc w:val="center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取得市级以上科技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研发机构、创业创新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大赛等奖项情况</w:t>
            </w:r>
          </w:p>
        </w:tc>
        <w:tc>
          <w:tcPr>
            <w:tcW w:w="7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019FE" w:rsidRPr="00176B83" w:rsidTr="004F6C95">
        <w:trPr>
          <w:gridAfter w:val="1"/>
          <w:wAfter w:w="8" w:type="dxa"/>
          <w:trHeight w:val="1406"/>
          <w:jc w:val="center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获得市级以上农产品加工业知名名牌、著名商标和中华老字号情况</w:t>
            </w:r>
          </w:p>
        </w:tc>
        <w:tc>
          <w:tcPr>
            <w:tcW w:w="7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019FE" w:rsidRPr="00176B83" w:rsidTr="004F6C95">
        <w:trPr>
          <w:gridAfter w:val="1"/>
          <w:wAfter w:w="8" w:type="dxa"/>
          <w:trHeight w:val="1038"/>
          <w:jc w:val="center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参加市级以上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>农产品展示</w:t>
            </w:r>
            <w:r w:rsidRPr="00176B83">
              <w:rPr>
                <w:rFonts w:asciiTheme="minorEastAsia" w:hAnsiTheme="minorEastAsia" w:cs="仿宋" w:hint="eastAsia"/>
                <w:spacing w:val="-6"/>
                <w:kern w:val="0"/>
                <w:sz w:val="24"/>
                <w:szCs w:val="24"/>
              </w:rPr>
              <w:t>展销情况</w:t>
            </w:r>
          </w:p>
        </w:tc>
        <w:tc>
          <w:tcPr>
            <w:tcW w:w="7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019FE" w:rsidRPr="00176B83" w:rsidTr="004F6C95">
        <w:trPr>
          <w:gridAfter w:val="2"/>
          <w:wAfter w:w="30" w:type="dxa"/>
          <w:trHeight w:val="3060"/>
          <w:jc w:val="center"/>
        </w:trPr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 xml:space="preserve">区县农业农村委审查意见     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负责人（签字）：  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0019FE" w:rsidRPr="00176B83" w:rsidRDefault="000019FE" w:rsidP="004F6C95">
            <w:pPr>
              <w:widowControl/>
              <w:spacing w:line="360" w:lineRule="exact"/>
              <w:ind w:firstLineChars="800" w:firstLine="1920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年    月     日（公章）</w:t>
            </w:r>
          </w:p>
        </w:tc>
        <w:tc>
          <w:tcPr>
            <w:tcW w:w="4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textAlignment w:val="center"/>
              <w:rPr>
                <w:rFonts w:asciiTheme="minorEastAsia" w:hAnsiTheme="minorEastAsia" w:cs="仿宋"/>
                <w:color w:val="000000"/>
                <w:spacing w:val="-6"/>
                <w:kern w:val="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pacing w:val="-6"/>
                <w:kern w:val="0"/>
                <w:sz w:val="24"/>
                <w:szCs w:val="24"/>
              </w:rPr>
              <w:t xml:space="preserve">区县财政局审查意见     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负责人（签字）：  </w:t>
            </w:r>
          </w:p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0019FE" w:rsidRPr="00176B83" w:rsidRDefault="000019FE" w:rsidP="004F6C95">
            <w:pPr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          年    月     日（公章）</w:t>
            </w:r>
          </w:p>
        </w:tc>
      </w:tr>
      <w:tr w:rsidR="000019FE" w:rsidRPr="00176B83" w:rsidTr="004F6C95">
        <w:trPr>
          <w:gridAfter w:val="1"/>
          <w:wAfter w:w="8" w:type="dxa"/>
          <w:trHeight w:val="637"/>
          <w:jc w:val="center"/>
        </w:trPr>
        <w:tc>
          <w:tcPr>
            <w:tcW w:w="2334" w:type="dxa"/>
            <w:gridSpan w:val="2"/>
            <w:tcBorders>
              <w:top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4071" w:type="dxa"/>
            <w:gridSpan w:val="5"/>
            <w:tcBorders>
              <w:top w:val="single" w:sz="4" w:space="0" w:color="auto"/>
            </w:tcBorders>
            <w:vAlign w:val="center"/>
          </w:tcPr>
          <w:p w:rsidR="000019FE" w:rsidRPr="00176B83" w:rsidRDefault="000019FE" w:rsidP="004F6C95"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76B83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填报时间：年月日</w:t>
            </w:r>
          </w:p>
        </w:tc>
      </w:tr>
    </w:tbl>
    <w:p w:rsidR="000019FE" w:rsidRPr="00176B83" w:rsidRDefault="000019FE" w:rsidP="000019FE">
      <w:pPr>
        <w:spacing w:line="578" w:lineRule="exact"/>
        <w:jc w:val="left"/>
        <w:rPr>
          <w:rFonts w:asciiTheme="minorEastAsia" w:hAnsiTheme="minorEastAsia"/>
          <w:sz w:val="24"/>
          <w:szCs w:val="24"/>
        </w:rPr>
      </w:pPr>
    </w:p>
    <w:p w:rsidR="00DB0A10" w:rsidRDefault="00DB0A10"/>
    <w:sectPr w:rsidR="00DB0A10" w:rsidSect="000019FE">
      <w:footerReference w:type="even" r:id="rId6"/>
      <w:footerReference w:type="default" r:id="rId7"/>
      <w:pgSz w:w="11906" w:h="16838"/>
      <w:pgMar w:top="2098" w:right="1531" w:bottom="1985" w:left="1531" w:header="851" w:footer="147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A10" w:rsidRDefault="00DB0A10" w:rsidP="000019FE">
      <w:r>
        <w:separator/>
      </w:r>
    </w:p>
  </w:endnote>
  <w:endnote w:type="continuationSeparator" w:id="1">
    <w:p w:rsidR="00DB0A10" w:rsidRDefault="00DB0A10" w:rsidP="0000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BB" w:rsidRDefault="00DB0A10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 w:rsidRPr="00D604B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5.75pt;margin-top:0;width:2in;height:2in;z-index:251661312;mso-wrap-style:none;mso-position-horizontal-relative:margin" filled="f" stroked="f">
          <v:textbox style="mso-fit-shape-to-text:t" inset="0,0,0,0">
            <w:txbxContent>
              <w:p w:rsidR="00D604BB" w:rsidRDefault="00DB0A10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8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D604BB" w:rsidRDefault="00DB0A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BB" w:rsidRDefault="00DB0A10">
    <w:pPr>
      <w:pStyle w:val="a4"/>
      <w:ind w:right="320"/>
      <w:jc w:val="right"/>
      <w:rPr>
        <w:rFonts w:asciiTheme="minorEastAsia" w:hAnsiTheme="minorEastAsia"/>
        <w:sz w:val="32"/>
      </w:rPr>
    </w:pPr>
    <w:r w:rsidRPr="00D604BB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7.45pt;margin-top:-1.5pt;width:2in;height:2in;z-index:251660288;mso-wrap-style:none;mso-position-horizontal-relative:margin" filled="f" stroked="f">
          <v:textbox style="mso-fit-shape-to-text:t" inset="0,0,0,0">
            <w:txbxContent>
              <w:p w:rsidR="00D604BB" w:rsidRDefault="00DB0A10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019FE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D604BB" w:rsidRDefault="00DB0A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A10" w:rsidRDefault="00DB0A10" w:rsidP="000019FE">
      <w:r>
        <w:separator/>
      </w:r>
    </w:p>
  </w:footnote>
  <w:footnote w:type="continuationSeparator" w:id="1">
    <w:p w:rsidR="00DB0A10" w:rsidRDefault="00DB0A10" w:rsidP="00001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9FE"/>
    <w:rsid w:val="000019FE"/>
    <w:rsid w:val="00DB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1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19FE"/>
    <w:rPr>
      <w:sz w:val="18"/>
      <w:szCs w:val="18"/>
    </w:rPr>
  </w:style>
  <w:style w:type="character" w:customStyle="1" w:styleId="font21">
    <w:name w:val="font21"/>
    <w:basedOn w:val="a0"/>
    <w:rsid w:val="000019FE"/>
    <w:rPr>
      <w:rFonts w:ascii="仿宋" w:eastAsia="仿宋" w:hAnsi="仿宋" w:cs="仿宋"/>
      <w:color w:val="000000"/>
      <w:sz w:val="24"/>
      <w:szCs w:val="24"/>
      <w:u w:val="single"/>
    </w:rPr>
  </w:style>
  <w:style w:type="character" w:customStyle="1" w:styleId="font11">
    <w:name w:val="font11"/>
    <w:basedOn w:val="a0"/>
    <w:qFormat/>
    <w:rsid w:val="000019FE"/>
    <w:rPr>
      <w:rFonts w:ascii="仿宋" w:eastAsia="仿宋" w:hAnsi="仿宋" w:cs="仿宋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2021-04-22T09:11:00Z</dcterms:created>
  <dcterms:modified xsi:type="dcterms:W3CDTF">2021-04-22T09:11:00Z</dcterms:modified>
</cp:coreProperties>
</file>