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附件1</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黑体_GBK" w:cs="Times New Roman"/>
          <w:color w:val="auto"/>
          <w:sz w:val="32"/>
          <w:szCs w:val="32"/>
          <w:highlight w:val="none"/>
          <w:lang w:val="en-US" w:eastAsia="zh-CN"/>
        </w:rPr>
      </w:pP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720" w:lineRule="exact"/>
        <w:ind w:left="0" w:leftChars="0" w:right="0" w:firstLine="0" w:firstLineChars="0"/>
        <w:jc w:val="center"/>
        <w:textAlignment w:val="auto"/>
        <w:rPr>
          <w:rFonts w:hint="eastAsia" w:ascii="方正小标宋_GBK" w:hAnsi="方正小标宋_GBK" w:eastAsia="方正小标宋_GBK" w:cs="方正小标宋_GBK"/>
          <w:color w:val="auto"/>
          <w:w w:val="100"/>
          <w:kern w:val="0"/>
          <w:sz w:val="44"/>
          <w:szCs w:val="43"/>
          <w:highlight w:val="none"/>
          <w:u w:val="none"/>
          <w:lang w:val="en-US" w:eastAsia="zh-CN" w:bidi="ar"/>
        </w:rPr>
      </w:pPr>
      <w:r>
        <w:rPr>
          <w:rFonts w:hint="eastAsia" w:ascii="方正小标宋_GBK" w:hAnsi="方正小标宋_GBK" w:eastAsia="方正小标宋_GBK" w:cs="方正小标宋_GBK"/>
          <w:color w:val="auto"/>
          <w:w w:val="100"/>
          <w:kern w:val="0"/>
          <w:sz w:val="44"/>
          <w:szCs w:val="43"/>
          <w:highlight w:val="none"/>
          <w:u w:val="none"/>
          <w:lang w:val="en-US" w:eastAsia="zh-CN" w:bidi="ar"/>
        </w:rPr>
        <w:t>涉企行政执法案件</w:t>
      </w:r>
    </w:p>
    <w:p>
      <w:pPr>
        <w:keepNext w:val="0"/>
        <w:keepLines w:val="0"/>
        <w:pageBreakBefore w:val="0"/>
        <w:kinsoku/>
        <w:wordWrap/>
        <w:overflowPunct/>
        <w:topLinePunct w:val="0"/>
        <w:autoSpaceDE/>
        <w:autoSpaceDN/>
        <w:bidi w:val="0"/>
        <w:spacing w:line="72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w w:val="100"/>
          <w:kern w:val="0"/>
          <w:sz w:val="44"/>
          <w:szCs w:val="43"/>
          <w:highlight w:val="none"/>
          <w:u w:val="none"/>
          <w:lang w:val="en-US" w:eastAsia="zh-CN" w:bidi="ar"/>
        </w:rPr>
        <w:t>经济影响评估</w:t>
      </w:r>
      <w:r>
        <w:rPr>
          <w:rFonts w:hint="default" w:ascii="方正小标宋_GBK" w:hAnsi="方正小标宋_GBK" w:eastAsia="方正小标宋_GBK" w:cs="方正小标宋_GBK"/>
          <w:color w:val="auto"/>
          <w:w w:val="100"/>
          <w:kern w:val="0"/>
          <w:sz w:val="44"/>
          <w:szCs w:val="43"/>
          <w:highlight w:val="none"/>
          <w:u w:val="none"/>
          <w:lang w:eastAsia="zh-CN" w:bidi="ar"/>
        </w:rPr>
        <w:t>工作</w:t>
      </w:r>
      <w:r>
        <w:rPr>
          <w:rFonts w:hint="eastAsia" w:ascii="方正小标宋_GBK" w:hAnsi="方正小标宋_GBK" w:eastAsia="方正小标宋_GBK" w:cs="方正小标宋_GBK"/>
          <w:color w:val="auto"/>
          <w:w w:val="100"/>
          <w:kern w:val="0"/>
          <w:sz w:val="44"/>
          <w:szCs w:val="43"/>
          <w:highlight w:val="none"/>
          <w:u w:val="none"/>
          <w:lang w:val="en-US" w:eastAsia="zh-CN" w:bidi="ar"/>
        </w:rPr>
        <w:t>小组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ascii="方正楷体_GBK" w:hAnsi="方正楷体_GBK" w:eastAsia="方正楷体_GBK" w:cs="方正楷体_GBK"/>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方正仿宋_GBK" w:cs="方正仿宋_GBK"/>
          <w:color w:val="auto"/>
          <w:sz w:val="32"/>
          <w:szCs w:val="32"/>
          <w:highlight w:val="none"/>
          <w:u w:val="none"/>
          <w:lang w:val="en-US"/>
        </w:rPr>
      </w:pPr>
      <w:r>
        <w:rPr>
          <w:rFonts w:hint="eastAsia" w:ascii="方正楷体_GBK" w:hAnsi="方正楷体_GBK" w:eastAsia="方正楷体_GBK" w:cs="方正楷体_GBK"/>
          <w:color w:val="auto"/>
          <w:sz w:val="32"/>
          <w:szCs w:val="32"/>
          <w:highlight w:val="none"/>
          <w:u w:val="none"/>
          <w:lang w:val="en-US" w:eastAsia="zh-CN"/>
        </w:rPr>
        <w:t>组  长</w:t>
      </w:r>
      <w:r>
        <w:rPr>
          <w:rFonts w:hint="eastAsia" w:ascii="Times New Roman" w:hAnsi="Times New Roman" w:eastAsia="方正仿宋_GBK" w:cs="方正仿宋_GBK"/>
          <w:color w:val="auto"/>
          <w:sz w:val="32"/>
          <w:szCs w:val="32"/>
          <w:highlight w:val="none"/>
          <w:u w:val="none"/>
        </w:rPr>
        <w:t>：</w:t>
      </w:r>
      <w:r>
        <w:rPr>
          <w:rFonts w:hint="eastAsia" w:cs="方正仿宋_GBK"/>
          <w:color w:val="auto"/>
          <w:sz w:val="32"/>
          <w:szCs w:val="32"/>
          <w:highlight w:val="none"/>
          <w:u w:val="none"/>
          <w:lang w:eastAsia="zh-CN"/>
        </w:rPr>
        <w:t>向青松</w:t>
      </w:r>
      <w:r>
        <w:rPr>
          <w:rFonts w:hint="default" w:ascii="Times New Roman" w:hAnsi="Times New Roman" w:eastAsia="方正仿宋_GBK" w:cs="方正仿宋_GBK"/>
          <w:color w:val="auto"/>
          <w:sz w:val="32"/>
          <w:szCs w:val="32"/>
          <w:highlight w:val="none"/>
          <w:u w:val="none"/>
          <w:lang w:eastAsia="zh-CN"/>
        </w:rPr>
        <w:t xml:space="preserve">  </w:t>
      </w:r>
      <w:r>
        <w:rPr>
          <w:rFonts w:hint="eastAsia" w:ascii="Times New Roman" w:hAnsi="Times New Roman" w:eastAsia="方正仿宋_GBK" w:cs="方正仿宋_GBK"/>
          <w:color w:val="auto"/>
          <w:sz w:val="32"/>
          <w:szCs w:val="32"/>
          <w:highlight w:val="none"/>
          <w:u w:val="none"/>
          <w:lang w:val="en-US" w:eastAsia="zh-CN"/>
        </w:rPr>
        <w:t>县</w:t>
      </w:r>
      <w:r>
        <w:rPr>
          <w:rFonts w:hint="eastAsia" w:cs="方正仿宋_GBK"/>
          <w:color w:val="auto"/>
          <w:sz w:val="32"/>
          <w:szCs w:val="32"/>
          <w:highlight w:val="none"/>
          <w:u w:val="none"/>
          <w:lang w:val="en-US" w:eastAsia="zh-CN"/>
        </w:rPr>
        <w:t>委</w:t>
      </w:r>
      <w:r>
        <w:rPr>
          <w:rFonts w:hint="eastAsia" w:ascii="Times New Roman" w:hAnsi="Times New Roman" w:eastAsia="方正仿宋_GBK" w:cs="方正仿宋_GBK"/>
          <w:color w:val="auto"/>
          <w:sz w:val="32"/>
          <w:szCs w:val="32"/>
          <w:highlight w:val="none"/>
          <w:u w:val="none"/>
          <w:lang w:val="en-US" w:eastAsia="zh-CN"/>
        </w:rPr>
        <w:t>农业农村</w:t>
      </w:r>
      <w:r>
        <w:rPr>
          <w:rFonts w:hint="eastAsia" w:cs="方正仿宋_GBK"/>
          <w:color w:val="auto"/>
          <w:sz w:val="32"/>
          <w:szCs w:val="32"/>
          <w:highlight w:val="none"/>
          <w:u w:val="none"/>
          <w:lang w:val="en-US" w:eastAsia="zh-CN"/>
        </w:rPr>
        <w:t>工委</w:t>
      </w:r>
      <w:r>
        <w:rPr>
          <w:rFonts w:hint="default" w:ascii="Times New Roman" w:hAnsi="Times New Roman" w:eastAsia="方正仿宋_GBK" w:cs="方正仿宋_GBK"/>
          <w:color w:val="auto"/>
          <w:sz w:val="32"/>
          <w:szCs w:val="32"/>
          <w:highlight w:val="none"/>
          <w:u w:val="none"/>
          <w:lang w:eastAsia="zh-CN"/>
        </w:rPr>
        <w:t>书记、</w:t>
      </w:r>
      <w:r>
        <w:rPr>
          <w:rFonts w:hint="eastAsia" w:cs="方正仿宋_GBK"/>
          <w:color w:val="auto"/>
          <w:sz w:val="32"/>
          <w:szCs w:val="32"/>
          <w:highlight w:val="none"/>
          <w:u w:val="none"/>
          <w:lang w:val="en-US" w:eastAsia="zh-CN"/>
        </w:rPr>
        <w:t>农业农村委主任</w:t>
      </w:r>
    </w:p>
    <w:p>
      <w:pPr>
        <w:pStyle w:val="9"/>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jc w:val="both"/>
        <w:textAlignment w:val="auto"/>
        <w:rPr>
          <w:rFonts w:hint="eastAsia" w:ascii="Times New Roman" w:hAnsi="Times New Roman" w:eastAsia="方正仿宋_GBK" w:cs="方正仿宋_GBK"/>
          <w:color w:val="auto"/>
          <w:sz w:val="32"/>
          <w:szCs w:val="32"/>
          <w:highlight w:val="none"/>
          <w:u w:val="none"/>
          <w:lang w:val="en-US" w:eastAsia="zh-CN"/>
        </w:rPr>
      </w:pPr>
      <w:r>
        <w:rPr>
          <w:rFonts w:hint="eastAsia" w:ascii="方正楷体_GBK" w:hAnsi="方正楷体_GBK" w:eastAsia="方正楷体_GBK" w:cs="方正楷体_GBK"/>
          <w:color w:val="auto"/>
          <w:kern w:val="2"/>
          <w:sz w:val="32"/>
          <w:szCs w:val="32"/>
          <w:highlight w:val="none"/>
          <w:u w:val="none"/>
          <w:lang w:val="en-US" w:eastAsia="zh-CN" w:bidi="ar-SA"/>
        </w:rPr>
        <w:t>副组长</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宋国荣</w:t>
      </w:r>
      <w:r>
        <w:rPr>
          <w:rFonts w:hint="default" w:ascii="Times New Roman" w:hAnsi="Times New Roman" w:eastAsia="方正仿宋_GBK" w:cs="方正仿宋_GBK"/>
          <w:color w:val="auto"/>
          <w:sz w:val="32"/>
          <w:szCs w:val="32"/>
          <w:highlight w:val="none"/>
          <w:u w:val="none"/>
          <w:lang w:eastAsia="zh-CN"/>
        </w:rPr>
        <w:t xml:space="preserve">  </w:t>
      </w:r>
      <w:r>
        <w:rPr>
          <w:rFonts w:hint="eastAsia" w:ascii="Times New Roman" w:hAnsi="Times New Roman" w:eastAsia="方正仿宋_GBK" w:cs="方正仿宋_GBK"/>
          <w:color w:val="auto"/>
          <w:spacing w:val="-17"/>
          <w:sz w:val="32"/>
          <w:szCs w:val="32"/>
          <w:highlight w:val="none"/>
          <w:u w:val="none"/>
          <w:lang w:val="en-US" w:eastAsia="zh-CN"/>
        </w:rPr>
        <w:t>县委农业农村工委</w:t>
      </w:r>
      <w:r>
        <w:rPr>
          <w:rFonts w:hint="eastAsia" w:ascii="Times New Roman" w:hAnsi="Times New Roman" w:eastAsia="方正仿宋_GBK" w:cs="方正仿宋_GBK"/>
          <w:color w:val="auto"/>
          <w:spacing w:val="-17"/>
          <w:sz w:val="32"/>
          <w:szCs w:val="32"/>
          <w:highlight w:val="none"/>
          <w:u w:val="none"/>
          <w:lang w:eastAsia="zh-CN"/>
        </w:rPr>
        <w:t>委员、农业执法支队支队长</w:t>
      </w:r>
      <w:r>
        <w:rPr>
          <w:rFonts w:hint="default" w:ascii="Times New Roman" w:hAnsi="Times New Roman" w:eastAsia="方正仿宋_GBK" w:cs="方正仿宋_GBK"/>
          <w:color w:val="auto"/>
          <w:sz w:val="32"/>
          <w:szCs w:val="32"/>
          <w:highlight w:val="none"/>
          <w:u w:val="none"/>
          <w:lang w:eastAsia="zh-CN"/>
        </w:rPr>
        <w:t xml:space="preserve">   </w:t>
      </w:r>
    </w:p>
    <w:p>
      <w:pPr>
        <w:pStyle w:val="9"/>
        <w:keepNext w:val="0"/>
        <w:keepLines w:val="0"/>
        <w:pageBreakBefore w:val="0"/>
        <w:widowControl w:val="0"/>
        <w:suppressLineNumbers w:val="0"/>
        <w:kinsoku/>
        <w:wordWrap/>
        <w:overflowPunct/>
        <w:topLinePunct w:val="0"/>
        <w:autoSpaceDE/>
        <w:autoSpaceDN/>
        <w:bidi w:val="0"/>
        <w:adjustRightInd/>
        <w:snapToGrid/>
        <w:spacing w:line="578" w:lineRule="exact"/>
        <w:ind w:left="2856" w:leftChars="304" w:hanging="1896" w:hangingChars="600"/>
        <w:jc w:val="both"/>
        <w:textAlignment w:val="auto"/>
        <w:rPr>
          <w:rFonts w:hint="eastAsia" w:ascii="Times New Roman" w:hAnsi="Times New Roman" w:eastAsia="方正仿宋_GBK" w:cs="方正仿宋_GBK"/>
          <w:color w:val="auto"/>
          <w:sz w:val="32"/>
          <w:szCs w:val="32"/>
          <w:highlight w:val="none"/>
          <w:u w:val="none"/>
          <w:lang w:val="en-US" w:eastAsia="zh-CN"/>
        </w:rPr>
      </w:pPr>
      <w:r>
        <w:rPr>
          <w:rFonts w:hint="default" w:ascii="Times New Roman" w:hAnsi="Times New Roman" w:eastAsia="方正仿宋_GBK" w:cs="方正仿宋_GBK"/>
          <w:color w:val="auto"/>
          <w:sz w:val="32"/>
          <w:szCs w:val="32"/>
          <w:highlight w:val="none"/>
          <w:u w:val="none"/>
          <w:lang w:eastAsia="zh-CN"/>
        </w:rPr>
        <w:t xml:space="preserve">      万长江  </w:t>
      </w:r>
      <w:r>
        <w:rPr>
          <w:rFonts w:hint="eastAsia" w:ascii="Times New Roman" w:hAnsi="Times New Roman" w:eastAsia="方正仿宋_GBK" w:cs="方正仿宋_GBK"/>
          <w:color w:val="auto"/>
          <w:sz w:val="32"/>
          <w:szCs w:val="32"/>
          <w:highlight w:val="none"/>
          <w:u w:val="none"/>
          <w:lang w:val="en-US" w:eastAsia="zh-CN"/>
        </w:rPr>
        <w:t>县</w:t>
      </w:r>
      <w:r>
        <w:rPr>
          <w:rFonts w:hint="eastAsia" w:ascii="Times New Roman" w:hAnsi="Times New Roman" w:eastAsia="方正仿宋_GBK" w:cs="方正仿宋_GBK"/>
          <w:color w:val="auto"/>
          <w:sz w:val="32"/>
          <w:szCs w:val="32"/>
          <w:highlight w:val="none"/>
          <w:u w:val="none"/>
          <w:lang w:eastAsia="zh-CN"/>
        </w:rPr>
        <w:t>农业执法支队副支队长</w:t>
      </w:r>
      <w:r>
        <w:rPr>
          <w:rFonts w:hint="default" w:ascii="Times New Roman" w:hAnsi="Times New Roman" w:eastAsia="方正仿宋_GBK" w:cs="方正仿宋_GBK"/>
          <w:color w:val="auto"/>
          <w:sz w:val="32"/>
          <w:szCs w:val="32"/>
          <w:highlight w:val="none"/>
          <w:u w:val="none"/>
          <w:lang w:eastAsia="zh-CN"/>
        </w:rPr>
        <w:t xml:space="preserve"> </w:t>
      </w:r>
    </w:p>
    <w:p>
      <w:pPr>
        <w:pStyle w:val="9"/>
        <w:keepNext w:val="0"/>
        <w:keepLines w:val="0"/>
        <w:pageBreakBefore w:val="0"/>
        <w:widowControl w:val="0"/>
        <w:suppressLineNumbers w:val="0"/>
        <w:kinsoku/>
        <w:wordWrap/>
        <w:overflowPunct/>
        <w:topLinePunct w:val="0"/>
        <w:autoSpaceDE/>
        <w:autoSpaceDN/>
        <w:bidi w:val="0"/>
        <w:adjustRightInd/>
        <w:snapToGrid/>
        <w:spacing w:line="578" w:lineRule="exact"/>
        <w:ind w:left="2856" w:leftChars="304" w:hanging="1896" w:hangingChars="600"/>
        <w:jc w:val="both"/>
        <w:textAlignment w:val="auto"/>
        <w:rPr>
          <w:rFonts w:hint="default" w:ascii="Times New Roman" w:hAnsi="Times New Roman" w:eastAsia="方正仿宋_GBK" w:cs="方正仿宋_GBK"/>
          <w:strike/>
          <w:dstrike w:val="0"/>
          <w:color w:val="auto"/>
          <w:sz w:val="32"/>
          <w:szCs w:val="32"/>
          <w:highlight w:val="none"/>
          <w:u w:val="none"/>
          <w:lang w:val="en-US" w:eastAsia="zh-CN"/>
        </w:rPr>
      </w:pPr>
      <w:r>
        <w:rPr>
          <w:rFonts w:hint="default" w:ascii="Times New Roman" w:hAnsi="Times New Roman" w:eastAsia="方正仿宋_GBK" w:cs="方正仿宋_GBK"/>
          <w:color w:val="auto"/>
          <w:sz w:val="32"/>
          <w:szCs w:val="32"/>
          <w:highlight w:val="none"/>
          <w:u w:val="none"/>
          <w:lang w:eastAsia="zh-CN"/>
        </w:rPr>
        <w:t xml:space="preserve">     </w:t>
      </w:r>
      <w:r>
        <w:rPr>
          <w:rFonts w:hint="eastAsia" w:ascii="Times New Roman" w:hAnsi="Times New Roman" w:eastAsia="方正仿宋_GBK" w:cs="方正仿宋_GBK"/>
          <w:color w:val="auto"/>
          <w:sz w:val="32"/>
          <w:szCs w:val="32"/>
          <w:highlight w:val="none"/>
          <w:u w:val="none"/>
          <w:lang w:val="en-US" w:eastAsia="zh-CN"/>
        </w:rPr>
        <w:t xml:space="preserve"> </w:t>
      </w:r>
      <w:r>
        <w:rPr>
          <w:rFonts w:hint="eastAsia" w:ascii="Times New Roman" w:hAnsi="Times New Roman" w:eastAsia="方正仿宋_GBK" w:cs="方正仿宋_GBK"/>
          <w:color w:val="auto"/>
          <w:sz w:val="32"/>
          <w:szCs w:val="32"/>
          <w:highlight w:val="none"/>
          <w:u w:val="none"/>
          <w:lang w:eastAsia="zh-CN"/>
        </w:rPr>
        <w:t>李美勇</w:t>
      </w:r>
      <w:r>
        <w:rPr>
          <w:rFonts w:hint="default" w:ascii="Times New Roman" w:hAnsi="Times New Roman" w:eastAsia="方正仿宋_GBK" w:cs="方正仿宋_GBK"/>
          <w:color w:val="auto"/>
          <w:sz w:val="32"/>
          <w:szCs w:val="32"/>
          <w:highlight w:val="none"/>
          <w:u w:val="none"/>
          <w:lang w:eastAsia="zh-CN"/>
        </w:rPr>
        <w:t xml:space="preserve">  </w:t>
      </w:r>
      <w:r>
        <w:rPr>
          <w:rFonts w:hint="eastAsia" w:ascii="Times New Roman" w:hAnsi="Times New Roman" w:eastAsia="方正仿宋_GBK" w:cs="方正仿宋_GBK"/>
          <w:color w:val="auto"/>
          <w:sz w:val="32"/>
          <w:szCs w:val="32"/>
          <w:highlight w:val="none"/>
          <w:u w:val="none"/>
          <w:lang w:val="en-US" w:eastAsia="zh-CN"/>
        </w:rPr>
        <w:t>县</w:t>
      </w:r>
      <w:r>
        <w:rPr>
          <w:rFonts w:hint="eastAsia" w:ascii="Times New Roman" w:hAnsi="Times New Roman" w:eastAsia="方正仿宋_GBK" w:cs="方正仿宋_GBK"/>
          <w:color w:val="auto"/>
          <w:sz w:val="32"/>
          <w:szCs w:val="32"/>
          <w:highlight w:val="none"/>
          <w:u w:val="none"/>
          <w:lang w:eastAsia="zh-CN"/>
        </w:rPr>
        <w:t>农业执法支队副支队长</w:t>
      </w:r>
      <w:r>
        <w:rPr>
          <w:rFonts w:hint="default" w:ascii="Times New Roman" w:hAnsi="Times New Roman" w:eastAsia="方正仿宋_GBK" w:cs="方正仿宋_GBK"/>
          <w:color w:val="auto"/>
          <w:sz w:val="32"/>
          <w:szCs w:val="32"/>
          <w:highlight w:val="none"/>
          <w:u w:val="none"/>
          <w:lang w:eastAsia="zh-CN"/>
        </w:rPr>
        <w:t xml:space="preserve"> </w:t>
      </w:r>
      <w:r>
        <w:rPr>
          <w:rFonts w:hint="eastAsia" w:ascii="Times New Roman" w:hAnsi="Times New Roman" w:eastAsia="方正仿宋_GBK" w:cs="方正仿宋_GBK"/>
          <w:color w:val="auto"/>
          <w:sz w:val="32"/>
          <w:szCs w:val="32"/>
          <w:highlight w:val="none"/>
          <w:u w:val="none"/>
          <w:lang w:val="en-US" w:eastAsia="zh-CN"/>
        </w:rPr>
        <w:t xml:space="preserve">       </w:t>
      </w:r>
    </w:p>
    <w:p>
      <w:pPr>
        <w:pStyle w:val="9"/>
        <w:keepNext w:val="0"/>
        <w:keepLines w:val="0"/>
        <w:pageBreakBefore w:val="0"/>
        <w:widowControl w:val="0"/>
        <w:suppressLineNumbers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方正仿宋_GBK" w:cs="方正仿宋_GBK"/>
          <w:color w:val="auto"/>
          <w:sz w:val="32"/>
          <w:szCs w:val="32"/>
          <w:highlight w:val="none"/>
          <w:u w:val="none"/>
          <w:lang w:val="en-US" w:eastAsia="zh-CN"/>
        </w:rPr>
      </w:pPr>
      <w:r>
        <w:rPr>
          <w:rFonts w:hint="eastAsia" w:ascii="方正楷体_GBK" w:hAnsi="方正楷体_GBK" w:eastAsia="方正楷体_GBK" w:cs="方正楷体_GBK"/>
          <w:color w:val="auto"/>
          <w:kern w:val="2"/>
          <w:sz w:val="32"/>
          <w:szCs w:val="32"/>
          <w:highlight w:val="none"/>
          <w:u w:val="none"/>
          <w:lang w:val="en-US" w:eastAsia="zh-CN" w:bidi="ar-SA"/>
        </w:rPr>
        <w:t>成  员</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法律顾问、法规科、县</w:t>
      </w:r>
      <w:r>
        <w:rPr>
          <w:rFonts w:hint="eastAsia" w:ascii="Times New Roman" w:hAnsi="Times New Roman" w:eastAsia="方正仿宋_GBK" w:cs="方正仿宋_GBK"/>
          <w:color w:val="auto"/>
          <w:sz w:val="32"/>
          <w:szCs w:val="32"/>
          <w:highlight w:val="none"/>
          <w:u w:val="none"/>
          <w:lang w:eastAsia="zh-CN"/>
        </w:rPr>
        <w:t>农业执法支队</w:t>
      </w:r>
      <w:r>
        <w:rPr>
          <w:rFonts w:hint="eastAsia" w:ascii="Times New Roman" w:hAnsi="Times New Roman" w:eastAsia="方正仿宋_GBK" w:cs="方正仿宋_GBK"/>
          <w:color w:val="auto"/>
          <w:sz w:val="32"/>
          <w:szCs w:val="32"/>
          <w:highlight w:val="none"/>
          <w:u w:val="none"/>
          <w:lang w:val="en-US" w:eastAsia="zh-CN"/>
        </w:rPr>
        <w:t>法制办</w:t>
      </w:r>
      <w:r>
        <w:rPr>
          <w:rFonts w:hint="default"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县</w:t>
      </w:r>
      <w:r>
        <w:rPr>
          <w:rFonts w:hint="eastAsia" w:ascii="Times New Roman" w:hAnsi="Times New Roman" w:eastAsia="方正仿宋_GBK" w:cs="方正仿宋_GBK"/>
          <w:color w:val="auto"/>
          <w:sz w:val="32"/>
          <w:szCs w:val="32"/>
          <w:highlight w:val="none"/>
          <w:u w:val="none"/>
          <w:lang w:eastAsia="zh-CN"/>
        </w:rPr>
        <w:t>农业执法支队</w:t>
      </w:r>
      <w:r>
        <w:rPr>
          <w:rFonts w:hint="eastAsia" w:ascii="Times New Roman" w:hAnsi="Times New Roman" w:eastAsia="方正仿宋_GBK" w:cs="方正仿宋_GBK"/>
          <w:color w:val="auto"/>
          <w:sz w:val="32"/>
          <w:szCs w:val="32"/>
          <w:highlight w:val="none"/>
          <w:u w:val="none"/>
          <w:lang w:val="en-US" w:eastAsia="zh-CN"/>
        </w:rPr>
        <w:t>各</w:t>
      </w:r>
      <w:r>
        <w:rPr>
          <w:rFonts w:hint="eastAsia" w:ascii="Times New Roman" w:hAnsi="Times New Roman" w:eastAsia="方正仿宋_GBK" w:cs="方正仿宋_GBK"/>
          <w:strike w:val="0"/>
          <w:dstrike w:val="0"/>
          <w:color w:val="auto"/>
          <w:sz w:val="32"/>
          <w:szCs w:val="32"/>
          <w:highlight w:val="none"/>
          <w:u w:val="none"/>
          <w:lang w:val="en-US" w:eastAsia="zh-CN"/>
        </w:rPr>
        <w:t>大队</w:t>
      </w:r>
      <w:r>
        <w:rPr>
          <w:rFonts w:hint="eastAsia" w:ascii="Times New Roman" w:hAnsi="Times New Roman" w:eastAsia="方正仿宋_GBK" w:cs="方正仿宋_GBK"/>
          <w:color w:val="auto"/>
          <w:sz w:val="32"/>
          <w:szCs w:val="32"/>
          <w:highlight w:val="none"/>
          <w:u w:val="none"/>
          <w:lang w:val="en-US" w:eastAsia="zh-CN"/>
        </w:rPr>
        <w:t>负责人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eastAsia"/>
          <w:lang w:val="en-US" w:eastAsia="zh-CN"/>
        </w:rPr>
      </w:pPr>
      <w:r>
        <w:rPr>
          <w:rFonts w:hint="eastAsia" w:ascii="方正楷体_GBK" w:hAnsi="方正楷体_GBK" w:eastAsia="方正楷体_GBK" w:cs="方正楷体_GBK"/>
          <w:color w:val="auto"/>
          <w:kern w:val="2"/>
          <w:sz w:val="32"/>
          <w:szCs w:val="32"/>
          <w:highlight w:val="none"/>
          <w:u w:val="none"/>
          <w:lang w:val="en-US" w:eastAsia="zh-CN" w:bidi="ar-SA"/>
        </w:rPr>
        <w:t>职责任务</w:t>
      </w:r>
      <w:r>
        <w:rPr>
          <w:rFonts w:hint="eastAsia"/>
          <w:lang w:val="en-US" w:eastAsia="zh-CN"/>
        </w:rPr>
        <w:t>：严格落实涉企行政执法案件经济影响评估工作细则，</w:t>
      </w:r>
      <w:r>
        <w:t>在对企业实施行政检查、行政许可、行政处罚、行政强制等行政执法行为时，对涉案企业生产经营可能产生的经济影响进行全面分析和评估并作出有效防范和处置，最大限度依法降低行政执法活动对企业生产经营产生的负面影响，实现行政执法的政治效果、</w:t>
      </w:r>
      <w:r>
        <w:rPr>
          <w:rFonts w:hint="eastAsia"/>
          <w:lang w:val="en-US" w:eastAsia="zh-CN"/>
        </w:rPr>
        <w:t>法律效果和社会效果的有机统一。</w:t>
      </w:r>
    </w:p>
    <w:p>
      <w:pPr>
        <w:bidi w:val="0"/>
        <w:jc w:val="both"/>
        <w:rPr>
          <w:rFonts w:hint="default" w:ascii="Times New Roman" w:hAnsi="Times New Roman" w:eastAsia="方正仿宋_GBK" w:cstheme="minorBidi"/>
          <w:kern w:val="2"/>
          <w:sz w:val="32"/>
          <w:szCs w:val="24"/>
          <w:lang w:val="en-US" w:eastAsia="zh-CN" w:bidi="ar-SA"/>
        </w:rPr>
      </w:pPr>
      <w:bookmarkStart w:id="0" w:name="_GoBack"/>
      <w:bookmarkEnd w:id="0"/>
    </w:p>
    <w:sectPr>
      <w:footerReference r:id="rId3" w:type="default"/>
      <w:pgSz w:w="11906" w:h="16838"/>
      <w:pgMar w:top="2098" w:right="1531" w:bottom="1984" w:left="1531" w:header="851" w:footer="1531" w:gutter="0"/>
      <w:pgNumType w:fmt="decimal"/>
      <w:cols w:space="0" w:num="1"/>
      <w:rtlGutter w:val="0"/>
      <w:docGrid w:type="linesAndChars" w:linePitch="53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E736B"/>
    <w:rsid w:val="010C3DC8"/>
    <w:rsid w:val="045D74C6"/>
    <w:rsid w:val="0D286AF7"/>
    <w:rsid w:val="0D7E0AA0"/>
    <w:rsid w:val="0D8A7DB6"/>
    <w:rsid w:val="21807955"/>
    <w:rsid w:val="232C284A"/>
    <w:rsid w:val="235B4811"/>
    <w:rsid w:val="2655054F"/>
    <w:rsid w:val="268B3675"/>
    <w:rsid w:val="29AA0009"/>
    <w:rsid w:val="2BD62B02"/>
    <w:rsid w:val="2C48194D"/>
    <w:rsid w:val="2CBF67CA"/>
    <w:rsid w:val="2EE937B9"/>
    <w:rsid w:val="3184496E"/>
    <w:rsid w:val="33356B95"/>
    <w:rsid w:val="3364504A"/>
    <w:rsid w:val="33980BDF"/>
    <w:rsid w:val="368B548B"/>
    <w:rsid w:val="3B4C1550"/>
    <w:rsid w:val="40E4383B"/>
    <w:rsid w:val="425D2E70"/>
    <w:rsid w:val="48BE34D0"/>
    <w:rsid w:val="48D9691E"/>
    <w:rsid w:val="49F34A0C"/>
    <w:rsid w:val="4CF47FF2"/>
    <w:rsid w:val="4FCC14F0"/>
    <w:rsid w:val="50F47C38"/>
    <w:rsid w:val="512C1180"/>
    <w:rsid w:val="521D5D5F"/>
    <w:rsid w:val="523325E3"/>
    <w:rsid w:val="52532590"/>
    <w:rsid w:val="538F45A4"/>
    <w:rsid w:val="544B338B"/>
    <w:rsid w:val="56E01BF6"/>
    <w:rsid w:val="63C87650"/>
    <w:rsid w:val="65EE2A50"/>
    <w:rsid w:val="69355B26"/>
    <w:rsid w:val="6E1E736B"/>
    <w:rsid w:val="6F4754F8"/>
    <w:rsid w:val="6FAB4AA3"/>
    <w:rsid w:val="79853F6B"/>
    <w:rsid w:val="79960956"/>
    <w:rsid w:val="79DE6A20"/>
    <w:rsid w:val="7A4563B6"/>
    <w:rsid w:val="7BF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val="0"/>
      <w:keepLines w:val="0"/>
      <w:adjustRightInd w:val="0"/>
      <w:spacing w:beforeLines="0" w:beforeAutospacing="0" w:afterLines="0" w:afterAutospacing="0" w:line="240" w:lineRule="auto"/>
      <w:ind w:firstLine="632" w:firstLineChars="200"/>
      <w:outlineLvl w:val="1"/>
    </w:pPr>
    <w:rPr>
      <w:rFonts w:eastAsia="方正黑体_GBK"/>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ascii="Calibri" w:hAnsi="Calibri"/>
      <w:szCs w:val="24"/>
    </w:rPr>
  </w:style>
  <w:style w:type="paragraph" w:styleId="4">
    <w:name w:val="annotation text"/>
    <w:basedOn w:val="1"/>
    <w:qFormat/>
    <w:uiPriority w:val="0"/>
    <w:pPr>
      <w:jc w:val="left"/>
    </w:pPr>
  </w:style>
  <w:style w:type="paragraph" w:styleId="5">
    <w:name w:val="Body Text"/>
    <w:basedOn w:val="1"/>
    <w:qFormat/>
    <w:uiPriority w:val="0"/>
    <w:rPr>
      <w:rFonts w:ascii="Calibri" w:hAnsi="Calibri"/>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widowControl/>
      <w:adjustRightInd w:val="0"/>
      <w:snapToGrid w:val="0"/>
      <w:spacing w:before="100" w:beforeAutospacing="1" w:after="100" w:afterAutospacing="1"/>
      <w:jc w:val="left"/>
    </w:pPr>
    <w:rPr>
      <w:rFonts w:ascii="宋体" w:hAnsi="宋体" w:eastAsia="微软雅黑" w:cs="宋体"/>
      <w:kern w:val="0"/>
      <w:sz w:val="24"/>
    </w:rPr>
  </w:style>
  <w:style w:type="character" w:styleId="13">
    <w:name w:val="Strong"/>
    <w:qFormat/>
    <w:uiPriority w:val="0"/>
    <w:rPr>
      <w:rFonts w:cs="Times New Roman"/>
      <w:b/>
      <w:sz w:val="32"/>
      <w:szCs w:val="32"/>
    </w:rPr>
  </w:style>
  <w:style w:type="character" w:styleId="14">
    <w:name w:val="Hyperlink"/>
    <w:basedOn w:val="12"/>
    <w:qFormat/>
    <w:uiPriority w:val="0"/>
    <w:rPr>
      <w:color w:val="0000FF"/>
      <w:u w:val="single"/>
    </w:rPr>
  </w:style>
  <w:style w:type="paragraph" w:customStyle="1" w:styleId="15">
    <w:name w:val="Table Text"/>
    <w:basedOn w:val="1"/>
    <w:semiHidden/>
    <w:qFormat/>
    <w:uiPriority w:val="0"/>
    <w:rPr>
      <w:rFonts w:ascii="方正仿宋_GBK" w:hAnsi="方正仿宋_GBK" w:eastAsia="方正仿宋_GBK" w:cs="方正仿宋_GBK"/>
      <w:sz w:val="27"/>
      <w:szCs w:val="27"/>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4493</Words>
  <Characters>4555</Characters>
  <Lines>0</Lines>
  <Paragraphs>0</Paragraphs>
  <TotalTime>9</TotalTime>
  <ScaleCrop>false</ScaleCrop>
  <LinksUpToDate>false</LinksUpToDate>
  <CharactersWithSpaces>4663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2025-07-01T00:47:00Z</dcterms:created>
  <dc:creator>admin</dc:creator>
  <cp:lastModifiedBy>userson</cp:lastModifiedBy>
  <cp:lastPrinted>2025-11-13T19:06:00Z</cp:lastPrinted>
  <dcterms:modified xsi:type="dcterms:W3CDTF">2025-12-04T20:13:12Z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DED0E6CA6D8C4B12A2CDBE46DF23D1F0_13</vt:lpwstr>
  </property>
  <property fmtid="{D5CDD505-2E9C-101B-9397-08002B2CF9AE}" pid="4" name="KSOTemplateDocerSaveRecord">
    <vt:lpwstr>eyJoZGlkIjoiZjFjZjQ2NzA4MDUzNGZjZWY4N2IxNWNlNGIyODM3NjQiLCJ1c2VySWQiOiIxNjUzNTM2NDA3In0=</vt:lpwstr>
  </property>
</Properties>
</file>