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方正小标宋_GBK" w:hAnsi="微软雅黑" w:eastAsia="方正小标宋_GBK" w:cs="宋体"/>
          <w:color w:val="333333"/>
          <w:kern w:val="0"/>
          <w:sz w:val="44"/>
          <w:szCs w:val="44"/>
        </w:rPr>
        <w:t>云阳县锦江佳苑小区物业服务收费信息公示</w:t>
      </w:r>
      <w:bookmarkEnd w:id="0"/>
    </w:p>
    <w:tbl>
      <w:tblPr>
        <w:tblStyle w:val="5"/>
        <w:tblpPr w:leftFromText="45" w:rightFromText="45" w:vertAnchor="tex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965"/>
        <w:gridCol w:w="1271"/>
        <w:gridCol w:w="1230"/>
        <w:gridCol w:w="1708"/>
        <w:gridCol w:w="2632"/>
        <w:gridCol w:w="1281"/>
        <w:gridCol w:w="240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物业名称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物业地址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物业类型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住宅物业</w:t>
            </w:r>
          </w:p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服务等级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物业服务企业</w:t>
            </w:r>
          </w:p>
        </w:tc>
        <w:tc>
          <w:tcPr>
            <w:tcW w:w="2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公布日期</w:t>
            </w:r>
          </w:p>
        </w:tc>
        <w:tc>
          <w:tcPr>
            <w:tcW w:w="25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45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锦江佳苑小区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云阳县青龙街道张家坝社区塘坊路819号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商住混合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重庆树茂鑫物业管理有限公司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eastAsia="zh-CN"/>
              </w:rPr>
              <w:t>普通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住宅：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val="en-US" w:eastAsia="zh-CN"/>
              </w:rPr>
              <w:t>1.15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元/㎡•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line="520" w:lineRule="exact"/>
              <w:jc w:val="left"/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eastAsia="zh-CN"/>
              </w:rPr>
              <w:t>门面市场调节价：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val="en-US" w:eastAsia="zh-CN"/>
              </w:rPr>
              <w:t>2.00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元/㎡•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月</w:t>
            </w:r>
          </w:p>
          <w:p>
            <w:pPr>
              <w:widowControl/>
              <w:spacing w:line="520" w:lineRule="exact"/>
              <w:jc w:val="left"/>
              <w:rPr>
                <w:rFonts w:hint="default" w:ascii="方正仿宋_GBK" w:hAnsi="宋体" w:eastAsia="方正仿宋_GBK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方正仿宋_GBK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202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.1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.2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1.住宅四级以上前期物业服务收费实行市场调节价，收费标准由建设单位与物业服务企业合同约定。</w:t>
            </w:r>
          </w:p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 w:val="24"/>
                <w:szCs w:val="24"/>
              </w:rPr>
              <w:t>2.该信息由企业提供，其真实性由报送资料的企业负责。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MS Mincho" w:hAnsi="MS Mincho" w:eastAsia="MS Mincho" w:cs="MS Mincho"/>
          <w:color w:val="333333"/>
          <w:kern w:val="0"/>
          <w:sz w:val="24"/>
          <w:szCs w:val="24"/>
        </w:rPr>
        <w:t>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E34"/>
    <w:rsid w:val="000D3E34"/>
    <w:rsid w:val="00195E7E"/>
    <w:rsid w:val="0058355A"/>
    <w:rsid w:val="0058564D"/>
    <w:rsid w:val="005B5115"/>
    <w:rsid w:val="005D573F"/>
    <w:rsid w:val="00AF4EE5"/>
    <w:rsid w:val="00B67461"/>
    <w:rsid w:val="00B81007"/>
    <w:rsid w:val="00B934F0"/>
    <w:rsid w:val="00CB69B6"/>
    <w:rsid w:val="00E61E1E"/>
    <w:rsid w:val="00ED0AF0"/>
    <w:rsid w:val="533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2022-01-25T02:56:00Z</dcterms:created>
  <dc:creator>杨和平[杨和平]</dc:creator>
  <cp:lastModifiedBy>Administrator</cp:lastModifiedBy>
  <dcterms:modified xsi:type="dcterms:W3CDTF">2023-12-29T09:27:06Z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568B94E37F0740A9B3FAC90F287CD5FD</vt:lpwstr>
  </property>
</Properties>
</file>