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67B0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rPr>
      </w:pPr>
    </w:p>
    <w:p w14:paraId="027FD0E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rPr>
      </w:pPr>
    </w:p>
    <w:p w14:paraId="16334B4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云阳县发展和改革委员会</w:t>
      </w:r>
    </w:p>
    <w:p w14:paraId="7324C7F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rPr>
        <w:t>关于</w:t>
      </w:r>
      <w:r>
        <w:rPr>
          <w:rFonts w:hint="eastAsia" w:ascii="Times New Roman" w:hAnsi="Times New Roman" w:eastAsia="方正小标宋_GBK" w:cs="宋体"/>
          <w:color w:val="000000"/>
          <w:kern w:val="0"/>
          <w:sz w:val="44"/>
          <w:szCs w:val="44"/>
        </w:rPr>
        <w:t>调整洞鹿乡天然气销售价格</w:t>
      </w:r>
      <w:r>
        <w:rPr>
          <w:rFonts w:hint="eastAsia" w:ascii="Times New Roman" w:hAnsi="Times New Roman" w:eastAsia="方正小标宋_GBK" w:cs="Times New Roman"/>
          <w:sz w:val="44"/>
          <w:szCs w:val="44"/>
        </w:rPr>
        <w:t>的通知</w:t>
      </w:r>
    </w:p>
    <w:p w14:paraId="1393A84E">
      <w:pPr>
        <w:keepNext w:val="0"/>
        <w:keepLines w:val="0"/>
        <w:pageBreakBefore w:val="0"/>
        <w:kinsoku/>
        <w:wordWrap/>
        <w:overflowPunct/>
        <w:topLinePunct w:val="0"/>
        <w:bidi w:val="0"/>
        <w:spacing w:line="560" w:lineRule="exact"/>
        <w:jc w:val="center"/>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云发改价</w:t>
      </w:r>
      <w:r>
        <w:rPr>
          <w:rFonts w:hint="eastAsia" w:ascii="Times New Roman" w:hAnsi="Times New Roman" w:eastAsia="方正仿宋_GBK" w:cs="宋体"/>
          <w:color w:val="000000"/>
          <w:kern w:val="0"/>
          <w:sz w:val="32"/>
          <w:szCs w:val="32"/>
        </w:rPr>
        <w:t>〔2024〕633号</w:t>
      </w:r>
    </w:p>
    <w:p w14:paraId="6AFC2557">
      <w:pPr>
        <w:keepNext w:val="0"/>
        <w:keepLines w:val="0"/>
        <w:pageBreakBefore w:val="0"/>
        <w:widowControl w:val="0"/>
        <w:kinsoku/>
        <w:wordWrap/>
        <w:overflowPunct/>
        <w:topLinePunct w:val="0"/>
        <w:bidi w:val="0"/>
        <w:adjustRightInd/>
        <w:snapToGrid/>
        <w:spacing w:line="600" w:lineRule="exact"/>
        <w:textAlignment w:val="auto"/>
        <w:rPr>
          <w:rFonts w:hint="eastAsia" w:ascii="Times New Roman" w:hAnsi="Times New Roman" w:eastAsia="方正仿宋_GBK" w:cs="Times New Roman"/>
          <w:sz w:val="32"/>
          <w:szCs w:val="32"/>
        </w:rPr>
      </w:pPr>
    </w:p>
    <w:p w14:paraId="0F35BC6D">
      <w:pPr>
        <w:keepNext w:val="0"/>
        <w:keepLines w:val="0"/>
        <w:pageBreakBefore w:val="0"/>
        <w:widowControl w:val="0"/>
        <w:kinsoku/>
        <w:wordWrap/>
        <w:overflowPunct/>
        <w:topLinePunct w:val="0"/>
        <w:bidi w:val="0"/>
        <w:adjustRightInd/>
        <w:snapToGrid/>
        <w:spacing w:line="600" w:lineRule="exac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云阳县佳兴天然气公司：</w:t>
      </w:r>
    </w:p>
    <w:p w14:paraId="6C417EEA">
      <w:pPr>
        <w:keepNext w:val="0"/>
        <w:keepLines w:val="0"/>
        <w:pageBreakBefore w:val="0"/>
        <w:wordWrap/>
        <w:topLinePunct w:val="0"/>
        <w:bidi w:val="0"/>
        <w:spacing w:beforeLines="0" w:afterLines="0" w:line="60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根据重庆市发展和改革委员会《关于核定云阳—奉节—巫山天然气管道运输试行价格的通知》（渝发改价格</w:t>
      </w:r>
      <w:r>
        <w:rPr>
          <w:rFonts w:hint="eastAsia" w:ascii="Times New Roman" w:hAnsi="Times New Roman" w:eastAsia="方正仿宋_GBK" w:cs="方正仿宋_GBK"/>
          <w:sz w:val="32"/>
          <w:szCs w:val="32"/>
        </w:rPr>
        <w:t>﹝2024﹞1273号）精神。经研究，对贵公司</w:t>
      </w:r>
      <w:r>
        <w:rPr>
          <w:rFonts w:hint="eastAsia" w:ascii="Times New Roman" w:hAnsi="Times New Roman" w:eastAsia="方正仿宋_GBK" w:cs="方正仿宋_GBK"/>
          <w:color w:val="auto"/>
          <w:kern w:val="0"/>
          <w:sz w:val="32"/>
          <w:szCs w:val="32"/>
        </w:rPr>
        <w:t>管输费进行调整</w:t>
      </w:r>
      <w:r>
        <w:rPr>
          <w:rFonts w:hint="eastAsia" w:ascii="Times New Roman" w:hAnsi="Times New Roman" w:eastAsia="方正仿宋_GBK"/>
          <w:sz w:val="32"/>
          <w:szCs w:val="32"/>
        </w:rPr>
        <w:t>，现就有关事项通知如下：</w:t>
      </w:r>
    </w:p>
    <w:p w14:paraId="0C7E0F90">
      <w:pPr>
        <w:keepNext w:val="0"/>
        <w:keepLines w:val="0"/>
        <w:pageBreakBefore w:val="0"/>
        <w:widowControl/>
        <w:wordWrap/>
        <w:topLinePunct w:val="0"/>
        <w:bidi w:val="0"/>
        <w:adjustRightInd w:val="0"/>
        <w:snapToGrid w:val="0"/>
        <w:spacing w:beforeLines="0" w:afterLines="0" w:line="600" w:lineRule="exact"/>
        <w:ind w:firstLine="640" w:firstLineChars="200"/>
        <w:textAlignment w:val="auto"/>
        <w:rPr>
          <w:rFonts w:hint="eastAsia" w:ascii="Times New Roman" w:hAnsi="Times New Roman" w:eastAsia="方正黑体_GBK"/>
          <w:kern w:val="0"/>
          <w:sz w:val="32"/>
          <w:szCs w:val="32"/>
        </w:rPr>
      </w:pPr>
      <w:r>
        <w:rPr>
          <w:rFonts w:hint="eastAsia" w:ascii="Times New Roman" w:hAnsi="Times New Roman" w:eastAsia="方正黑体_GBK"/>
          <w:kern w:val="0"/>
          <w:sz w:val="32"/>
          <w:szCs w:val="32"/>
        </w:rPr>
        <w:t>一、居民天然气销售价格</w:t>
      </w:r>
    </w:p>
    <w:p w14:paraId="3CC39D7F">
      <w:pPr>
        <w:keepNext w:val="0"/>
        <w:keepLines w:val="0"/>
        <w:pageBreakBefore w:val="0"/>
        <w:numPr>
          <w:ilvl w:val="0"/>
          <w:numId w:val="0"/>
        </w:numPr>
        <w:wordWrap/>
        <w:topLinePunct w:val="0"/>
        <w:bidi w:val="0"/>
        <w:spacing w:beforeLines="0" w:afterLines="0" w:line="600" w:lineRule="exact"/>
        <w:ind w:firstLine="640" w:firstLineChars="200"/>
        <w:textAlignment w:val="auto"/>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居民天然气销售价格为3.5808元/立方米，具体收费依据如下：</w:t>
      </w:r>
    </w:p>
    <w:p w14:paraId="199D96A4">
      <w:pPr>
        <w:keepNext w:val="0"/>
        <w:keepLines w:val="0"/>
        <w:pageBreakBefore w:val="0"/>
        <w:numPr>
          <w:ilvl w:val="0"/>
          <w:numId w:val="0"/>
        </w:numPr>
        <w:wordWrap/>
        <w:topLinePunct w:val="0"/>
        <w:bidi w:val="0"/>
        <w:spacing w:beforeLines="0" w:afterLines="0" w:line="600" w:lineRule="exact"/>
        <w:ind w:firstLine="640" w:firstLineChars="200"/>
        <w:textAlignment w:val="auto"/>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000000"/>
          <w:kern w:val="0"/>
          <w:sz w:val="32"/>
          <w:szCs w:val="32"/>
        </w:rPr>
        <w:t>（一）按</w:t>
      </w:r>
      <w:r>
        <w:rPr>
          <w:rFonts w:hint="eastAsia" w:ascii="Times New Roman" w:hAnsi="Times New Roman" w:eastAsia="方正仿宋_GBK" w:cs="方正仿宋_GBK"/>
          <w:color w:val="auto"/>
          <w:kern w:val="0"/>
          <w:sz w:val="32"/>
          <w:szCs w:val="32"/>
        </w:rPr>
        <w:t>照重庆华润凯源燃气有限公司云阳分公司与重庆市云阳县天然气有限责任公司提供2024年5月份合同调剂增量合计测算的购气单价3.03元/立方米（含万云线管输费0.11元/立方米）。</w:t>
      </w:r>
    </w:p>
    <w:p w14:paraId="52465462">
      <w:pPr>
        <w:keepNext w:val="0"/>
        <w:keepLines w:val="0"/>
        <w:pageBreakBefore w:val="0"/>
        <w:numPr>
          <w:ilvl w:val="0"/>
          <w:numId w:val="0"/>
        </w:numPr>
        <w:wordWrap/>
        <w:topLinePunct w:val="0"/>
        <w:bidi w:val="0"/>
        <w:spacing w:beforeLines="0" w:afterLines="0" w:line="600" w:lineRule="exact"/>
        <w:ind w:firstLine="640" w:firstLineChars="200"/>
        <w:textAlignment w:val="auto"/>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auto"/>
          <w:kern w:val="0"/>
          <w:sz w:val="32"/>
          <w:szCs w:val="32"/>
        </w:rPr>
        <w:t>（二）根据重庆市云阳县天然气有限责任公司与云阳县佳兴天然气有限公司签订《天然气转供合同》第七条结算价格：管输费0.0008元/立方米（</w:t>
      </w:r>
      <w:r>
        <w:rPr>
          <w:rFonts w:hint="eastAsia" w:ascii="Times New Roman" w:hAnsi="Times New Roman" w:eastAsia="方正仿宋_GBK"/>
          <w:sz w:val="32"/>
          <w:szCs w:val="32"/>
        </w:rPr>
        <w:t>渝发改价格</w:t>
      </w:r>
      <w:r>
        <w:rPr>
          <w:rFonts w:hint="eastAsia" w:ascii="Times New Roman" w:hAnsi="Times New Roman" w:eastAsia="方正仿宋_GBK" w:cs="方正仿宋_GBK"/>
          <w:sz w:val="32"/>
          <w:szCs w:val="32"/>
        </w:rPr>
        <w:t>﹝2024﹞1273号核定云阳首站0.0008元/立方米），</w:t>
      </w:r>
      <w:r>
        <w:rPr>
          <w:rFonts w:hint="eastAsia" w:ascii="Times New Roman" w:hAnsi="Times New Roman" w:eastAsia="方正仿宋_GBK" w:cs="方正仿宋_GBK"/>
          <w:color w:val="auto"/>
          <w:kern w:val="0"/>
          <w:sz w:val="32"/>
          <w:szCs w:val="32"/>
        </w:rPr>
        <w:t>综合服务费0.04元/立方米（实行管道代输费）。</w:t>
      </w:r>
    </w:p>
    <w:p w14:paraId="2CA266B7">
      <w:pPr>
        <w:keepNext w:val="0"/>
        <w:keepLines w:val="0"/>
        <w:pageBreakBefore w:val="0"/>
        <w:numPr>
          <w:ilvl w:val="0"/>
          <w:numId w:val="0"/>
        </w:numPr>
        <w:wordWrap/>
        <w:topLinePunct w:val="0"/>
        <w:bidi w:val="0"/>
        <w:spacing w:beforeLines="0" w:afterLines="0" w:line="600" w:lineRule="exact"/>
        <w:ind w:firstLine="640" w:firstLineChars="200"/>
        <w:textAlignment w:val="auto"/>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auto"/>
          <w:kern w:val="0"/>
          <w:sz w:val="32"/>
          <w:szCs w:val="32"/>
        </w:rPr>
        <w:t>（三）按照云发改价〔2021〕237号文件执行居民配气价格为0.510元/立方米。</w:t>
      </w:r>
    </w:p>
    <w:p w14:paraId="7857A55C">
      <w:pPr>
        <w:keepNext w:val="0"/>
        <w:keepLines w:val="0"/>
        <w:pageBreakBefore w:val="0"/>
        <w:widowControl/>
        <w:wordWrap/>
        <w:topLinePunct w:val="0"/>
        <w:bidi w:val="0"/>
        <w:adjustRightInd w:val="0"/>
        <w:snapToGrid w:val="0"/>
        <w:spacing w:beforeLines="0" w:afterLines="0" w:line="600" w:lineRule="exact"/>
        <w:ind w:firstLine="640" w:firstLineChars="200"/>
        <w:textAlignment w:val="auto"/>
        <w:rPr>
          <w:rFonts w:hint="eastAsia" w:ascii="Times New Roman" w:hAnsi="Times New Roman" w:eastAsia="方正黑体_GBK"/>
          <w:color w:val="auto"/>
          <w:kern w:val="0"/>
          <w:sz w:val="32"/>
          <w:szCs w:val="32"/>
        </w:rPr>
      </w:pPr>
      <w:r>
        <w:rPr>
          <w:rFonts w:hint="eastAsia" w:ascii="Times New Roman" w:hAnsi="Times New Roman" w:eastAsia="方正黑体_GBK"/>
          <w:color w:val="auto"/>
          <w:kern w:val="0"/>
          <w:sz w:val="32"/>
          <w:szCs w:val="32"/>
        </w:rPr>
        <w:t>二、工业用气销售价格</w:t>
      </w:r>
    </w:p>
    <w:p w14:paraId="53DA22FA">
      <w:pPr>
        <w:keepNext w:val="0"/>
        <w:keepLines w:val="0"/>
        <w:pageBreakBefore w:val="0"/>
        <w:kinsoku w:val="0"/>
        <w:wordWrap/>
        <w:overflowPunct w:val="0"/>
        <w:topLinePunct w:val="0"/>
        <w:autoSpaceDE w:val="0"/>
        <w:autoSpaceDN w:val="0"/>
        <w:bidi w:val="0"/>
        <w:spacing w:beforeLines="0" w:afterLines="0" w:line="600" w:lineRule="exact"/>
        <w:ind w:firstLine="640" w:firstLineChars="200"/>
        <w:textAlignment w:val="auto"/>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auto"/>
          <w:kern w:val="0"/>
          <w:sz w:val="32"/>
          <w:szCs w:val="32"/>
        </w:rPr>
        <w:t>工业销售价格为3.5448元/立方米，包括上述（一）、（二）项收费，按照云发改价〔2021〕237号文件执行工业配气价格为0.474元/立方米。</w:t>
      </w:r>
    </w:p>
    <w:p w14:paraId="70E14490">
      <w:pPr>
        <w:keepNext w:val="0"/>
        <w:keepLines w:val="0"/>
        <w:pageBreakBefore w:val="0"/>
        <w:widowControl/>
        <w:numPr>
          <w:ilvl w:val="0"/>
          <w:numId w:val="0"/>
        </w:numPr>
        <w:wordWrap/>
        <w:topLinePunct w:val="0"/>
        <w:bidi w:val="0"/>
        <w:adjustRightInd w:val="0"/>
        <w:snapToGrid w:val="0"/>
        <w:spacing w:beforeLines="0" w:afterLines="0" w:line="600" w:lineRule="exact"/>
        <w:ind w:firstLine="640" w:firstLineChars="200"/>
        <w:textAlignment w:val="auto"/>
        <w:rPr>
          <w:rFonts w:hint="eastAsia" w:ascii="Times New Roman" w:hAnsi="Times New Roman" w:eastAsia="方正黑体_GBK"/>
          <w:color w:val="auto"/>
          <w:kern w:val="0"/>
          <w:sz w:val="32"/>
          <w:szCs w:val="32"/>
        </w:rPr>
      </w:pPr>
      <w:r>
        <w:rPr>
          <w:rFonts w:hint="eastAsia" w:ascii="Times New Roman" w:hAnsi="Times New Roman" w:eastAsia="方正黑体_GBK"/>
          <w:color w:val="auto"/>
          <w:kern w:val="0"/>
          <w:sz w:val="32"/>
          <w:szCs w:val="32"/>
        </w:rPr>
        <w:t>三、商业用气、集体用气销售价格</w:t>
      </w:r>
    </w:p>
    <w:p w14:paraId="325B123E">
      <w:pPr>
        <w:keepNext w:val="0"/>
        <w:keepLines w:val="0"/>
        <w:pageBreakBefore w:val="0"/>
        <w:wordWrap/>
        <w:topLinePunct w:val="0"/>
        <w:bidi w:val="0"/>
        <w:spacing w:beforeLines="0" w:afterLines="0" w:line="600" w:lineRule="exact"/>
        <w:ind w:firstLine="640" w:firstLineChars="200"/>
        <w:textAlignment w:val="auto"/>
        <w:rPr>
          <w:rFonts w:hint="default" w:ascii="Times New Roman" w:hAnsi="Times New Roman" w:eastAsia="方正仿宋_GBK"/>
          <w:color w:val="auto"/>
          <w:sz w:val="32"/>
          <w:szCs w:val="32"/>
        </w:rPr>
      </w:pPr>
      <w:r>
        <w:rPr>
          <w:rFonts w:hint="eastAsia" w:ascii="Times New Roman" w:hAnsi="Times New Roman" w:eastAsia="方正仿宋_GBK"/>
          <w:color w:val="auto"/>
          <w:sz w:val="32"/>
          <w:szCs w:val="32"/>
        </w:rPr>
        <w:t>商业用气、集体用气销售价格为4.0468元/立方米，</w:t>
      </w:r>
      <w:r>
        <w:rPr>
          <w:rFonts w:hint="eastAsia" w:ascii="Times New Roman" w:hAnsi="Times New Roman" w:eastAsia="方正仿宋_GBK" w:cs="方正仿宋_GBK"/>
          <w:color w:val="auto"/>
          <w:kern w:val="0"/>
          <w:sz w:val="32"/>
          <w:szCs w:val="32"/>
        </w:rPr>
        <w:t>包括上述（一）（二）项收费，按照云发改价〔2021〕237号文件执行</w:t>
      </w:r>
      <w:r>
        <w:rPr>
          <w:rFonts w:hint="eastAsia" w:ascii="Times New Roman" w:hAnsi="Times New Roman" w:eastAsia="方正仿宋_GBK"/>
          <w:color w:val="auto"/>
          <w:sz w:val="32"/>
          <w:szCs w:val="32"/>
        </w:rPr>
        <w:t>商业集体配气价格为</w:t>
      </w:r>
      <w:r>
        <w:rPr>
          <w:rFonts w:hint="default" w:ascii="Times New Roman" w:hAnsi="Times New Roman" w:eastAsia="方正仿宋_GBK"/>
          <w:color w:val="auto"/>
          <w:sz w:val="32"/>
          <w:szCs w:val="32"/>
        </w:rPr>
        <w:t>0.976</w:t>
      </w:r>
      <w:r>
        <w:rPr>
          <w:rFonts w:hint="eastAsia" w:ascii="Times New Roman" w:hAnsi="Times New Roman" w:eastAsia="方正仿宋_GBK"/>
          <w:color w:val="auto"/>
          <w:sz w:val="32"/>
          <w:szCs w:val="32"/>
        </w:rPr>
        <w:t>元/立方米。</w:t>
      </w:r>
    </w:p>
    <w:p w14:paraId="50B29341">
      <w:pPr>
        <w:keepNext w:val="0"/>
        <w:keepLines w:val="0"/>
        <w:pageBreakBefore w:val="0"/>
        <w:widowControl/>
        <w:numPr>
          <w:ilvl w:val="0"/>
          <w:numId w:val="2"/>
        </w:numPr>
        <w:wordWrap/>
        <w:topLinePunct w:val="0"/>
        <w:bidi w:val="0"/>
        <w:adjustRightInd w:val="0"/>
        <w:snapToGrid w:val="0"/>
        <w:spacing w:beforeLines="0" w:afterLines="0" w:line="600" w:lineRule="exact"/>
        <w:ind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黑体_GBK"/>
          <w:color w:val="auto"/>
          <w:kern w:val="0"/>
          <w:sz w:val="32"/>
          <w:szCs w:val="32"/>
        </w:rPr>
        <w:t>执行时间：</w:t>
      </w:r>
      <w:r>
        <w:rPr>
          <w:rFonts w:hint="eastAsia" w:ascii="Times New Roman" w:hAnsi="Times New Roman" w:eastAsia="方正仿宋_GBK"/>
          <w:color w:val="auto"/>
          <w:sz w:val="32"/>
          <w:szCs w:val="32"/>
        </w:rPr>
        <w:t>2024年11月1日起执行。原云阳发改价〔2024〕280号文件作废。</w:t>
      </w:r>
    </w:p>
    <w:p w14:paraId="3F2C38B5">
      <w:pPr>
        <w:keepNext w:val="0"/>
        <w:keepLines w:val="0"/>
        <w:pageBreakBefore w:val="0"/>
        <w:widowControl/>
        <w:numPr>
          <w:ilvl w:val="0"/>
          <w:numId w:val="0"/>
        </w:numPr>
        <w:wordWrap/>
        <w:topLinePunct w:val="0"/>
        <w:bidi w:val="0"/>
        <w:adjustRightInd w:val="0"/>
        <w:snapToGrid w:val="0"/>
        <w:spacing w:beforeLines="0" w:afterLines="0" w:line="600" w:lineRule="exact"/>
        <w:ind w:firstLine="640" w:firstLineChars="200"/>
        <w:textAlignment w:val="auto"/>
        <w:rPr>
          <w:rFonts w:hint="eastAsia" w:ascii="Times New Roman" w:hAnsi="Times New Roman" w:eastAsia="方正黑体_GBK"/>
          <w:color w:val="auto"/>
          <w:kern w:val="0"/>
          <w:sz w:val="32"/>
          <w:szCs w:val="32"/>
        </w:rPr>
      </w:pPr>
      <w:r>
        <w:rPr>
          <w:rFonts w:hint="eastAsia" w:ascii="Times New Roman" w:hAnsi="Times New Roman" w:eastAsia="方正黑体_GBK"/>
          <w:color w:val="auto"/>
          <w:kern w:val="0"/>
          <w:sz w:val="32"/>
          <w:szCs w:val="32"/>
        </w:rPr>
        <w:t>五、切实维护市场稳定</w:t>
      </w:r>
    </w:p>
    <w:p w14:paraId="0E21249D">
      <w:pPr>
        <w:keepNext w:val="0"/>
        <w:keepLines w:val="0"/>
        <w:pageBreakBefore w:val="0"/>
        <w:wordWrap/>
        <w:topLinePunct w:val="0"/>
        <w:bidi w:val="0"/>
        <w:spacing w:beforeLines="0" w:afterLines="0" w:line="600" w:lineRule="exact"/>
        <w:ind w:firstLine="640" w:firstLineChars="200"/>
        <w:textAlignment w:val="auto"/>
        <w:rPr>
          <w:rFonts w:hint="eastAsia" w:ascii="Times New Roman" w:hAnsi="Times New Roman" w:eastAsia="方正楷体_GBK" w:cs="方正楷体_GBK"/>
          <w:color w:val="auto"/>
          <w:kern w:val="0"/>
          <w:sz w:val="32"/>
          <w:szCs w:val="32"/>
        </w:rPr>
      </w:pPr>
      <w:r>
        <w:rPr>
          <w:rFonts w:hint="eastAsia" w:ascii="Times New Roman" w:hAnsi="Times New Roman" w:eastAsia="方正楷体_GBK" w:cs="方正楷体_GBK"/>
          <w:color w:val="auto"/>
          <w:kern w:val="0"/>
          <w:sz w:val="32"/>
          <w:szCs w:val="32"/>
        </w:rPr>
        <w:t>（一）县经济信息委要积极协调相关燃气公司，加强供需衔接，尽快核定居民供气量，及时调整居民供气销售价格。</w:t>
      </w:r>
    </w:p>
    <w:p w14:paraId="679EE8CD">
      <w:pPr>
        <w:keepNext w:val="0"/>
        <w:keepLines w:val="0"/>
        <w:pageBreakBefore w:val="0"/>
        <w:wordWrap/>
        <w:topLinePunct w:val="0"/>
        <w:bidi w:val="0"/>
        <w:spacing w:beforeLines="0" w:afterLines="0" w:line="600" w:lineRule="exact"/>
        <w:ind w:firstLine="640" w:firstLineChars="200"/>
        <w:textAlignment w:val="auto"/>
        <w:rPr>
          <w:rFonts w:hint="default"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rPr>
        <w:t>（二）佳兴公司要严格执行价格政策。做好执行时间追溯、气费清算结算，保障用气需求和安全，确保政策落实到位。在供气合同有效期内，积极争取与上游供气单位签订居民气量合同，双方约定居民气量结算以居民量核查结果认定之日起相应顺调，并于30个工作日内，向我委提供合同资料重新核定价格。</w:t>
      </w:r>
    </w:p>
    <w:p w14:paraId="7513BFE6">
      <w:pPr>
        <w:keepNext w:val="0"/>
        <w:keepLines w:val="0"/>
        <w:pageBreakBefore w:val="0"/>
        <w:wordWrap/>
        <w:topLinePunct w:val="0"/>
        <w:bidi w:val="0"/>
        <w:spacing w:beforeLines="0" w:afterLines="0" w:line="600" w:lineRule="exact"/>
        <w:ind w:firstLine="640" w:firstLineChars="200"/>
        <w:textAlignment w:val="auto"/>
        <w:rPr>
          <w:rFonts w:hint="default"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rPr>
        <w:t>（三）加大宣传力度，确保舆情防控。天然气价格涉及面广、政策性强，洞鹿乡人民政府、县级有关部门及燃气企业要做好政策宣传解释工作，及时回应社会关切，确保天然气市场供应平稳运行和价格政策平稳实施。</w:t>
      </w:r>
    </w:p>
    <w:p w14:paraId="35CF0CD0">
      <w:pPr>
        <w:keepNext w:val="0"/>
        <w:keepLines w:val="0"/>
        <w:pageBreakBefore w:val="0"/>
        <w:wordWrap/>
        <w:topLinePunct w:val="0"/>
        <w:bidi w:val="0"/>
        <w:spacing w:line="600" w:lineRule="exact"/>
        <w:textAlignment w:val="auto"/>
        <w:rPr>
          <w:rFonts w:ascii="Times New Roman" w:hAnsi="Times New Roman" w:eastAsia="方正仿宋_GBK" w:cs="宋体"/>
          <w:kern w:val="0"/>
          <w:sz w:val="32"/>
          <w:szCs w:val="32"/>
        </w:rPr>
      </w:pPr>
    </w:p>
    <w:p w14:paraId="138D147C">
      <w:pPr>
        <w:keepNext w:val="0"/>
        <w:keepLines w:val="0"/>
        <w:pageBreakBefore w:val="0"/>
        <w:widowControl/>
        <w:shd w:val="clear" w:color="auto" w:fill="FFFFFF"/>
        <w:wordWrap/>
        <w:topLinePunct w:val="0"/>
        <w:bidi w:val="0"/>
        <w:spacing w:line="600" w:lineRule="exact"/>
        <w:ind w:firstLine="640" w:firstLineChars="200"/>
        <w:jc w:val="left"/>
        <w:textAlignment w:val="auto"/>
        <w:rPr>
          <w:rFonts w:hint="eastAsia" w:ascii="Times New Roman" w:hAnsi="Times New Roman" w:eastAsia="方正仿宋_GBK" w:cs="宋体"/>
          <w:kern w:val="0"/>
          <w:sz w:val="32"/>
          <w:szCs w:val="32"/>
        </w:rPr>
      </w:pPr>
    </w:p>
    <w:p w14:paraId="2DE5D28D">
      <w:pPr>
        <w:keepNext w:val="0"/>
        <w:keepLines w:val="0"/>
        <w:pageBreakBefore w:val="0"/>
        <w:widowControl/>
        <w:shd w:val="clear" w:color="auto" w:fill="FFFFFF"/>
        <w:wordWrap/>
        <w:topLinePunct w:val="0"/>
        <w:bidi w:val="0"/>
        <w:spacing w:line="600" w:lineRule="exact"/>
        <w:ind w:firstLine="4480" w:firstLineChars="1400"/>
        <w:jc w:val="left"/>
        <w:textAlignment w:val="auto"/>
        <w:rPr>
          <w:rFonts w:hint="eastAsia" w:ascii="Times New Roman" w:hAnsi="Times New Roman" w:eastAsia="方正仿宋_GBK" w:cs="宋体"/>
          <w:color w:val="000000"/>
          <w:kern w:val="0"/>
          <w:sz w:val="32"/>
          <w:szCs w:val="32"/>
        </w:rPr>
      </w:pPr>
      <w:r>
        <w:rPr>
          <w:rFonts w:hint="eastAsia" w:ascii="Times New Roman" w:hAnsi="Times New Roman" w:eastAsia="方正仿宋_GBK" w:cs="宋体"/>
          <w:color w:val="000000"/>
          <w:kern w:val="0"/>
          <w:sz w:val="32"/>
          <w:szCs w:val="32"/>
        </w:rPr>
        <w:t>云阳县发展和改革委员会</w:t>
      </w:r>
    </w:p>
    <w:p w14:paraId="12405545">
      <w:pPr>
        <w:keepNext w:val="0"/>
        <w:keepLines w:val="0"/>
        <w:pageBreakBefore w:val="0"/>
        <w:kinsoku/>
        <w:wordWrap/>
        <w:overflowPunct/>
        <w:topLinePunct w:val="0"/>
        <w:autoSpaceDE/>
        <w:autoSpaceDN/>
        <w:bidi w:val="0"/>
        <w:spacing w:line="600" w:lineRule="exact"/>
        <w:ind w:firstLine="5120" w:firstLineChars="1600"/>
        <w:textAlignment w:val="auto"/>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20</w:t>
      </w:r>
      <w:r>
        <w:rPr>
          <w:rFonts w:hint="eastAsia" w:ascii="Times New Roman" w:hAnsi="Times New Roman" w:eastAsia="方正仿宋_GBK" w:cs="Times New Roman"/>
          <w:color w:val="auto"/>
          <w:sz w:val="32"/>
          <w:szCs w:val="32"/>
          <w:lang w:val="en-US" w:eastAsia="zh-CN"/>
        </w:rPr>
        <w:t>24</w:t>
      </w:r>
      <w:r>
        <w:rPr>
          <w:rFonts w:hint="eastAsia"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12</w:t>
      </w:r>
      <w:r>
        <w:rPr>
          <w:rFonts w:hint="eastAsia"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30</w:t>
      </w:r>
      <w:r>
        <w:rPr>
          <w:rFonts w:hint="eastAsia" w:ascii="Times New Roman" w:hAnsi="Times New Roman" w:eastAsia="方正仿宋_GBK" w:cs="Times New Roman"/>
          <w:color w:val="auto"/>
          <w:sz w:val="32"/>
          <w:szCs w:val="32"/>
        </w:rPr>
        <w:t>日</w:t>
      </w:r>
    </w:p>
    <w:p w14:paraId="3E8BA90D">
      <w:pPr>
        <w:keepNext w:val="0"/>
        <w:keepLines w:val="0"/>
        <w:pageBreakBefore w:val="0"/>
        <w:widowControl/>
        <w:shd w:val="clear" w:color="auto" w:fill="FFFFFF"/>
        <w:wordWrap/>
        <w:topLinePunct w:val="0"/>
        <w:bidi w:val="0"/>
        <w:spacing w:line="600" w:lineRule="exact"/>
        <w:ind w:firstLine="4640" w:firstLineChars="1450"/>
        <w:jc w:val="left"/>
        <w:textAlignment w:val="auto"/>
        <w:rPr>
          <w:rFonts w:ascii="Times New Roman" w:hAnsi="Times New Roman" w:eastAsia="方正仿宋_GBK" w:cs="Times New Roman"/>
          <w:sz w:val="32"/>
          <w:szCs w:val="32"/>
          <w:highlight w:val="none"/>
        </w:rPr>
      </w:pPr>
    </w:p>
    <w:p w14:paraId="3EF65295">
      <w:pPr>
        <w:keepNext w:val="0"/>
        <w:keepLines w:val="0"/>
        <w:pageBreakBefore w:val="0"/>
        <w:wordWrap/>
        <w:topLinePunct w:val="0"/>
        <w:bidi w:val="0"/>
        <w:spacing w:line="600" w:lineRule="exact"/>
        <w:ind w:firstLine="4800" w:firstLineChars="1500"/>
        <w:textAlignment w:val="auto"/>
        <w:rPr>
          <w:rFonts w:ascii="Times New Roman" w:hAnsi="Times New Roman" w:eastAsia="方正仿宋_GBK" w:cs="Times New Roman"/>
          <w:sz w:val="32"/>
          <w:szCs w:val="32"/>
          <w:highlight w:val="none"/>
        </w:rPr>
      </w:pPr>
    </w:p>
    <w:p w14:paraId="6E8790B9">
      <w:pPr>
        <w:keepNext w:val="0"/>
        <w:keepLines w:val="0"/>
        <w:pageBreakBefore w:val="0"/>
        <w:wordWrap/>
        <w:topLinePunct w:val="0"/>
        <w:bidi w:val="0"/>
        <w:spacing w:line="600" w:lineRule="exact"/>
        <w:textAlignment w:val="auto"/>
        <w:rPr>
          <w:rFonts w:ascii="Times New Roman" w:hAnsi="Times New Roman"/>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92379">
    <w:pPr>
      <w:pStyle w:val="9"/>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3C8460">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303C8460">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mc:Fallback>
      </mc:AlternateContent>
    </w:r>
  </w:p>
  <w:p w14:paraId="655D7A8E">
    <w:pPr>
      <w:pStyle w:val="9"/>
      <w:wordWrap w:val="0"/>
      <w:ind w:left="3786" w:leftChars="1803" w:firstLine="7398" w:firstLineChars="2312"/>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rPr>
      <w:t>云</w:t>
    </w:r>
    <w:r>
      <w:rPr>
        <w:rFonts w:hint="eastAsia" w:ascii="宋体" w:hAnsi="宋体" w:eastAsia="宋体" w:cs="宋体"/>
        <w:b/>
        <w:bCs/>
        <w:color w:val="005192"/>
        <w:sz w:val="28"/>
        <w:szCs w:val="44"/>
        <w:lang w:eastAsia="zh-CN"/>
      </w:rPr>
      <w:t>云阳县发展和改革委员会</w:t>
    </w:r>
    <w:r>
      <w:rPr>
        <w:rFonts w:hint="eastAsia" w:ascii="宋体" w:hAnsi="宋体" w:eastAsia="宋体" w:cs="宋体"/>
        <w:b/>
        <w:bCs/>
        <w:color w:val="005192"/>
        <w:sz w:val="28"/>
        <w:szCs w:val="44"/>
      </w:rPr>
      <w:t>发布</w:t>
    </w:r>
    <w:r>
      <w:rPr>
        <w:rFonts w:ascii="宋体" w:hAnsi="宋体" w:eastAsia="宋体" w:cs="宋体"/>
        <w:b/>
        <w:bCs/>
        <w:color w:val="005192"/>
        <w:sz w:val="28"/>
        <w:szCs w:val="44"/>
      </w:rPr>
      <w:t xml:space="preserve"> </w:t>
    </w:r>
    <w:r>
      <w:rPr>
        <w:rFonts w:hint="eastAsia" w:ascii="宋体" w:hAnsi="宋体" w:cs="宋体"/>
        <w:b/>
        <w:bCs/>
        <w:color w:val="005192"/>
        <w:sz w:val="28"/>
        <w:szCs w:val="44"/>
      </w:rPr>
      <w:t xml:space="preserve">     </w:t>
    </w:r>
  </w:p>
  <w:p w14:paraId="35C92931">
    <w:pPr>
      <w:pStyle w:val="9"/>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FEDC9">
    <w:pPr>
      <w:pStyle w:val="9"/>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lIsuz9wEAAMsDAAAOAAAAZHJzL2Uyb0RvYy54bWytU02O0zAU&#10;3iNxB8t7mjTTlhI1ncVUwwZBJeAArmMnlvwnP0/TXoILILGDFUv23IbhGDw7YRi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viD4QPEl8IZkoKGamUTfVaz4yuI2BdLf5ekZeuuldb5CrUlQ0Mr/BI0Q19K9AOG&#10;xiM3sB0lTHdoeB5DhgSnVZu2JyAI3eFKB3JkySblcv6iSqSx3V9lqfeOQT/W5dRoIKMivgmtDHIu&#10;0zft1jahi+zDiUEScpQuRQfXnrOiRZrhHeemkx+Tie7PMb7/Br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R5KzUAAAACAEAAA8AAAAAAAAAAQAgAAAAIgAAAGRycy9kb3ducmV2LnhtbFBLAQIU&#10;ABQAAAAIAIdO4kClIsuz9wEAAMsDAAAOAAAAAAAAAAEAIAAAACMBAABkcnMvZTJvRG9jLnhtbFBL&#10;BQYAAAAABgAGAFkBAACMBQAAAAA=&#10;">
              <v:fill on="f" focussize="0,0"/>
              <v:stroke weight="1.75pt" color="#005192" miterlimit="8" joinstyle="miter"/>
              <v:imagedata o:title=""/>
              <o:lock v:ext="edit" aspectratio="f"/>
            </v:line>
          </w:pict>
        </mc:Fallback>
      </mc:AlternateContent>
    </w:r>
  </w:p>
  <w:p w14:paraId="618EA780">
    <w:pPr>
      <w:pStyle w:val="9"/>
      <w:textAlignment w:val="center"/>
      <w:rPr>
        <w:rFonts w:ascii="宋体" w:hAnsi="宋体" w:eastAsia="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eastAsia="zh-CN"/>
      </w:rPr>
      <w:t>云阳县发展和改革委员会</w:t>
    </w:r>
    <w:r>
      <w:rPr>
        <w:rFonts w:hint="eastAsia" w:ascii="宋体" w:hAnsi="宋体" w:eastAsia="宋体" w:cs="宋体"/>
        <w:b/>
        <w:bCs/>
        <w:color w:val="005192"/>
        <w:sz w:val="32"/>
        <w:szCs w:val="32"/>
      </w:rPr>
      <w:t>规范性文件</w:t>
    </w:r>
  </w:p>
  <w:p w14:paraId="09911463">
    <w:pPr>
      <w:pStyle w:val="9"/>
      <w:textAlignment w:val="center"/>
      <w:rPr>
        <w:rFonts w:ascii="宋体" w:hAnsi="宋体" w:cs="宋体"/>
        <w:b/>
        <w:bCs/>
        <w:color w:val="005192"/>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425" w:hanging="425"/>
      </w:pPr>
      <w:rPr>
        <w:rFonts w:hint="eastAsia" w:cs="Times New Roman"/>
      </w:rPr>
    </w:lvl>
    <w:lvl w:ilvl="1" w:tentative="0">
      <w:start w:val="1"/>
      <w:numFmt w:val="decimal"/>
      <w:lvlText w:val="%1.%2"/>
      <w:lvlJc w:val="left"/>
      <w:pPr>
        <w:ind w:left="992" w:hanging="567"/>
      </w:pPr>
      <w:rPr>
        <w:rFonts w:hint="eastAsia" w:cs="Times New Roman"/>
      </w:rPr>
    </w:lvl>
    <w:lvl w:ilvl="2" w:tentative="0">
      <w:start w:val="1"/>
      <w:numFmt w:val="decimal"/>
      <w:lvlText w:val="%1.%2.%3"/>
      <w:lvlJc w:val="left"/>
      <w:pPr>
        <w:ind w:left="1418" w:hanging="567"/>
      </w:pPr>
      <w:rPr>
        <w:rFonts w:hint="eastAsia" w:cs="Times New Roman"/>
      </w:rPr>
    </w:lvl>
    <w:lvl w:ilvl="3" w:tentative="0">
      <w:start w:val="1"/>
      <w:numFmt w:val="decimal"/>
      <w:lvlText w:val="%1.%2.%3.%4"/>
      <w:lvlJc w:val="left"/>
      <w:pPr>
        <w:ind w:left="850" w:hanging="708"/>
      </w:pPr>
      <w:rPr>
        <w:rFonts w:hint="eastAsia" w:cs="Times New Roman"/>
      </w:rPr>
    </w:lvl>
    <w:lvl w:ilvl="4" w:tentative="0">
      <w:start w:val="1"/>
      <w:numFmt w:val="decimal"/>
      <w:pStyle w:val="17"/>
      <w:lvlText w:val="%1.%2.%3.%4.%5"/>
      <w:lvlJc w:val="left"/>
      <w:pPr>
        <w:ind w:left="2551" w:hanging="850"/>
      </w:pPr>
      <w:rPr>
        <w:rFonts w:hint="eastAsia" w:cs="Times New Roman"/>
      </w:rPr>
    </w:lvl>
    <w:lvl w:ilvl="5" w:tentative="0">
      <w:start w:val="1"/>
      <w:numFmt w:val="decimal"/>
      <w:lvlText w:val="%1.%2.%3.%4.%5.%6"/>
      <w:lvlJc w:val="left"/>
      <w:pPr>
        <w:ind w:left="1134"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1">
    <w:nsid w:val="59AC3439"/>
    <w:multiLevelType w:val="multilevel"/>
    <w:tmpl w:val="59AC3439"/>
    <w:lvl w:ilvl="0" w:tentative="0">
      <w:start w:val="4"/>
      <w:numFmt w:val="chineseCounting"/>
      <w:suff w:val="nothing"/>
      <w:lvlText w:val="%1、"/>
      <w:lvlJc w:val="left"/>
      <w:rPr>
        <w:rFonts w:hint="eastAsia" w:ascii="方正黑体_GBK" w:hAnsi="方正黑体_GBK" w:eastAsia="方正黑体_GBK" w:cs="方正黑体_GBK"/>
        <w:sz w:val="32"/>
        <w:szCs w:val="32"/>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5YmRmY2ZlZTI3ZWMxYTcyNzBkNzZjMzVmZDFkZjkifQ=="/>
  </w:docVars>
  <w:rsids>
    <w:rsidRoot w:val="00172A27"/>
    <w:rsid w:val="000314BC"/>
    <w:rsid w:val="00092A77"/>
    <w:rsid w:val="00103CC8"/>
    <w:rsid w:val="00172A27"/>
    <w:rsid w:val="00172DD7"/>
    <w:rsid w:val="003567DC"/>
    <w:rsid w:val="0039033F"/>
    <w:rsid w:val="004651D3"/>
    <w:rsid w:val="007510D1"/>
    <w:rsid w:val="00757F53"/>
    <w:rsid w:val="00827AE6"/>
    <w:rsid w:val="00AD6C55"/>
    <w:rsid w:val="00B42FCB"/>
    <w:rsid w:val="00B60C7E"/>
    <w:rsid w:val="00B868CC"/>
    <w:rsid w:val="00C4296A"/>
    <w:rsid w:val="00C8769B"/>
    <w:rsid w:val="00E005ED"/>
    <w:rsid w:val="019E71BD"/>
    <w:rsid w:val="01CC35D1"/>
    <w:rsid w:val="021E522A"/>
    <w:rsid w:val="041C42DA"/>
    <w:rsid w:val="04B679C3"/>
    <w:rsid w:val="051D4F46"/>
    <w:rsid w:val="053C7F53"/>
    <w:rsid w:val="05F07036"/>
    <w:rsid w:val="06E00104"/>
    <w:rsid w:val="070E2F25"/>
    <w:rsid w:val="08067255"/>
    <w:rsid w:val="080F63D8"/>
    <w:rsid w:val="084F18AF"/>
    <w:rsid w:val="09341458"/>
    <w:rsid w:val="098254C2"/>
    <w:rsid w:val="0A423776"/>
    <w:rsid w:val="0A766EDE"/>
    <w:rsid w:val="0AD64BE8"/>
    <w:rsid w:val="0B0912D7"/>
    <w:rsid w:val="0BCC4491"/>
    <w:rsid w:val="0E025194"/>
    <w:rsid w:val="0E245572"/>
    <w:rsid w:val="114C494B"/>
    <w:rsid w:val="117A00FB"/>
    <w:rsid w:val="12F019B8"/>
    <w:rsid w:val="152D2DCA"/>
    <w:rsid w:val="187168EA"/>
    <w:rsid w:val="196673CA"/>
    <w:rsid w:val="1B2F4AEE"/>
    <w:rsid w:val="1CF734C9"/>
    <w:rsid w:val="1DEC284C"/>
    <w:rsid w:val="1E6523AC"/>
    <w:rsid w:val="22440422"/>
    <w:rsid w:val="225E377E"/>
    <w:rsid w:val="22BB4BBB"/>
    <w:rsid w:val="23545515"/>
    <w:rsid w:val="28865A7F"/>
    <w:rsid w:val="2A460685"/>
    <w:rsid w:val="2A510485"/>
    <w:rsid w:val="2AEB3417"/>
    <w:rsid w:val="2B3A1BFB"/>
    <w:rsid w:val="31A15F24"/>
    <w:rsid w:val="324A1681"/>
    <w:rsid w:val="34D82B82"/>
    <w:rsid w:val="36FB1DF0"/>
    <w:rsid w:val="39356E93"/>
    <w:rsid w:val="395347B5"/>
    <w:rsid w:val="39A232A0"/>
    <w:rsid w:val="39E745AA"/>
    <w:rsid w:val="3A074E64"/>
    <w:rsid w:val="3B5A6BBB"/>
    <w:rsid w:val="3BBB59A8"/>
    <w:rsid w:val="3C1108C0"/>
    <w:rsid w:val="3C277297"/>
    <w:rsid w:val="3CCD65C5"/>
    <w:rsid w:val="3CD016DD"/>
    <w:rsid w:val="3EDA13A6"/>
    <w:rsid w:val="40B91CD5"/>
    <w:rsid w:val="417B75E9"/>
    <w:rsid w:val="41EA7572"/>
    <w:rsid w:val="42F058B7"/>
    <w:rsid w:val="43284644"/>
    <w:rsid w:val="436109F6"/>
    <w:rsid w:val="441A38D4"/>
    <w:rsid w:val="44EC44AD"/>
    <w:rsid w:val="4504239D"/>
    <w:rsid w:val="4B5D6F06"/>
    <w:rsid w:val="4BC77339"/>
    <w:rsid w:val="4C9236C5"/>
    <w:rsid w:val="4E250A85"/>
    <w:rsid w:val="4F9163EF"/>
    <w:rsid w:val="4FFD4925"/>
    <w:rsid w:val="505C172E"/>
    <w:rsid w:val="506405EA"/>
    <w:rsid w:val="52F46F0B"/>
    <w:rsid w:val="532B6A10"/>
    <w:rsid w:val="53D8014D"/>
    <w:rsid w:val="55911EF9"/>
    <w:rsid w:val="55E064E0"/>
    <w:rsid w:val="572C6D10"/>
    <w:rsid w:val="582743D4"/>
    <w:rsid w:val="58BD1FF6"/>
    <w:rsid w:val="5BCF72D8"/>
    <w:rsid w:val="5C597E20"/>
    <w:rsid w:val="5DC34279"/>
    <w:rsid w:val="5FCD688E"/>
    <w:rsid w:val="5FF9BDAA"/>
    <w:rsid w:val="5FFE5333"/>
    <w:rsid w:val="608816D1"/>
    <w:rsid w:val="60EF4E7F"/>
    <w:rsid w:val="648B0A32"/>
    <w:rsid w:val="65FF07B9"/>
    <w:rsid w:val="665233C1"/>
    <w:rsid w:val="69AC0D42"/>
    <w:rsid w:val="69F2331A"/>
    <w:rsid w:val="6AD9688B"/>
    <w:rsid w:val="6B431148"/>
    <w:rsid w:val="6B564F76"/>
    <w:rsid w:val="6D0E3F22"/>
    <w:rsid w:val="6E4E6307"/>
    <w:rsid w:val="703071AC"/>
    <w:rsid w:val="7036127C"/>
    <w:rsid w:val="744E4660"/>
    <w:rsid w:val="753355A2"/>
    <w:rsid w:val="759F1C61"/>
    <w:rsid w:val="7600392E"/>
    <w:rsid w:val="766B2E15"/>
    <w:rsid w:val="769F2DE8"/>
    <w:rsid w:val="76FDEB7C"/>
    <w:rsid w:val="770A6699"/>
    <w:rsid w:val="79C65162"/>
    <w:rsid w:val="7B8A4C7B"/>
    <w:rsid w:val="7C9011D9"/>
    <w:rsid w:val="7CCF0B8B"/>
    <w:rsid w:val="7DC651C5"/>
    <w:rsid w:val="7DF350ED"/>
    <w:rsid w:val="7F685904"/>
    <w:rsid w:val="7F9DA0E8"/>
    <w:rsid w:val="7FCC2834"/>
    <w:rsid w:val="7FF6A4EF"/>
    <w:rsid w:val="92DD1CEF"/>
    <w:rsid w:val="D9A7343A"/>
    <w:rsid w:val="DF3FFD19"/>
    <w:rsid w:val="F05B4F69"/>
    <w:rsid w:val="F97D9566"/>
    <w:rsid w:val="FDFF411C"/>
    <w:rsid w:val="FFC31ED2"/>
    <w:rsid w:val="FFFE5F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0"/>
    <w:pPr>
      <w:autoSpaceDE w:val="0"/>
      <w:autoSpaceDN w:val="0"/>
      <w:spacing w:beforeLines="0" w:afterLines="0" w:line="360" w:lineRule="auto"/>
      <w:ind w:firstLine="100" w:firstLineChars="100"/>
    </w:pPr>
    <w:rPr>
      <w:rFonts w:hint="default"/>
      <w:sz w:val="21"/>
      <w:szCs w:val="22"/>
    </w:rPr>
  </w:style>
  <w:style w:type="paragraph" w:styleId="3">
    <w:name w:val="Body Text"/>
    <w:basedOn w:val="1"/>
    <w:next w:val="4"/>
    <w:unhideWhenUsed/>
    <w:qFormat/>
    <w:uiPriority w:val="99"/>
    <w:pPr>
      <w:spacing w:after="120"/>
    </w:pPr>
    <w:rPr>
      <w:rFonts w:eastAsia="方正仿宋_GBK"/>
      <w:sz w:val="32"/>
      <w:szCs w:val="22"/>
    </w:rPr>
  </w:style>
  <w:style w:type="paragraph" w:styleId="4">
    <w:name w:val="Body Text 2"/>
    <w:basedOn w:val="1"/>
    <w:unhideWhenUsed/>
    <w:qFormat/>
    <w:uiPriority w:val="0"/>
    <w:pPr>
      <w:spacing w:before="60" w:beforeLines="0" w:after="60" w:afterLines="0"/>
    </w:pPr>
    <w:rPr>
      <w:rFonts w:hint="default" w:ascii="Arial" w:hAnsi="Arial" w:eastAsia="仿宋_GB2312"/>
      <w:spacing w:val="-5"/>
      <w:sz w:val="21"/>
      <w:szCs w:val="24"/>
      <w:lang w:val="zh-CN" w:eastAsia="en-US"/>
    </w:rPr>
  </w:style>
  <w:style w:type="paragraph" w:styleId="6">
    <w:name w:val="annotation text"/>
    <w:basedOn w:val="1"/>
    <w:link w:val="23"/>
    <w:qFormat/>
    <w:uiPriority w:val="0"/>
    <w:pPr>
      <w:jc w:val="left"/>
    </w:p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Subtitle"/>
    <w:basedOn w:val="1"/>
    <w:next w:val="1"/>
    <w:qFormat/>
    <w:uiPriority w:val="0"/>
    <w:pPr>
      <w:spacing w:before="240" w:after="60" w:line="312" w:lineRule="auto"/>
      <w:jc w:val="center"/>
      <w:outlineLvl w:val="1"/>
    </w:pPr>
    <w:rPr>
      <w:rFonts w:ascii="Cambria" w:hAnsi="Cambria" w:cs="Cambria"/>
      <w:b/>
      <w:bCs/>
      <w:kern w:val="28"/>
      <w:szCs w:val="32"/>
    </w:rPr>
  </w:style>
  <w:style w:type="paragraph" w:styleId="11">
    <w:name w:val="Normal (Web)"/>
    <w:basedOn w:val="1"/>
    <w:qFormat/>
    <w:uiPriority w:val="0"/>
    <w:pPr>
      <w:spacing w:beforeAutospacing="1" w:afterAutospacing="1"/>
      <w:jc w:val="left"/>
    </w:pPr>
    <w:rPr>
      <w:kern w:val="0"/>
      <w:sz w:val="24"/>
    </w:rPr>
  </w:style>
  <w:style w:type="paragraph" w:styleId="12">
    <w:name w:val="annotation subject"/>
    <w:basedOn w:val="6"/>
    <w:next w:val="6"/>
    <w:link w:val="24"/>
    <w:qFormat/>
    <w:uiPriority w:val="0"/>
    <w:rPr>
      <w:b/>
      <w:bCs/>
    </w:rPr>
  </w:style>
  <w:style w:type="character" w:styleId="15">
    <w:name w:val="Strong"/>
    <w:basedOn w:val="14"/>
    <w:qFormat/>
    <w:uiPriority w:val="0"/>
    <w:rPr>
      <w:b/>
      <w:bCs/>
    </w:rPr>
  </w:style>
  <w:style w:type="character" w:styleId="16">
    <w:name w:val="annotation reference"/>
    <w:basedOn w:val="14"/>
    <w:qFormat/>
    <w:uiPriority w:val="0"/>
    <w:rPr>
      <w:sz w:val="21"/>
      <w:szCs w:val="21"/>
    </w:rPr>
  </w:style>
  <w:style w:type="paragraph" w:customStyle="1" w:styleId="17">
    <w:name w:val="Heading5"/>
    <w:next w:val="1"/>
    <w:qFormat/>
    <w:uiPriority w:val="99"/>
    <w:pPr>
      <w:keepNext/>
      <w:keepLines/>
      <w:widowControl w:val="0"/>
      <w:numPr>
        <w:ilvl w:val="4"/>
        <w:numId w:val="1"/>
      </w:numPr>
      <w:ind w:left="851" w:hanging="851"/>
      <w:jc w:val="both"/>
    </w:pPr>
    <w:rPr>
      <w:rFonts w:ascii="Calibri" w:hAnsi="Calibri" w:eastAsia="宋体" w:cs="宋体"/>
      <w:b/>
      <w:bCs/>
      <w:kern w:val="2"/>
      <w:sz w:val="21"/>
      <w:szCs w:val="28"/>
      <w:lang w:val="en-US" w:eastAsia="zh-CN" w:bidi="ar-SA"/>
    </w:rPr>
  </w:style>
  <w:style w:type="paragraph" w:customStyle="1" w:styleId="18">
    <w:name w:val="p0"/>
    <w:basedOn w:val="1"/>
    <w:qFormat/>
    <w:uiPriority w:val="0"/>
    <w:pPr>
      <w:widowControl/>
    </w:pPr>
    <w:rPr>
      <w:rFonts w:ascii="Calibri" w:hAnsi="Calibri" w:cs="宋体"/>
      <w:kern w:val="0"/>
      <w:szCs w:val="32"/>
    </w:rPr>
  </w:style>
  <w:style w:type="character" w:customStyle="1" w:styleId="19">
    <w:name w:val="批注框文本 Char"/>
    <w:basedOn w:val="14"/>
    <w:link w:val="7"/>
    <w:qFormat/>
    <w:uiPriority w:val="0"/>
    <w:rPr>
      <w:rFonts w:asciiTheme="minorHAnsi" w:hAnsiTheme="minorHAnsi" w:eastAsiaTheme="minorEastAsia" w:cstheme="minorBidi"/>
      <w:kern w:val="2"/>
      <w:sz w:val="18"/>
      <w:szCs w:val="18"/>
    </w:rPr>
  </w:style>
  <w:style w:type="paragraph" w:customStyle="1" w:styleId="20">
    <w:name w:val="UserStyle_1"/>
    <w:basedOn w:val="1"/>
    <w:qFormat/>
    <w:uiPriority w:val="0"/>
    <w:pPr>
      <w:widowControl/>
      <w:jc w:val="left"/>
      <w:textAlignment w:val="baseline"/>
    </w:pPr>
    <w:rPr>
      <w:rFonts w:eastAsia="方正仿宋_GBK"/>
      <w:kern w:val="0"/>
      <w:sz w:val="24"/>
    </w:rPr>
  </w:style>
  <w:style w:type="paragraph" w:customStyle="1" w:styleId="21">
    <w:name w:val="UserStyle_2"/>
    <w:qFormat/>
    <w:uiPriority w:val="0"/>
    <w:pPr>
      <w:textAlignment w:val="baseline"/>
    </w:pPr>
    <w:rPr>
      <w:rFonts w:ascii="Calibri" w:hAnsi="Calibri" w:eastAsia="宋体" w:cs="Times New Roman"/>
      <w:color w:val="000000"/>
      <w:sz w:val="24"/>
      <w:szCs w:val="24"/>
      <w:lang w:val="en-US" w:eastAsia="zh-CN" w:bidi="ar-SA"/>
    </w:rPr>
  </w:style>
  <w:style w:type="character" w:customStyle="1" w:styleId="22">
    <w:name w:val="font1"/>
    <w:basedOn w:val="14"/>
    <w:qFormat/>
    <w:uiPriority w:val="0"/>
  </w:style>
  <w:style w:type="character" w:customStyle="1" w:styleId="23">
    <w:name w:val="批注文字 Char"/>
    <w:basedOn w:val="14"/>
    <w:link w:val="6"/>
    <w:qFormat/>
    <w:uiPriority w:val="0"/>
    <w:rPr>
      <w:kern w:val="2"/>
      <w:sz w:val="21"/>
      <w:szCs w:val="24"/>
    </w:rPr>
  </w:style>
  <w:style w:type="character" w:customStyle="1" w:styleId="24">
    <w:name w:val="批注主题 Char"/>
    <w:basedOn w:val="23"/>
    <w:link w:val="1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877</Words>
  <Characters>973</Characters>
  <Lines>8</Lines>
  <Paragraphs>2</Paragraphs>
  <TotalTime>26</TotalTime>
  <ScaleCrop>false</ScaleCrop>
  <LinksUpToDate>false</LinksUpToDate>
  <CharactersWithSpaces>973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2021-09-12T10:41:00Z</dcterms:created>
  <dc:creator>t</dc:creator>
  <cp:lastModifiedBy>代代代</cp:lastModifiedBy>
  <cp:lastPrinted>2022-05-13T08:46:00Z</cp:lastPrinted>
  <dcterms:modified xsi:type="dcterms:W3CDTF">2026-02-03T07:14:54Z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6295F2FD48F548B2B3ABFA82627C240F_13</vt:lpwstr>
  </property>
  <property fmtid="{D5CDD505-2E9C-101B-9397-08002B2CF9AE}" pid="4" name="KSOTemplateDocerSaveRecord">
    <vt:lpwstr>eyJoZGlkIjoiNzhlZmUxOTdhN2ZmZDI0NzUyNDYzYzBlMDM2YjUyZmIiLCJ1c2VySWQiOiI3MjQ2MTI2OTcifQ==</vt:lpwstr>
  </property>
</Properties>
</file>