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仿宋_GBK" w:hAnsi="方正仿宋_GBK" w:eastAsia="方正仿宋_GBK" w:cs="方正仿宋_GBK"/>
          <w:sz w:val="32"/>
          <w:szCs w:val="32"/>
          <w:lang w:eastAsia="zh-CN"/>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Times New Roman" w:hAnsi="Times New Roman"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sz w:val="44"/>
          <w:szCs w:val="44"/>
        </w:rPr>
      </w:pPr>
      <w:r>
        <w:rPr>
          <w:rFonts w:hint="eastAsia" w:ascii="Times New Roman" w:hAnsi="Times New Roman" w:eastAsia="方正小标宋_GBK"/>
          <w:spacing w:val="0"/>
          <w:kern w:val="0"/>
          <w:sz w:val="44"/>
          <w:szCs w:val="44"/>
          <w:fitText w:val="4840" w:id="1996258671"/>
        </w:rPr>
        <w:t>云阳县发展和改革委员会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sz w:val="44"/>
          <w:szCs w:val="44"/>
        </w:rPr>
      </w:pPr>
      <w:r>
        <w:rPr>
          <w:rFonts w:hint="eastAsia" w:ascii="Times New Roman" w:hAnsi="Times New Roman" w:eastAsia="方正小标宋_GBK"/>
          <w:spacing w:val="220"/>
          <w:kern w:val="0"/>
          <w:sz w:val="44"/>
          <w:szCs w:val="44"/>
          <w:fitText w:val="4840" w:id="131888218"/>
        </w:rPr>
        <w:t>云阳县财政</w:t>
      </w:r>
      <w:r>
        <w:rPr>
          <w:rFonts w:hint="eastAsia" w:ascii="Times New Roman" w:hAnsi="Times New Roman" w:eastAsia="方正小标宋_GBK"/>
          <w:spacing w:val="0"/>
          <w:kern w:val="0"/>
          <w:sz w:val="44"/>
          <w:szCs w:val="44"/>
          <w:fitText w:val="4840" w:id="131888218"/>
        </w:rPr>
        <w:t>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sz w:val="44"/>
          <w:szCs w:val="44"/>
        </w:rPr>
      </w:pPr>
      <w:r>
        <w:rPr>
          <w:rFonts w:hint="eastAsia" w:ascii="Times New Roman" w:hAnsi="Times New Roman" w:eastAsia="方正小标宋_GBK"/>
          <w:spacing w:val="94"/>
          <w:kern w:val="0"/>
          <w:sz w:val="44"/>
          <w:szCs w:val="44"/>
          <w:fitText w:val="4840" w:id="1401818481"/>
        </w:rPr>
        <w:t>云阳县教育委员</w:t>
      </w:r>
      <w:r>
        <w:rPr>
          <w:rFonts w:hint="eastAsia" w:ascii="Times New Roman" w:hAnsi="Times New Roman" w:eastAsia="方正小标宋_GBK"/>
          <w:spacing w:val="2"/>
          <w:kern w:val="0"/>
          <w:sz w:val="44"/>
          <w:szCs w:val="44"/>
          <w:fitText w:val="4840" w:id="1401818481"/>
        </w:rPr>
        <w:t>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sz w:val="44"/>
          <w:szCs w:val="44"/>
        </w:rPr>
      </w:pPr>
      <w:r>
        <w:rPr>
          <w:rFonts w:hint="eastAsia" w:ascii="Times New Roman" w:hAnsi="Times New Roman" w:eastAsia="方正小标宋_GBK"/>
          <w:sz w:val="44"/>
          <w:szCs w:val="44"/>
        </w:rPr>
        <w:t>关于调整公办幼儿园保育教育费收费标准</w:t>
      </w:r>
    </w:p>
    <w:p>
      <w:pPr>
        <w:keepNext w:val="0"/>
        <w:keepLines w:val="0"/>
        <w:pageBreakBefore w:val="0"/>
        <w:widowControl w:val="0"/>
        <w:kinsoku/>
        <w:wordWrap/>
        <w:overflowPunct/>
        <w:topLinePunct w:val="0"/>
        <w:autoSpaceDE/>
        <w:autoSpaceDN/>
        <w:bidi w:val="0"/>
        <w:adjustRightInd/>
        <w:snapToGrid/>
        <w:spacing w:line="540" w:lineRule="exact"/>
        <w:ind w:firstLine="220" w:firstLineChars="50"/>
        <w:jc w:val="center"/>
        <w:textAlignment w:val="auto"/>
        <w:rPr>
          <w:rFonts w:hint="eastAsia" w:ascii="Times New Roman" w:hAnsi="Times New Roman" w:eastAsia="方正小标宋_GBK"/>
          <w:sz w:val="44"/>
          <w:szCs w:val="44"/>
        </w:rPr>
      </w:pPr>
      <w:r>
        <w:rPr>
          <w:rFonts w:hint="eastAsia" w:ascii="Times New Roman" w:hAnsi="Times New Roman" w:eastAsia="方正小标宋_GBK"/>
          <w:sz w:val="44"/>
          <w:szCs w:val="44"/>
        </w:rPr>
        <w:t>及增设延时保育费项目的通知</w:t>
      </w:r>
    </w:p>
    <w:p>
      <w:pPr>
        <w:keepNext w:val="0"/>
        <w:keepLines w:val="0"/>
        <w:pageBreakBefore w:val="0"/>
        <w:widowControl w:val="0"/>
        <w:kinsoku/>
        <w:wordWrap/>
        <w:overflowPunct/>
        <w:topLinePunct w:val="0"/>
        <w:autoSpaceDE/>
        <w:autoSpaceDN/>
        <w:bidi w:val="0"/>
        <w:adjustRightInd/>
        <w:snapToGrid/>
        <w:spacing w:line="540" w:lineRule="exact"/>
        <w:ind w:firstLine="160" w:firstLineChars="50"/>
        <w:jc w:val="center"/>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云发改规范〔2021〕2号</w:t>
      </w:r>
    </w:p>
    <w:p>
      <w:pPr>
        <w:keepNext w:val="0"/>
        <w:keepLines w:val="0"/>
        <w:pageBreakBefore w:val="0"/>
        <w:kinsoku/>
        <w:wordWrap/>
        <w:overflowPunct/>
        <w:topLinePunct w:val="0"/>
        <w:autoSpaceDE/>
        <w:autoSpaceDN/>
        <w:bidi w:val="0"/>
        <w:adjustRightInd/>
        <w:snapToGrid/>
        <w:spacing w:line="600" w:lineRule="exact"/>
        <w:textAlignment w:val="auto"/>
        <w:rPr>
          <w:rFonts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snapToGrid/>
        <w:spacing w:line="600" w:lineRule="exact"/>
        <w:jc w:val="left"/>
        <w:textAlignment w:val="auto"/>
        <w:rPr>
          <w:rFonts w:ascii="Times New Roman" w:hAnsi="Times New Roman" w:eastAsia="方正仿宋_GBK"/>
          <w:sz w:val="32"/>
          <w:szCs w:val="32"/>
        </w:rPr>
      </w:pPr>
      <w:r>
        <w:rPr>
          <w:rFonts w:hint="eastAsia" w:ascii="Times New Roman" w:hAnsi="Times New Roman" w:eastAsia="方正仿宋_GBK"/>
          <w:sz w:val="32"/>
          <w:szCs w:val="32"/>
        </w:rPr>
        <w:t>县各公办幼儿园：</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outlineLvl w:val="1"/>
        <w:rPr>
          <w:rFonts w:ascii="Times New Roman" w:hAnsi="Times New Roman" w:eastAsia="方正仿宋_GBK"/>
          <w:sz w:val="32"/>
          <w:szCs w:val="32"/>
        </w:rPr>
      </w:pPr>
      <w:r>
        <w:rPr>
          <w:rFonts w:hint="eastAsia" w:ascii="Times New Roman" w:hAnsi="Times New Roman" w:eastAsia="方正仿宋_GBK"/>
          <w:sz w:val="32"/>
          <w:szCs w:val="32"/>
        </w:rPr>
        <w:t>根据重庆市发展和改革委员会、重庆市财政局、重庆市教育委员会《关于调整公办幼儿园保育教育费收费标准及增设延时保育费项目的通知》（渝发改规范〔2021〕1号）文件精神，为促进我县学前教育健康发展，完善学前教育成本分担机制，规范幼儿园收费行为，保障受教育者和幼儿园的合法权益，经县第十七届人民政府第130次常务会审议通过，调整我县公办幼儿园保育教育费收费标准及增设延时保育费项目。现就有关问题通知如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一、调整公办幼儿园保育教育费收费标准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按照渝发改规范〔2021〕1号文件精神，分三年逐步调整公办幼儿园保育教育费收费标准。</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方正仿宋_GBK"/>
          <w:b/>
          <w:sz w:val="32"/>
          <w:szCs w:val="32"/>
        </w:rPr>
      </w:pPr>
      <w:r>
        <w:rPr>
          <w:rFonts w:hint="eastAsia" w:ascii="Times New Roman" w:hAnsi="Times New Roman" w:eastAsia="方正仿宋_GBK"/>
          <w:b/>
          <w:sz w:val="32"/>
          <w:szCs w:val="32"/>
        </w:rPr>
        <w:t>公办幼儿园保育教育费政府最高指导价标准</w:t>
      </w:r>
    </w:p>
    <w:p>
      <w:pPr>
        <w:spacing w:line="200" w:lineRule="exact"/>
        <w:rPr>
          <w:rFonts w:ascii="Times New Roman" w:hAnsi="Times New Roman" w:eastAsia="方正仿宋_GBK"/>
          <w:sz w:val="32"/>
          <w:szCs w:val="32"/>
        </w:rPr>
      </w:pPr>
    </w:p>
    <w:tbl>
      <w:tblPr>
        <w:tblStyle w:val="7"/>
        <w:tblW w:w="870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276"/>
        <w:gridCol w:w="1701"/>
        <w:gridCol w:w="1276"/>
        <w:gridCol w:w="992"/>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5245" w:type="dxa"/>
            <w:gridSpan w:val="3"/>
            <w:vAlign w:val="center"/>
          </w:tcPr>
          <w:p>
            <w:pPr>
              <w:spacing w:line="320" w:lineRule="exact"/>
              <w:jc w:val="center"/>
              <w:rPr>
                <w:rFonts w:ascii="Times New Roman" w:hAnsi="Times New Roman" w:eastAsia="方正楷体_GBK"/>
                <w:b/>
                <w:sz w:val="28"/>
                <w:szCs w:val="28"/>
              </w:rPr>
            </w:pPr>
            <w:r>
              <w:rPr>
                <w:rFonts w:hint="eastAsia" w:ascii="Times New Roman" w:hAnsi="Times New Roman" w:eastAsia="方正楷体_GBK"/>
                <w:sz w:val="28"/>
                <w:szCs w:val="28"/>
              </w:rPr>
              <w:t>公办幼儿园等级及原收费标准</w:t>
            </w:r>
          </w:p>
        </w:tc>
        <w:tc>
          <w:tcPr>
            <w:tcW w:w="3462" w:type="dxa"/>
            <w:gridSpan w:val="3"/>
            <w:vAlign w:val="center"/>
          </w:tcPr>
          <w:p>
            <w:pPr>
              <w:spacing w:line="320" w:lineRule="exact"/>
              <w:jc w:val="center"/>
              <w:rPr>
                <w:rFonts w:ascii="Times New Roman" w:hAnsi="Times New Roman" w:eastAsia="方正楷体_GBK"/>
                <w:sz w:val="28"/>
                <w:szCs w:val="28"/>
              </w:rPr>
            </w:pPr>
            <w:r>
              <w:rPr>
                <w:rFonts w:hint="eastAsia" w:ascii="Times New Roman" w:hAnsi="Times New Roman" w:eastAsia="方正楷体_GBK"/>
                <w:sz w:val="28"/>
                <w:szCs w:val="28"/>
              </w:rPr>
              <w:t>调整标准（元/生·月）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2268" w:type="dxa"/>
            <w:vAlign w:val="center"/>
          </w:tcPr>
          <w:p>
            <w:pPr>
              <w:spacing w:line="32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办学等级</w:t>
            </w:r>
          </w:p>
        </w:tc>
        <w:tc>
          <w:tcPr>
            <w:tcW w:w="1276" w:type="dxa"/>
            <w:vAlign w:val="center"/>
          </w:tcPr>
          <w:p>
            <w:pPr>
              <w:spacing w:line="32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办学</w:t>
            </w:r>
          </w:p>
          <w:p>
            <w:pPr>
              <w:spacing w:line="32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形式</w:t>
            </w:r>
          </w:p>
        </w:tc>
        <w:tc>
          <w:tcPr>
            <w:tcW w:w="1701" w:type="dxa"/>
            <w:vAlign w:val="center"/>
          </w:tcPr>
          <w:p>
            <w:pPr>
              <w:spacing w:line="32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收费标准</w:t>
            </w:r>
          </w:p>
          <w:p>
            <w:pPr>
              <w:spacing w:line="32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（元/生·月）</w:t>
            </w:r>
          </w:p>
        </w:tc>
        <w:tc>
          <w:tcPr>
            <w:tcW w:w="1276" w:type="dxa"/>
            <w:vAlign w:val="center"/>
          </w:tcPr>
          <w:p>
            <w:pPr>
              <w:spacing w:line="320" w:lineRule="exact"/>
              <w:jc w:val="center"/>
              <w:rPr>
                <w:rFonts w:ascii="Times New Roman" w:hAnsi="Times New Roman" w:eastAsia="方正仿宋_GBK"/>
                <w:color w:val="FF0000"/>
                <w:sz w:val="24"/>
                <w:szCs w:val="24"/>
              </w:rPr>
            </w:pPr>
            <w:r>
              <w:rPr>
                <w:rFonts w:hint="eastAsia" w:ascii="Times New Roman" w:hAnsi="Times New Roman" w:eastAsia="方正仿宋_GBK"/>
                <w:sz w:val="24"/>
                <w:szCs w:val="24"/>
              </w:rPr>
              <w:t>2021年</w:t>
            </w:r>
          </w:p>
        </w:tc>
        <w:tc>
          <w:tcPr>
            <w:tcW w:w="992" w:type="dxa"/>
            <w:vAlign w:val="center"/>
          </w:tcPr>
          <w:p>
            <w:pPr>
              <w:spacing w:line="32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2022年</w:t>
            </w:r>
          </w:p>
        </w:tc>
        <w:tc>
          <w:tcPr>
            <w:tcW w:w="1194" w:type="dxa"/>
            <w:vAlign w:val="center"/>
          </w:tcPr>
          <w:p>
            <w:pPr>
              <w:spacing w:line="320" w:lineRule="exact"/>
              <w:jc w:val="center"/>
              <w:rPr>
                <w:rFonts w:ascii="Times New Roman" w:hAnsi="Times New Roman" w:eastAsia="方正仿宋_GBK"/>
                <w:color w:val="FF0000"/>
                <w:sz w:val="24"/>
                <w:szCs w:val="24"/>
              </w:rPr>
            </w:pPr>
            <w:r>
              <w:rPr>
                <w:rFonts w:hint="eastAsia" w:ascii="Times New Roman" w:hAnsi="Times New Roman" w:eastAsia="方正仿宋_GBK"/>
                <w:sz w:val="24"/>
                <w:szCs w:val="24"/>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2268" w:type="dxa"/>
            <w:vAlign w:val="center"/>
          </w:tcPr>
          <w:p>
            <w:pPr>
              <w:spacing w:line="32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一级幼儿园</w:t>
            </w:r>
          </w:p>
        </w:tc>
        <w:tc>
          <w:tcPr>
            <w:tcW w:w="1276" w:type="dxa"/>
            <w:vAlign w:val="center"/>
          </w:tcPr>
          <w:p>
            <w:pPr>
              <w:spacing w:line="32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全日制</w:t>
            </w:r>
          </w:p>
        </w:tc>
        <w:tc>
          <w:tcPr>
            <w:tcW w:w="1701" w:type="dxa"/>
            <w:vAlign w:val="center"/>
          </w:tcPr>
          <w:p>
            <w:pPr>
              <w:spacing w:line="32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400</w:t>
            </w:r>
          </w:p>
        </w:tc>
        <w:tc>
          <w:tcPr>
            <w:tcW w:w="1276" w:type="dxa"/>
            <w:vAlign w:val="center"/>
          </w:tcPr>
          <w:p>
            <w:pPr>
              <w:spacing w:line="32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480</w:t>
            </w:r>
          </w:p>
        </w:tc>
        <w:tc>
          <w:tcPr>
            <w:tcW w:w="992" w:type="dxa"/>
            <w:vAlign w:val="center"/>
          </w:tcPr>
          <w:p>
            <w:pPr>
              <w:spacing w:line="32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540</w:t>
            </w:r>
          </w:p>
        </w:tc>
        <w:tc>
          <w:tcPr>
            <w:tcW w:w="1194" w:type="dxa"/>
            <w:vAlign w:val="center"/>
          </w:tcPr>
          <w:p>
            <w:pPr>
              <w:spacing w:line="32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2268" w:type="dxa"/>
            <w:vAlign w:val="center"/>
          </w:tcPr>
          <w:p>
            <w:pPr>
              <w:spacing w:line="32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二级幼儿园</w:t>
            </w:r>
          </w:p>
        </w:tc>
        <w:tc>
          <w:tcPr>
            <w:tcW w:w="1276" w:type="dxa"/>
            <w:vAlign w:val="center"/>
          </w:tcPr>
          <w:p>
            <w:pPr>
              <w:spacing w:line="32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全日制</w:t>
            </w:r>
          </w:p>
        </w:tc>
        <w:tc>
          <w:tcPr>
            <w:tcW w:w="1701" w:type="dxa"/>
            <w:vAlign w:val="center"/>
          </w:tcPr>
          <w:p>
            <w:pPr>
              <w:spacing w:line="32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300</w:t>
            </w:r>
          </w:p>
        </w:tc>
        <w:tc>
          <w:tcPr>
            <w:tcW w:w="1276" w:type="dxa"/>
            <w:vAlign w:val="center"/>
          </w:tcPr>
          <w:p>
            <w:pPr>
              <w:spacing w:line="32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400</w:t>
            </w:r>
          </w:p>
        </w:tc>
        <w:tc>
          <w:tcPr>
            <w:tcW w:w="992" w:type="dxa"/>
            <w:vAlign w:val="center"/>
          </w:tcPr>
          <w:p>
            <w:pPr>
              <w:spacing w:line="32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450</w:t>
            </w:r>
          </w:p>
        </w:tc>
        <w:tc>
          <w:tcPr>
            <w:tcW w:w="1194" w:type="dxa"/>
            <w:vAlign w:val="center"/>
          </w:tcPr>
          <w:p>
            <w:pPr>
              <w:spacing w:line="32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2268" w:type="dxa"/>
            <w:vAlign w:val="center"/>
          </w:tcPr>
          <w:p>
            <w:pPr>
              <w:spacing w:line="32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三级幼儿园</w:t>
            </w:r>
          </w:p>
        </w:tc>
        <w:tc>
          <w:tcPr>
            <w:tcW w:w="1276" w:type="dxa"/>
            <w:vAlign w:val="center"/>
          </w:tcPr>
          <w:p>
            <w:pPr>
              <w:spacing w:line="32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全日制</w:t>
            </w:r>
          </w:p>
        </w:tc>
        <w:tc>
          <w:tcPr>
            <w:tcW w:w="1701" w:type="dxa"/>
            <w:vAlign w:val="center"/>
          </w:tcPr>
          <w:p>
            <w:pPr>
              <w:spacing w:line="32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200</w:t>
            </w:r>
          </w:p>
        </w:tc>
        <w:tc>
          <w:tcPr>
            <w:tcW w:w="1276" w:type="dxa"/>
            <w:vAlign w:val="center"/>
          </w:tcPr>
          <w:p>
            <w:pPr>
              <w:spacing w:line="32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320</w:t>
            </w:r>
          </w:p>
        </w:tc>
        <w:tc>
          <w:tcPr>
            <w:tcW w:w="992" w:type="dxa"/>
            <w:vAlign w:val="center"/>
          </w:tcPr>
          <w:p>
            <w:pPr>
              <w:spacing w:line="32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360</w:t>
            </w:r>
          </w:p>
        </w:tc>
        <w:tc>
          <w:tcPr>
            <w:tcW w:w="1194" w:type="dxa"/>
            <w:vAlign w:val="center"/>
          </w:tcPr>
          <w:p>
            <w:pPr>
              <w:spacing w:line="32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268" w:type="dxa"/>
            <w:vAlign w:val="center"/>
          </w:tcPr>
          <w:p>
            <w:pPr>
              <w:spacing w:line="320" w:lineRule="exact"/>
              <w:jc w:val="left"/>
              <w:rPr>
                <w:rFonts w:ascii="Times New Roman" w:hAnsi="Times New Roman" w:eastAsia="方正仿宋_GBK"/>
                <w:sz w:val="24"/>
                <w:szCs w:val="24"/>
              </w:rPr>
            </w:pPr>
            <w:r>
              <w:rPr>
                <w:rFonts w:hint="eastAsia" w:ascii="Times New Roman" w:hAnsi="Times New Roman" w:eastAsia="方正仿宋_GBK"/>
                <w:sz w:val="24"/>
                <w:szCs w:val="24"/>
              </w:rPr>
              <w:t>未定级或未达等级</w:t>
            </w:r>
          </w:p>
        </w:tc>
        <w:tc>
          <w:tcPr>
            <w:tcW w:w="1276" w:type="dxa"/>
            <w:vAlign w:val="center"/>
          </w:tcPr>
          <w:p>
            <w:pPr>
              <w:spacing w:line="32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全日制</w:t>
            </w:r>
          </w:p>
        </w:tc>
        <w:tc>
          <w:tcPr>
            <w:tcW w:w="1701" w:type="dxa"/>
            <w:vAlign w:val="center"/>
          </w:tcPr>
          <w:p>
            <w:pPr>
              <w:spacing w:line="32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120</w:t>
            </w:r>
          </w:p>
        </w:tc>
        <w:tc>
          <w:tcPr>
            <w:tcW w:w="1276" w:type="dxa"/>
            <w:vAlign w:val="center"/>
          </w:tcPr>
          <w:p>
            <w:pPr>
              <w:spacing w:line="32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160</w:t>
            </w:r>
          </w:p>
        </w:tc>
        <w:tc>
          <w:tcPr>
            <w:tcW w:w="992" w:type="dxa"/>
            <w:vAlign w:val="center"/>
          </w:tcPr>
          <w:p>
            <w:pPr>
              <w:spacing w:line="32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180</w:t>
            </w:r>
          </w:p>
        </w:tc>
        <w:tc>
          <w:tcPr>
            <w:tcW w:w="1194" w:type="dxa"/>
            <w:vAlign w:val="center"/>
          </w:tcPr>
          <w:p>
            <w:pPr>
              <w:spacing w:line="32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268" w:type="dxa"/>
            <w:vAlign w:val="center"/>
          </w:tcPr>
          <w:p>
            <w:pPr>
              <w:spacing w:line="320" w:lineRule="exact"/>
              <w:jc w:val="center"/>
              <w:rPr>
                <w:rFonts w:ascii="Times New Roman" w:hAnsi="Times New Roman" w:eastAsia="方正仿宋_GBK"/>
                <w:sz w:val="24"/>
              </w:rPr>
            </w:pPr>
            <w:r>
              <w:rPr>
                <w:rFonts w:hint="eastAsia" w:ascii="Times New Roman" w:hAnsi="Times New Roman" w:eastAsia="方正仿宋_GBK"/>
                <w:sz w:val="24"/>
              </w:rPr>
              <w:t>备注</w:t>
            </w:r>
          </w:p>
        </w:tc>
        <w:tc>
          <w:tcPr>
            <w:tcW w:w="6439" w:type="dxa"/>
            <w:gridSpan w:val="5"/>
            <w:vAlign w:val="center"/>
          </w:tcPr>
          <w:p>
            <w:pPr>
              <w:spacing w:line="320" w:lineRule="exact"/>
              <w:jc w:val="left"/>
              <w:rPr>
                <w:rFonts w:ascii="Times New Roman" w:hAnsi="Times New Roman" w:eastAsia="方正仿宋_GBK"/>
                <w:sz w:val="24"/>
                <w:szCs w:val="24"/>
              </w:rPr>
            </w:pPr>
            <w:r>
              <w:rPr>
                <w:rFonts w:ascii="Times New Roman" w:hAnsi="Times New Roman" w:eastAsia="方正仿宋_GBK"/>
                <w:sz w:val="24"/>
                <w:szCs w:val="24"/>
              </w:rPr>
              <w:t>1．未提供午餐午睡的收费标准，按照同等级全日制收费标准的70%收取；</w:t>
            </w:r>
          </w:p>
          <w:p>
            <w:pPr>
              <w:spacing w:line="320" w:lineRule="exact"/>
              <w:jc w:val="left"/>
              <w:rPr>
                <w:rFonts w:ascii="Times New Roman" w:hAnsi="Times New Roman" w:eastAsia="方正仿宋_GBK"/>
                <w:sz w:val="24"/>
                <w:szCs w:val="24"/>
              </w:rPr>
            </w:pPr>
            <w:r>
              <w:rPr>
                <w:rFonts w:ascii="Times New Roman" w:hAnsi="Times New Roman" w:eastAsia="方正仿宋_GBK"/>
                <w:sz w:val="24"/>
                <w:szCs w:val="24"/>
              </w:rPr>
              <w:t>2．寄宿制（含住宿费）收费标准在同等级全日制收费标准基础上上浮不超过30%；</w:t>
            </w:r>
          </w:p>
          <w:p>
            <w:pPr>
              <w:spacing w:line="320" w:lineRule="exact"/>
              <w:jc w:val="left"/>
              <w:rPr>
                <w:rFonts w:ascii="Times New Roman" w:hAnsi="Times New Roman" w:eastAsia="方正仿宋_GBK"/>
                <w:sz w:val="24"/>
                <w:szCs w:val="24"/>
              </w:rPr>
            </w:pPr>
            <w:r>
              <w:rPr>
                <w:rFonts w:ascii="Times New Roman" w:hAnsi="Times New Roman" w:eastAsia="方正仿宋_GBK"/>
                <w:sz w:val="24"/>
                <w:szCs w:val="24"/>
              </w:rPr>
              <w:t>3．市级示范幼儿园可在一级幼儿园收费标准基础上上浮不超过25%。</w:t>
            </w:r>
          </w:p>
        </w:tc>
      </w:tr>
    </w:tbl>
    <w:p>
      <w:pPr>
        <w:spacing w:line="56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二、增设延时保育服务性收费项目</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增设延时保育费服务性收费项目，延时保育时间</w:t>
      </w:r>
      <w:r>
        <w:rPr>
          <w:rFonts w:hint="eastAsia" w:ascii="Times New Roman" w:hAnsi="Times New Roman" w:eastAsia="方正仿宋_GBK" w:cs="方正仿宋_GBK"/>
          <w:sz w:val="32"/>
          <w:szCs w:val="32"/>
        </w:rPr>
        <w:t>原则上为上学日下午正常放学后进行，具体服务时间由各幼儿园根据实际情况、家长需求等弹性确定，原则上每天不超过2小时，</w:t>
      </w:r>
      <w:r>
        <w:rPr>
          <w:rFonts w:hint="eastAsia" w:ascii="Times New Roman" w:hAnsi="Times New Roman" w:eastAsia="方正仿宋_GBK"/>
          <w:sz w:val="32"/>
          <w:szCs w:val="32"/>
        </w:rPr>
        <w:t>收费标准为5元/生·小时，半小时以内免费，按月结算。</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该项服务性收费应当坚持自愿原则，严禁强迫幼儿参加。延时保育服务的主要内容应以看管和幼儿自主游戏为主，不得开展兴趣班、文化课等具有小学化倾向的内容。延时保育费收入主要用于参与延时保育服务的保育人员补助、保障幼儿园开展延时保育服务开支。</w:t>
      </w:r>
    </w:p>
    <w:p>
      <w:pPr>
        <w:spacing w:line="56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三、工作要求</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（一）分</w:t>
      </w:r>
      <w:r>
        <w:rPr>
          <w:rFonts w:hint="eastAsia" w:ascii="Times New Roman" w:hAnsi="Times New Roman" w:eastAsia="方正楷体_GBK"/>
          <w:sz w:val="32"/>
          <w:szCs w:val="32"/>
        </w:rPr>
        <w:t>年</w:t>
      </w:r>
      <w:r>
        <w:rPr>
          <w:rFonts w:hint="eastAsia" w:ascii="Times New Roman" w:hAnsi="Times New Roman" w:eastAsia="方正楷体_GBK" w:cs="Times New Roman"/>
          <w:sz w:val="32"/>
          <w:szCs w:val="32"/>
        </w:rPr>
        <w:t>逐步实施。</w:t>
      </w:r>
      <w:r>
        <w:rPr>
          <w:rFonts w:hint="eastAsia" w:ascii="Times New Roman" w:hAnsi="Times New Roman" w:eastAsia="方正仿宋_GBK" w:cs="Times New Roman"/>
          <w:sz w:val="32"/>
          <w:szCs w:val="32"/>
        </w:rPr>
        <w:t>各</w:t>
      </w:r>
      <w:r>
        <w:rPr>
          <w:rFonts w:hint="eastAsia" w:ascii="Times New Roman" w:hAnsi="Times New Roman" w:eastAsia="方正仿宋_GBK"/>
          <w:sz w:val="32"/>
          <w:szCs w:val="32"/>
        </w:rPr>
        <w:t>公办幼儿园</w:t>
      </w:r>
      <w:r>
        <w:rPr>
          <w:rFonts w:hint="eastAsia" w:ascii="Times New Roman" w:hAnsi="Times New Roman" w:eastAsia="方正仿宋_GBK" w:cs="Times New Roman"/>
          <w:sz w:val="32"/>
          <w:szCs w:val="32"/>
        </w:rPr>
        <w:t>要</w:t>
      </w:r>
      <w:r>
        <w:rPr>
          <w:rFonts w:hint="eastAsia" w:ascii="Times New Roman" w:hAnsi="Times New Roman" w:eastAsia="方正仿宋_GBK"/>
          <w:sz w:val="32"/>
          <w:szCs w:val="32"/>
        </w:rPr>
        <w:t>严格按照</w:t>
      </w:r>
      <w:r>
        <w:rPr>
          <w:rFonts w:hint="eastAsia" w:ascii="Times New Roman" w:hAnsi="Times New Roman" w:eastAsia="方正仿宋_GBK" w:cs="Times New Roman"/>
          <w:sz w:val="32"/>
          <w:szCs w:val="32"/>
        </w:rPr>
        <w:t>政府最高指导价标准内确定</w:t>
      </w:r>
      <w:r>
        <w:rPr>
          <w:rFonts w:hint="eastAsia" w:ascii="Times New Roman" w:hAnsi="Times New Roman" w:eastAsia="方正仿宋_GBK"/>
          <w:sz w:val="32"/>
          <w:szCs w:val="32"/>
        </w:rPr>
        <w:t>的年度</w:t>
      </w:r>
      <w:r>
        <w:rPr>
          <w:rFonts w:hint="eastAsia" w:ascii="Times New Roman" w:hAnsi="Times New Roman" w:eastAsia="方正仿宋_GBK" w:cs="Times New Roman"/>
          <w:sz w:val="32"/>
          <w:szCs w:val="32"/>
        </w:rPr>
        <w:t>具体收费标准，三年内逐步</w:t>
      </w:r>
      <w:r>
        <w:rPr>
          <w:rFonts w:hint="eastAsia" w:ascii="Times New Roman" w:hAnsi="Times New Roman" w:eastAsia="方正仿宋_GBK"/>
          <w:sz w:val="32"/>
          <w:szCs w:val="32"/>
        </w:rPr>
        <w:t>执行</w:t>
      </w:r>
      <w:r>
        <w:rPr>
          <w:rFonts w:hint="eastAsia" w:ascii="Times New Roman" w:hAnsi="Times New Roman" w:eastAsia="方正仿宋_GBK" w:cs="Times New Roman"/>
          <w:sz w:val="32"/>
          <w:szCs w:val="32"/>
        </w:rPr>
        <w:t>到位。</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（二）确保社会稳定。</w:t>
      </w:r>
      <w:r>
        <w:rPr>
          <w:rFonts w:hint="eastAsia" w:ascii="Times New Roman" w:hAnsi="Times New Roman" w:eastAsia="方正仿宋_GBK" w:cs="Times New Roman"/>
          <w:sz w:val="32"/>
          <w:szCs w:val="32"/>
        </w:rPr>
        <w:t>各</w:t>
      </w:r>
      <w:r>
        <w:rPr>
          <w:rFonts w:hint="eastAsia" w:ascii="Times New Roman" w:hAnsi="Times New Roman" w:eastAsia="方正仿宋_GBK"/>
          <w:sz w:val="32"/>
          <w:szCs w:val="32"/>
        </w:rPr>
        <w:t>有关</w:t>
      </w:r>
      <w:r>
        <w:rPr>
          <w:rFonts w:hint="eastAsia" w:ascii="Times New Roman" w:hAnsi="Times New Roman" w:eastAsia="方正仿宋_GBK" w:cs="Times New Roman"/>
          <w:sz w:val="32"/>
          <w:szCs w:val="32"/>
        </w:rPr>
        <w:t>部门</w:t>
      </w:r>
      <w:r>
        <w:rPr>
          <w:rFonts w:hint="eastAsia" w:ascii="Times New Roman" w:hAnsi="Times New Roman" w:eastAsia="方正仿宋_GBK"/>
          <w:sz w:val="32"/>
          <w:szCs w:val="32"/>
        </w:rPr>
        <w:t>和单位，</w:t>
      </w:r>
      <w:r>
        <w:rPr>
          <w:rFonts w:hint="eastAsia" w:ascii="Times New Roman" w:hAnsi="Times New Roman" w:eastAsia="方正仿宋_GBK" w:cs="Times New Roman"/>
          <w:sz w:val="32"/>
          <w:szCs w:val="32"/>
        </w:rPr>
        <w:t>要加强协同配合，认真做好政策宣传，积极回应社会关切，确保社会稳定。</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楷体_GBK" w:cs="Times New Roman"/>
          <w:sz w:val="32"/>
          <w:szCs w:val="32"/>
        </w:rPr>
        <w:t>（三）完善配套政策。</w:t>
      </w:r>
      <w:r>
        <w:rPr>
          <w:rFonts w:hint="eastAsia" w:ascii="Times New Roman" w:hAnsi="Times New Roman" w:eastAsia="方正仿宋_GBK"/>
          <w:sz w:val="32"/>
          <w:szCs w:val="32"/>
        </w:rPr>
        <w:t>各部门要加强对幼儿园收费行为的监督检查，坚决制止幼儿园收取赞助费以及各种与入园挂钩的捐资助学费，及时受理群众的举报投诉，切实纠正和制止乱收费行为，维护幼儿家长权益。</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楷体_GBK" w:cs="Times New Roman"/>
          <w:sz w:val="32"/>
          <w:szCs w:val="32"/>
        </w:rPr>
        <w:t>（四）提高保教质量。</w:t>
      </w:r>
      <w:r>
        <w:rPr>
          <w:rFonts w:hint="eastAsia" w:ascii="Times New Roman" w:hAnsi="Times New Roman" w:eastAsia="方正仿宋_GBK"/>
          <w:sz w:val="32"/>
          <w:szCs w:val="32"/>
        </w:rPr>
        <w:t>加强对幼儿园相关工作的指导、监督，幼儿园应改善办园条件，不断提高办园水平，提高保教质量。</w:t>
      </w:r>
    </w:p>
    <w:p>
      <w:pPr>
        <w:spacing w:line="56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四、执行时间</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从调整的各年度秋季开学起执行。</w:t>
      </w:r>
    </w:p>
    <w:p>
      <w:pPr>
        <w:spacing w:line="560" w:lineRule="exact"/>
        <w:ind w:firstLine="640" w:firstLineChars="200"/>
        <w:rPr>
          <w:rFonts w:ascii="Times New Roman" w:hAnsi="Times New Roman" w:eastAsia="方正仿宋_GBK"/>
          <w:sz w:val="32"/>
          <w:szCs w:val="32"/>
        </w:rPr>
      </w:pPr>
    </w:p>
    <w:p>
      <w:pPr>
        <w:spacing w:line="560" w:lineRule="exact"/>
        <w:ind w:firstLine="640" w:firstLineChars="200"/>
        <w:rPr>
          <w:rFonts w:ascii="Times New Roman" w:hAnsi="Times New Roman" w:eastAsia="方正仿宋_GBK"/>
          <w:sz w:val="32"/>
          <w:szCs w:val="32"/>
        </w:rPr>
      </w:pPr>
    </w:p>
    <w:p>
      <w:pPr>
        <w:spacing w:line="560" w:lineRule="exact"/>
        <w:ind w:firstLine="320" w:firstLineChars="100"/>
        <w:rPr>
          <w:rFonts w:ascii="Times New Roman" w:hAnsi="Times New Roman" w:eastAsia="方正仿宋_GBK"/>
          <w:sz w:val="32"/>
          <w:szCs w:val="32"/>
        </w:rPr>
      </w:pPr>
      <w:r>
        <w:rPr>
          <w:rFonts w:hint="eastAsia" w:ascii="Times New Roman" w:hAnsi="Times New Roman" w:eastAsia="方正仿宋_GBK"/>
          <w:sz w:val="32"/>
          <w:szCs w:val="32"/>
        </w:rPr>
        <w:t>云阳县发展和改革委员会              云阳县财政局</w:t>
      </w:r>
    </w:p>
    <w:p>
      <w:pPr>
        <w:spacing w:line="560" w:lineRule="exact"/>
        <w:ind w:firstLine="640" w:firstLineChars="200"/>
        <w:rPr>
          <w:rFonts w:ascii="Times New Roman" w:hAnsi="Times New Roman" w:eastAsia="方正仿宋_GBK"/>
          <w:sz w:val="32"/>
          <w:szCs w:val="32"/>
        </w:rPr>
      </w:pPr>
    </w:p>
    <w:p>
      <w:pPr>
        <w:spacing w:line="560" w:lineRule="exact"/>
        <w:ind w:firstLine="640" w:firstLineChars="200"/>
        <w:rPr>
          <w:rFonts w:ascii="Times New Roman" w:hAnsi="Times New Roman" w:eastAsia="方正仿宋_GBK"/>
          <w:sz w:val="32"/>
          <w:szCs w:val="32"/>
        </w:rPr>
      </w:pPr>
    </w:p>
    <w:p>
      <w:pPr>
        <w:spacing w:line="560" w:lineRule="exact"/>
        <w:ind w:firstLine="5760" w:firstLineChars="1800"/>
        <w:rPr>
          <w:rFonts w:ascii="Times New Roman" w:hAnsi="Times New Roman" w:eastAsia="方正仿宋_GBK"/>
          <w:sz w:val="32"/>
          <w:szCs w:val="32"/>
        </w:rPr>
      </w:pPr>
      <w:r>
        <w:rPr>
          <w:rFonts w:hint="eastAsia" w:ascii="Times New Roman" w:hAnsi="Times New Roman" w:eastAsia="方正仿宋_GBK"/>
          <w:sz w:val="32"/>
          <w:szCs w:val="32"/>
        </w:rPr>
        <w:t>云阳县教育委员会</w:t>
      </w:r>
    </w:p>
    <w:p>
      <w:pPr>
        <w:spacing w:line="560" w:lineRule="exact"/>
        <w:ind w:firstLine="640" w:firstLineChars="200"/>
        <w:jc w:val="center"/>
        <w:rPr>
          <w:rFonts w:ascii="Times New Roman" w:hAnsi="Times New Roman" w:eastAsia="方正仿宋_GBK"/>
          <w:sz w:val="32"/>
          <w:szCs w:val="32"/>
        </w:rPr>
      </w:pPr>
      <w:r>
        <w:rPr>
          <w:rFonts w:hint="eastAsia" w:ascii="Times New Roman" w:hAnsi="Times New Roman" w:eastAsia="方正仿宋_GBK"/>
          <w:sz w:val="32"/>
          <w:szCs w:val="32"/>
        </w:rPr>
        <w:t xml:space="preserve">                            2021年8月27日</w:t>
      </w:r>
    </w:p>
    <w:p>
      <w:pPr>
        <w:keepNext w:val="0"/>
        <w:keepLines w:val="0"/>
        <w:pageBreakBefore w:val="0"/>
        <w:widowControl w:val="0"/>
        <w:kinsoku/>
        <w:wordWrap/>
        <w:overflowPunct/>
        <w:topLinePunct w:val="0"/>
        <w:autoSpaceDE/>
        <w:autoSpaceDN/>
        <w:bidi w:val="0"/>
        <w:adjustRightInd/>
        <w:snapToGrid/>
        <w:spacing w:line="600" w:lineRule="atLeast"/>
        <w:ind w:right="0" w:rightChars="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3" w:type="default"/>
      <w:footerReference r:id="rId4" w:type="default"/>
      <w:pgSz w:w="11850" w:h="16783"/>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9504" behindDoc="0" locked="0" layoutInCell="1" allowOverlap="1">
              <wp:simplePos x="0" y="0"/>
              <wp:positionH relativeFrom="column">
                <wp:posOffset>-19050</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442.2pt;z-index:251669504;mso-width-relative:page;mso-height-relative:page;" filled="f" stroked="t" coordsize="21600,21600" o:gfxdata="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FWGuU1QAAAAgBAAAPAAAAAAAAAAEAIAAAACIAAABkcnMv&#10;ZG93bnJldi54bWxQSwECFAAUAAAACACHTuJAerwTis0BAABmAwAADgAAAAAAAAABACAAAAAkAQAA&#10;ZHJzL2Uyb0RvYy54bWxQSwUGAAAAAAYABgBZAQAAYwU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重庆市云阳县发展和改革委员会</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-2540</wp:posOffset>
              </wp:positionH>
              <wp:positionV relativeFrom="paragraph">
                <wp:posOffset>462280</wp:posOffset>
              </wp:positionV>
              <wp:extent cx="5615940" cy="0"/>
              <wp:effectExtent l="0" t="10795" r="3810" b="17780"/>
              <wp:wrapNone/>
              <wp:docPr id="2" name="直接连接符 2"/>
              <wp:cNvGraphicFramePr/>
              <a:graphic xmlns:a="http://schemas.openxmlformats.org/drawingml/2006/main">
                <a:graphicData uri="http://schemas.microsoft.com/office/word/2010/wordprocessingShape">
                  <wps:wsp>
                    <wps:cNvCnPr/>
                    <wps:spPr>
                      <a:xfrm>
                        <a:off x="4133850" y="86487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442.2pt;z-index:251665408;mso-width-relative:page;mso-height-relative:page;" filled="f" stroked="t" coordsize="21600,21600" o:gfxdata="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xi7Kx0wAAAAcBAAAPAAAAAAAAAAEAIAAA&#10;ACIAAABkcnMvZG93bnJldi54bWxQSwECFAAUAAAACACHTuJAz3yxW9gBAABvAwAADgAAAAAAAAAB&#10;ACAAAAAiAQAAZHJzL2Uyb0RvYy54bWxQSwUGAAAAAAYABgBZAQAAbA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重庆市云阳县发展和改革委员会行政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2F17F71"/>
    <w:rsid w:val="152D2DCA"/>
    <w:rsid w:val="187168EA"/>
    <w:rsid w:val="196673CA"/>
    <w:rsid w:val="1CF734C9"/>
    <w:rsid w:val="1DEC284C"/>
    <w:rsid w:val="1E6523AC"/>
    <w:rsid w:val="22440422"/>
    <w:rsid w:val="22BB4BBB"/>
    <w:rsid w:val="25EB1AF4"/>
    <w:rsid w:val="28E967F8"/>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969224D"/>
    <w:rsid w:val="4BC77339"/>
    <w:rsid w:val="4C9236C5"/>
    <w:rsid w:val="4E250A85"/>
    <w:rsid w:val="4FFD4925"/>
    <w:rsid w:val="505C172E"/>
    <w:rsid w:val="506405EA"/>
    <w:rsid w:val="52F46F0B"/>
    <w:rsid w:val="532B6A10"/>
    <w:rsid w:val="539E4E99"/>
    <w:rsid w:val="53D8014D"/>
    <w:rsid w:val="550C209A"/>
    <w:rsid w:val="55E064E0"/>
    <w:rsid w:val="56AB321A"/>
    <w:rsid w:val="572C6D10"/>
    <w:rsid w:val="5BF5294D"/>
    <w:rsid w:val="5DC34279"/>
    <w:rsid w:val="5FCD688E"/>
    <w:rsid w:val="5FF9BDAA"/>
    <w:rsid w:val="608816D1"/>
    <w:rsid w:val="60EF4E7F"/>
    <w:rsid w:val="648B0A32"/>
    <w:rsid w:val="65820D68"/>
    <w:rsid w:val="658F6764"/>
    <w:rsid w:val="665233C1"/>
    <w:rsid w:val="69AC0D42"/>
    <w:rsid w:val="6AD9688B"/>
    <w:rsid w:val="6B68303F"/>
    <w:rsid w:val="6C1158D6"/>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asus</cp:lastModifiedBy>
  <cp:lastPrinted>2022-06-06T16:09:00Z</cp:lastPrinted>
  <dcterms:modified xsi:type="dcterms:W3CDTF">2022-12-05T09:10:47Z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48C61CB29D3F4D9384F5922CF0F7FFB4</vt:lpwstr>
  </property>
</Properties>
</file>