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contextualSpacing/>
        <w:jc w:val="center"/>
        <w:rPr>
          <w:rFonts w:hint="eastAsia" w:ascii="方正小标宋_GBK" w:hAnsi="方正小标宋_GBK" w:eastAsia="方正小标宋_GBK" w:cs="方正小标宋_GBK"/>
          <w:kern w:val="0"/>
          <w:sz w:val="44"/>
          <w:szCs w:val="44"/>
          <w:lang w:val="en-US" w:eastAsia="zh-CN"/>
        </w:rPr>
      </w:pPr>
      <w:bookmarkStart w:id="0" w:name="_Hlk37239649"/>
      <w:bookmarkEnd w:id="0"/>
      <w:r>
        <w:rPr>
          <w:rFonts w:hint="eastAsia" w:ascii="方正小标宋_GBK" w:hAnsi="方正小标宋_GBK" w:eastAsia="方正小标宋_GBK" w:cs="方正小标宋_GBK"/>
          <w:kern w:val="0"/>
          <w:sz w:val="44"/>
          <w:szCs w:val="44"/>
        </w:rPr>
        <w:t>云阳县</w:t>
      </w:r>
      <w:r>
        <w:rPr>
          <w:rFonts w:hint="eastAsia" w:ascii="方正小标宋_GBK" w:hAnsi="方正小标宋_GBK" w:eastAsia="方正小标宋_GBK" w:cs="方正小标宋_GBK"/>
          <w:kern w:val="0"/>
          <w:sz w:val="44"/>
          <w:szCs w:val="44"/>
          <w:lang w:val="en-US" w:eastAsia="zh-CN"/>
        </w:rPr>
        <w:t>人民政府办公室</w:t>
      </w:r>
    </w:p>
    <w:p>
      <w:pPr>
        <w:spacing w:line="720" w:lineRule="exact"/>
        <w:contextualSpacing/>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关于印发《</w:t>
      </w:r>
      <w:r>
        <w:rPr>
          <w:rFonts w:hint="eastAsia" w:ascii="方正小标宋_GBK" w:hAnsi="方正小标宋_GBK" w:eastAsia="方正小标宋_GBK" w:cs="方正小标宋_GBK"/>
          <w:kern w:val="0"/>
          <w:sz w:val="44"/>
          <w:szCs w:val="44"/>
          <w:lang w:eastAsia="zh-CN"/>
        </w:rPr>
        <w:t>云阳县</w:t>
      </w:r>
      <w:r>
        <w:rPr>
          <w:rFonts w:hint="eastAsia" w:ascii="方正小标宋_GBK" w:hAnsi="方正小标宋_GBK" w:eastAsia="方正小标宋_GBK" w:cs="方正小标宋_GBK"/>
          <w:kern w:val="0"/>
          <w:sz w:val="44"/>
          <w:szCs w:val="44"/>
          <w:lang w:val="en-US" w:eastAsia="zh-CN"/>
        </w:rPr>
        <w:t>2025</w:t>
      </w:r>
      <w:r>
        <w:rPr>
          <w:rFonts w:hint="eastAsia" w:ascii="方正小标宋_GBK" w:hAnsi="方正小标宋_GBK" w:eastAsia="方正小标宋_GBK" w:cs="方正小标宋_GBK"/>
          <w:kern w:val="0"/>
          <w:sz w:val="44"/>
          <w:szCs w:val="44"/>
          <w:lang w:val="en-US" w:eastAsia="zh-CN"/>
        </w:rPr>
        <w:t>年机动车非法营运专项整治行动工作方案</w:t>
      </w:r>
      <w:r>
        <w:rPr>
          <w:rFonts w:hint="eastAsia" w:ascii="方正小标宋_GBK" w:hAnsi="方正小标宋_GBK" w:eastAsia="方正小标宋_GBK" w:cs="方正小标宋_GBK"/>
          <w:kern w:val="0"/>
          <w:sz w:val="44"/>
          <w:szCs w:val="44"/>
        </w:rPr>
        <w:t>》的通知</w:t>
      </w:r>
    </w:p>
    <w:p>
      <w:pPr>
        <w:spacing w:line="580" w:lineRule="exact"/>
        <w:jc w:val="center"/>
        <w:rPr>
          <w:rFonts w:ascii="Times New Roman" w:hAnsi="Times New Roman"/>
          <w:szCs w:val="32"/>
        </w:rPr>
      </w:pPr>
      <w:r>
        <w:rPr>
          <w:rFonts w:hint="default" w:ascii="Times New Roman" w:hAnsi="Times New Roman" w:eastAsia="方正仿宋_GBK" w:cs="Times New Roman"/>
          <w:color w:val="000000"/>
          <w:sz w:val="32"/>
          <w:szCs w:val="32"/>
        </w:rPr>
        <w:t>云阳</w:t>
      </w:r>
      <w:r>
        <w:rPr>
          <w:rFonts w:hint="eastAsia" w:ascii="Times New Roman" w:hAnsi="Times New Roman" w:eastAsia="方正仿宋_GBK" w:cs="Times New Roman"/>
          <w:color w:val="000000"/>
          <w:sz w:val="32"/>
          <w:szCs w:val="32"/>
          <w:lang w:val="en-US" w:eastAsia="zh-CN"/>
        </w:rPr>
        <w:t>府办</w:t>
      </w:r>
      <w:r>
        <w:rPr>
          <w:rFonts w:hint="default" w:ascii="Times New Roman" w:hAnsi="Times New Roman" w:eastAsia="方正仿宋_GBK" w:cs="Times New Roman"/>
          <w:color w:val="000000"/>
          <w:sz w:val="32"/>
          <w:szCs w:val="32"/>
        </w:rPr>
        <w:t>发〔202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26</w:t>
      </w:r>
      <w:r>
        <w:rPr>
          <w:rFonts w:hint="default" w:ascii="Times New Roman" w:hAnsi="Times New Roman" w:eastAsia="方正仿宋_GBK" w:cs="Times New Roman"/>
          <w:color w:val="000000"/>
          <w:sz w:val="32"/>
          <w:szCs w:val="32"/>
        </w:rPr>
        <w:t>号</w:t>
      </w:r>
    </w:p>
    <w:p>
      <w:pPr>
        <w:spacing w:line="580" w:lineRule="exact"/>
        <w:jc w:val="center"/>
        <w:rPr>
          <w:color w:val="000000"/>
          <w:szCs w:val="32"/>
        </w:rPr>
      </w:pPr>
      <w:bookmarkStart w:id="1" w:name="zw"/>
      <w:bookmarkEnd w:id="1"/>
    </w:p>
    <w:p>
      <w:pPr>
        <w:spacing w:line="580" w:lineRule="exact"/>
        <w:jc w:val="center"/>
        <w:rPr>
          <w:szCs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w:t>
      </w:r>
      <w:bookmarkStart w:id="2" w:name="OLE_LINK13"/>
      <w:r>
        <w:rPr>
          <w:rFonts w:hint="eastAsia" w:ascii="方正仿宋_GBK" w:hAnsi="方正仿宋_GBK" w:eastAsia="方正仿宋_GBK" w:cs="方正仿宋_GBK"/>
          <w:sz w:val="32"/>
          <w:szCs w:val="32"/>
          <w:lang w:val="en-US" w:eastAsia="zh-CN"/>
        </w:rPr>
        <w:t>乡镇</w:t>
      </w:r>
      <w:bookmarkEnd w:id="2"/>
      <w:r>
        <w:rPr>
          <w:rFonts w:hint="eastAsia" w:ascii="方正仿宋_GBK" w:hAnsi="方正仿宋_GBK" w:eastAsia="方正仿宋_GBK" w:cs="方正仿宋_GBK"/>
          <w:sz w:val="32"/>
          <w:szCs w:val="32"/>
          <w:lang w:val="en-US" w:eastAsia="zh-CN"/>
        </w:rPr>
        <w:t>人民政府、街道办事处，县政府各部门，有关</w:t>
      </w:r>
      <w:r>
        <w:rPr>
          <w:rFonts w:hint="eastAsia" w:ascii="方正仿宋_GBK" w:hAnsi="方正仿宋_GBK" w:eastAsia="方正仿宋_GBK" w:cs="方正仿宋_GBK"/>
          <w:sz w:val="32"/>
          <w:szCs w:val="32"/>
          <w:lang w:eastAsia="zh-CN"/>
        </w:rPr>
        <w:t>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云阳县</w:t>
      </w:r>
      <w:bookmarkStart w:id="3" w:name="OLE_LINK2"/>
      <w:r>
        <w:rPr>
          <w:rFonts w:hint="eastAsia" w:ascii="Times New Roman" w:hAnsi="Times New Roman" w:eastAsia="方正仿宋_GBK" w:cs="Times New Roman"/>
          <w:sz w:val="32"/>
          <w:szCs w:val="32"/>
          <w:lang w:val="en-US" w:eastAsia="zh-CN"/>
        </w:rPr>
        <w:t>2025年机动车非法营运专项整治行动</w:t>
      </w:r>
      <w:r>
        <w:rPr>
          <w:rFonts w:hint="default" w:ascii="Times New Roman" w:hAnsi="Times New Roman" w:eastAsia="方正仿宋_GBK" w:cs="Times New Roman"/>
          <w:sz w:val="32"/>
          <w:szCs w:val="32"/>
          <w:lang w:eastAsia="zh-CN"/>
        </w:rPr>
        <w:t>工作方案</w:t>
      </w:r>
      <w:bookmarkEnd w:id="3"/>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已</w:t>
      </w:r>
      <w:r>
        <w:rPr>
          <w:rFonts w:hint="eastAsia" w:ascii="Times New Roman" w:hAnsi="Times New Roman" w:eastAsia="方正仿宋_GBK" w:cs="Times New Roman"/>
          <w:sz w:val="32"/>
          <w:szCs w:val="32"/>
          <w:lang w:val="en-US" w:eastAsia="zh-CN"/>
        </w:rPr>
        <w:t>经县政府同意，</w:t>
      </w:r>
      <w:r>
        <w:rPr>
          <w:rFonts w:hint="default" w:ascii="Times New Roman" w:hAnsi="Times New Roman" w:eastAsia="方正仿宋_GBK" w:cs="Times New Roman"/>
          <w:sz w:val="32"/>
          <w:szCs w:val="32"/>
          <w:lang w:eastAsia="zh-CN"/>
        </w:rPr>
        <w:t>现印发给你们，请认真贯彻</w:t>
      </w:r>
      <w:r>
        <w:rPr>
          <w:rFonts w:hint="eastAsia" w:ascii="Times New Roman" w:hAnsi="Times New Roman" w:eastAsia="方正仿宋_GBK" w:cs="Times New Roman"/>
          <w:sz w:val="32"/>
          <w:szCs w:val="32"/>
          <w:lang w:val="en-US" w:eastAsia="zh-CN"/>
        </w:rPr>
        <w:t>落实</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tabs>
          <w:tab w:val="left" w:pos="8190"/>
          <w:tab w:val="left" w:pos="8400"/>
        </w:tabs>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云阳县</w:t>
      </w:r>
      <w:r>
        <w:rPr>
          <w:rFonts w:hint="eastAsia" w:ascii="Times New Roman" w:hAnsi="Times New Roman" w:eastAsia="方正仿宋_GBK" w:cs="Times New Roman"/>
          <w:sz w:val="32"/>
          <w:szCs w:val="32"/>
          <w:lang w:val="en-US" w:eastAsia="zh-CN"/>
        </w:rPr>
        <w:t>人民政府办公室</w:t>
      </w:r>
    </w:p>
    <w:p>
      <w:pPr>
        <w:keepNext w:val="0"/>
        <w:keepLines w:val="0"/>
        <w:pageBreakBefore w:val="0"/>
        <w:widowControl w:val="0"/>
        <w:tabs>
          <w:tab w:val="left" w:pos="8190"/>
          <w:tab w:val="left" w:pos="8400"/>
        </w:tabs>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w:t>
      </w:r>
      <w:r>
        <w:rPr>
          <w:rFonts w:hint="eastAsia" w:ascii="方正仿宋_GBK" w:hAnsi="方正仿宋_GBK" w:eastAsia="方正仿宋_GBK" w:cs="方正仿宋_GBK"/>
          <w:sz w:val="32"/>
          <w:szCs w:val="32"/>
          <w:lang w:val="en-US" w:eastAsia="zh-CN"/>
        </w:rPr>
        <w:t>件公开发布</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eastAsia="zh-CN"/>
        </w:rPr>
        <w:t>云阳县</w:t>
      </w:r>
      <w:r>
        <w:rPr>
          <w:rFonts w:hint="default" w:ascii="Times New Roman" w:hAnsi="Times New Roman" w:eastAsia="方正小标宋_GBK" w:cs="Times New Roman"/>
          <w:kern w:val="0"/>
          <w:sz w:val="44"/>
          <w:szCs w:val="44"/>
          <w:lang w:val="en-US" w:eastAsia="zh-CN"/>
        </w:rPr>
        <w:t>2025</w:t>
      </w:r>
      <w:r>
        <w:rPr>
          <w:rFonts w:hint="eastAsia" w:ascii="方正小标宋_GBK" w:hAnsi="方正小标宋_GBK" w:eastAsia="方正小标宋_GBK" w:cs="方正小标宋_GBK"/>
          <w:kern w:val="0"/>
          <w:sz w:val="44"/>
          <w:szCs w:val="44"/>
          <w:lang w:val="en-US" w:eastAsia="zh-CN"/>
        </w:rPr>
        <w:t>年</w:t>
      </w:r>
      <w:r>
        <w:rPr>
          <w:rFonts w:hint="eastAsia" w:ascii="方正小标宋_GBK" w:hAnsi="方正小标宋_GBK" w:eastAsia="方正小标宋_GBK" w:cs="方正小标宋_GBK"/>
          <w:kern w:val="0"/>
          <w:sz w:val="44"/>
          <w:szCs w:val="44"/>
          <w:lang w:eastAsia="zh-CN"/>
        </w:rPr>
        <w:t>机动车非法营运</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eastAsia="zh-CN"/>
        </w:rPr>
        <w:t>专项整治行动工作方案</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进一步加强道路运输安全监管，有效打击和遏制非法营运行为，规范道路运输市场经营秩序，保护合法经营者和从业人员权益，切实保障人民群众生命财产安全，营造和谐稳定的社会氛围，按照《重庆市交通运输委员会等6个部门关于印发</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2025年重庆市机动车非法营运专项整治行动工作方案</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的通知》（渝交发</w:t>
      </w:r>
      <w:bookmarkStart w:id="4" w:name="OLE_LINK7"/>
      <w:r>
        <w:rPr>
          <w:rFonts w:hint="eastAsia" w:ascii="Times New Roman" w:hAnsi="Times New Roman" w:eastAsia="方正仿宋_GBK" w:cs="Times New Roman"/>
          <w:sz w:val="32"/>
          <w:szCs w:val="32"/>
          <w:lang w:val="en-US" w:eastAsia="zh-CN"/>
        </w:rPr>
        <w:t>〔</w:t>
      </w:r>
      <w:bookmarkEnd w:id="4"/>
      <w:r>
        <w:rPr>
          <w:rFonts w:hint="eastAsia" w:ascii="Times New Roman" w:hAnsi="Times New Roman" w:eastAsia="方正仿宋_GBK" w:cs="Times New Roman"/>
          <w:sz w:val="32"/>
          <w:szCs w:val="32"/>
          <w:lang w:val="en-US" w:eastAsia="zh-CN"/>
        </w:rPr>
        <w:t>2025</w:t>
      </w:r>
      <w:bookmarkStart w:id="5" w:name="OLE_LINK9"/>
      <w:r>
        <w:rPr>
          <w:rFonts w:hint="eastAsia" w:ascii="Times New Roman" w:hAnsi="Times New Roman" w:eastAsia="方正仿宋_GBK" w:cs="Times New Roman"/>
          <w:sz w:val="32"/>
          <w:szCs w:val="32"/>
          <w:lang w:val="en-US" w:eastAsia="zh-CN"/>
        </w:rPr>
        <w:t>〕</w:t>
      </w:r>
      <w:bookmarkEnd w:id="5"/>
      <w:r>
        <w:rPr>
          <w:rFonts w:hint="eastAsia" w:ascii="Times New Roman" w:hAnsi="Times New Roman" w:eastAsia="方正仿宋_GBK" w:cs="Times New Roman"/>
          <w:sz w:val="32"/>
          <w:szCs w:val="32"/>
          <w:lang w:val="en-US" w:eastAsia="zh-CN"/>
        </w:rPr>
        <w:t>24号）工作要求，结合云阳县工作实际，特制定本方案。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一、工作目标</w:t>
      </w:r>
      <w:bookmarkStart w:id="45" w:name="_GoBack"/>
      <w:bookmarkEnd w:id="4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以习近平新时代中国特色社会主义思想为指导，深入学习贯彻习近平总书记关于安全生产重要指示批示精神，全面贯彻落实党的二十大和二十届二中、三中全会精神，坚持人民至上、生命至上，深刻汲取事故教训，举一反三，全面排查交通运输领域安全风险隐患，压紧压实各方责任。按照“专项整治、系统治理、综合施策”工作思路，坚持“</w:t>
      </w:r>
      <w:bookmarkStart w:id="6" w:name="OLE_LINK40"/>
      <w:r>
        <w:rPr>
          <w:rFonts w:hint="eastAsia" w:ascii="Times New Roman" w:hAnsi="Times New Roman" w:eastAsia="方正仿宋_GBK" w:cs="Times New Roman"/>
          <w:sz w:val="32"/>
          <w:szCs w:val="32"/>
          <w:lang w:val="en-US" w:eastAsia="zh-CN"/>
        </w:rPr>
        <w:t>协作紧密</w:t>
      </w:r>
      <w:bookmarkEnd w:id="6"/>
      <w:r>
        <w:rPr>
          <w:rFonts w:hint="eastAsia" w:ascii="Times New Roman" w:hAnsi="Times New Roman" w:eastAsia="方正仿宋_GBK" w:cs="Times New Roman"/>
          <w:sz w:val="32"/>
          <w:szCs w:val="32"/>
          <w:lang w:val="en-US" w:eastAsia="zh-CN"/>
        </w:rPr>
        <w:t>、资源共享、优势互补、联动治理”4项原则，通过“智管、数管、融管、企管、联管、法管、专管、宣管、疏管”9条措施，持续加大全县非法营运整治力度，推动形成事前事中事后全链条协同监管格局，坚决遏制各类安全事故多发连发势头，确保人民群众生命财产安全和社会大局持续稳定，树立良好的交通窗口形象，全面推进现代化新云阳建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eastAsia="zh-CN"/>
        </w:rPr>
        <w:t>二、</w:t>
      </w:r>
      <w:r>
        <w:rPr>
          <w:rFonts w:hint="eastAsia" w:ascii="方正黑体_GBK" w:hAnsi="方正黑体_GBK" w:eastAsia="方正黑体_GBK" w:cs="方正黑体_GBK"/>
          <w:color w:val="000000"/>
          <w:kern w:val="0"/>
          <w:sz w:val="32"/>
          <w:szCs w:val="32"/>
          <w:lang w:val="en-US" w:eastAsia="zh-CN"/>
        </w:rPr>
        <w:t>组织领导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成立</w:t>
      </w:r>
      <w:bookmarkStart w:id="7" w:name="OLE_LINK39"/>
      <w:r>
        <w:rPr>
          <w:rFonts w:hint="eastAsia" w:ascii="Times New Roman" w:hAnsi="Times New Roman" w:eastAsia="方正仿宋_GBK" w:cs="Times New Roman"/>
          <w:sz w:val="32"/>
          <w:szCs w:val="32"/>
          <w:lang w:val="en-US" w:eastAsia="zh-CN"/>
        </w:rPr>
        <w:t>云阳县机动车非法营运整治专项工作</w:t>
      </w:r>
      <w:bookmarkEnd w:id="7"/>
      <w:r>
        <w:rPr>
          <w:rFonts w:hint="eastAsia" w:ascii="Times New Roman" w:hAnsi="Times New Roman" w:eastAsia="方正仿宋_GBK" w:cs="Times New Roman"/>
          <w:sz w:val="32"/>
          <w:szCs w:val="32"/>
          <w:lang w:val="en-US" w:eastAsia="zh-CN"/>
        </w:rPr>
        <w:t>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组  长：</w:t>
      </w:r>
      <w:r>
        <w:rPr>
          <w:rFonts w:hint="eastAsia" w:ascii="Times New Roman" w:hAnsi="Times New Roman" w:eastAsia="方正仿宋_GBK" w:cs="Times New Roman"/>
          <w:sz w:val="32"/>
          <w:szCs w:val="32"/>
          <w:lang w:val="en-US" w:eastAsia="zh-CN"/>
        </w:rPr>
        <w:t>薛  翀  县政府党组成员、副县长，县公安局局长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彭  武  县政府副县长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副组长：</w:t>
      </w:r>
      <w:r>
        <w:rPr>
          <w:rFonts w:hint="eastAsia" w:ascii="Times New Roman" w:hAnsi="Times New Roman" w:eastAsia="方正仿宋_GBK" w:cs="Times New Roman"/>
          <w:sz w:val="32"/>
          <w:szCs w:val="32"/>
          <w:lang w:val="en-US" w:eastAsia="zh-CN"/>
        </w:rPr>
        <w:t>冉  君  县交通运输委党委书记、主任</w:t>
      </w:r>
    </w:p>
    <w:p>
      <w:pPr>
        <w:keepNext w:val="0"/>
        <w:keepLines w:val="0"/>
        <w:pageBreakBefore w:val="0"/>
        <w:widowControl w:val="0"/>
        <w:kinsoku/>
        <w:wordWrap/>
        <w:overflowPunct/>
        <w:topLinePunct w:val="0"/>
        <w:autoSpaceDE/>
        <w:autoSpaceDN/>
        <w:bidi w:val="0"/>
        <w:adjustRightInd/>
        <w:snapToGrid/>
        <w:spacing w:line="578" w:lineRule="exact"/>
        <w:ind w:firstLine="1920" w:firstLineChars="6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谭汉琪  县交通运输委党委委员、县交通运输执法</w:t>
      </w:r>
    </w:p>
    <w:p>
      <w:pPr>
        <w:keepNext w:val="0"/>
        <w:keepLines w:val="0"/>
        <w:pageBreakBefore w:val="0"/>
        <w:widowControl w:val="0"/>
        <w:kinsoku/>
        <w:wordWrap/>
        <w:overflowPunct/>
        <w:topLinePunct w:val="0"/>
        <w:autoSpaceDE/>
        <w:autoSpaceDN/>
        <w:bidi w:val="0"/>
        <w:adjustRightInd/>
        <w:snapToGrid/>
        <w:spacing w:line="578" w:lineRule="exact"/>
        <w:ind w:firstLine="3200" w:firstLineChars="10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支队支队长</w:t>
      </w:r>
    </w:p>
    <w:p>
      <w:pPr>
        <w:keepNext w:val="0"/>
        <w:keepLines w:val="0"/>
        <w:pageBreakBefore w:val="0"/>
        <w:widowControl w:val="0"/>
        <w:kinsoku/>
        <w:wordWrap/>
        <w:overflowPunct/>
        <w:topLinePunct w:val="0"/>
        <w:autoSpaceDE/>
        <w:autoSpaceDN/>
        <w:bidi w:val="0"/>
        <w:adjustRightInd/>
        <w:snapToGrid/>
        <w:spacing w:line="578" w:lineRule="exact"/>
        <w:ind w:firstLine="1920" w:firstLineChars="600"/>
        <w:jc w:val="both"/>
        <w:textAlignment w:val="auto"/>
        <w:rPr>
          <w:rFonts w:hint="default" w:ascii="方正楷体_GBK" w:hAnsi="方正楷体_GBK" w:eastAsia="方正楷体_GBK" w:cs="方正楷体_GBK"/>
          <w:sz w:val="32"/>
          <w:szCs w:val="32"/>
          <w:lang w:val="en-US" w:eastAsia="zh-CN"/>
        </w:rPr>
      </w:pPr>
      <w:r>
        <w:rPr>
          <w:rFonts w:hint="eastAsia" w:ascii="Times New Roman" w:hAnsi="Times New Roman" w:eastAsia="方正仿宋_GBK" w:cs="Times New Roman"/>
          <w:sz w:val="32"/>
          <w:szCs w:val="32"/>
          <w:lang w:val="en-US" w:eastAsia="zh-CN"/>
        </w:rPr>
        <w:t>罗智泉  县公安局党委委员、县交巡警大队大队长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成  员：</w:t>
      </w:r>
      <w:r>
        <w:rPr>
          <w:rFonts w:hint="eastAsia" w:ascii="Times New Roman" w:hAnsi="Times New Roman" w:eastAsia="方正仿宋_GBK" w:cs="Times New Roman"/>
          <w:sz w:val="32"/>
          <w:szCs w:val="32"/>
          <w:lang w:val="en-US" w:eastAsia="zh-CN"/>
        </w:rPr>
        <w:t>县政府办公室、县公安局、县交通运输委、县委网信办、县教委、县文化旅游委、县市场监管局、县交通运输执法支队、县交通发展事务中心、县融媒体中心，各乡镇（街道），道路运输企业主要负责人。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专项工作组下设办公室在县交通运输委，由县交通运输执法支队主要负责人兼任办公室主任，负责全县机动车非法营运整治日常工作。各乡镇（街道）成立由交通分管负责人为组长的专项工作小组，负责统筹本行政区域内机动车非法营运整治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ascii="Times New Roman" w:hAnsi="Times New Roman" w:eastAsia="方正黑体_GBK"/>
          <w:kern w:val="0"/>
          <w:sz w:val="32"/>
          <w:szCs w:val="32"/>
        </w:rPr>
      </w:pPr>
      <w:r>
        <w:rPr>
          <w:rFonts w:ascii="Times New Roman" w:hAnsi="Times New Roman" w:eastAsia="方正黑体_GBK"/>
          <w:kern w:val="0"/>
          <w:sz w:val="32"/>
          <w:szCs w:val="32"/>
        </w:rPr>
        <w:t>三、</w:t>
      </w:r>
      <w:r>
        <w:rPr>
          <w:rFonts w:hint="eastAsia" w:ascii="Times New Roman" w:hAnsi="Times New Roman" w:eastAsia="方正黑体_GBK"/>
          <w:kern w:val="0"/>
          <w:sz w:val="32"/>
          <w:szCs w:val="32"/>
          <w:lang w:val="en-US" w:eastAsia="zh-CN"/>
        </w:rPr>
        <w:t>职责分工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楷体_GBK"/>
          <w:sz w:val="32"/>
          <w:szCs w:val="32"/>
          <w:lang w:eastAsia="zh-CN"/>
        </w:rPr>
      </w:pPr>
      <w:bookmarkStart w:id="8" w:name="OLE_LINK19"/>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一</w:t>
      </w:r>
      <w:r>
        <w:rPr>
          <w:rFonts w:hint="eastAsia" w:ascii="Times New Roman" w:hAnsi="Times New Roman" w:eastAsia="方正楷体_GBK"/>
          <w:sz w:val="32"/>
          <w:szCs w:val="32"/>
          <w:lang w:eastAsia="zh-CN"/>
        </w:rPr>
        <w:t>）</w:t>
      </w:r>
      <w:bookmarkStart w:id="9" w:name="OLE_LINK16"/>
      <w:r>
        <w:rPr>
          <w:rFonts w:hint="eastAsia" w:ascii="Times New Roman" w:hAnsi="Times New Roman" w:eastAsia="方正楷体_GBK"/>
          <w:sz w:val="32"/>
          <w:szCs w:val="32"/>
          <w:lang w:val="en-US" w:eastAsia="zh-CN"/>
        </w:rPr>
        <w:t>县交通运输委</w:t>
      </w:r>
      <w:bookmarkEnd w:id="8"/>
      <w:r>
        <w:rPr>
          <w:rFonts w:hint="eastAsia" w:ascii="Times New Roman" w:hAnsi="Times New Roman" w:eastAsia="方正楷体_GBK"/>
          <w:sz w:val="32"/>
          <w:szCs w:val="32"/>
          <w:lang w:val="en-US" w:eastAsia="zh-CN"/>
        </w:rPr>
        <w:t>：</w:t>
      </w:r>
      <w:bookmarkEnd w:id="9"/>
      <w:r>
        <w:rPr>
          <w:rFonts w:hint="eastAsia" w:ascii="Times New Roman" w:hAnsi="Times New Roman" w:eastAsia="方正仿宋_GBK" w:cs="Times New Roman"/>
          <w:sz w:val="32"/>
          <w:szCs w:val="32"/>
          <w:lang w:val="en-US" w:eastAsia="zh-CN"/>
        </w:rPr>
        <w:t>负责牵头全县机动车非法营运整治工作的统筹协调和跟踪督导，研究制定专项整治行动和常态化治理工作方案，明确各部门职责分工，建立任务清单、工作台账，对各乡镇（街道）机动车非法营运整治工作开展督导。县交通发展事务中心负责指导道路旅客运输企业持续推进定制客运发展，优化调整客运班线运行线路，严把网约车行业准入关，定期清退不合规车辆及驾驶员，保障合法运力供给。</w:t>
      </w:r>
      <w:r>
        <w:rPr>
          <w:rFonts w:hint="eastAsia" w:ascii="方正仿宋_GBK" w:hAnsi="方正仿宋_GBK" w:eastAsia="方正仿宋_GBK" w:cs="方正仿宋_GBK"/>
          <w:sz w:val="32"/>
          <w:shd w:val="clear" w:color="auto" w:fill="FFFFFF"/>
          <w:lang w:val="en-US" w:eastAsia="zh-CN"/>
        </w:rPr>
        <w:t>县交通运输执法支队</w:t>
      </w:r>
      <w:r>
        <w:rPr>
          <w:rFonts w:hint="eastAsia" w:ascii="Times New Roman" w:hAnsi="Times New Roman" w:eastAsia="方正仿宋_GBK" w:cs="Times New Roman"/>
          <w:sz w:val="32"/>
          <w:szCs w:val="32"/>
          <w:lang w:val="en-US" w:eastAsia="zh-CN"/>
        </w:rPr>
        <w:t>负责统筹全县机动车非法营运整治交通运输执法工作，依法查处非法营运及网约车平台违规派单、网约车线下揽客、跨区域定线运输等各类违法违规行为，持续加大机动车非法营运整治宣传力度。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二</w:t>
      </w:r>
      <w:r>
        <w:rPr>
          <w:rFonts w:hint="eastAsia" w:ascii="Times New Roman" w:hAnsi="Times New Roman" w:eastAsia="方正楷体_GBK"/>
          <w:sz w:val="32"/>
          <w:szCs w:val="32"/>
          <w:lang w:eastAsia="zh-CN"/>
        </w:rPr>
        <w:t>）</w:t>
      </w:r>
      <w:bookmarkStart w:id="10" w:name="OLE_LINK17"/>
      <w:r>
        <w:rPr>
          <w:rFonts w:hint="eastAsia" w:ascii="Times New Roman" w:hAnsi="Times New Roman" w:eastAsia="方正楷体_GBK"/>
          <w:sz w:val="32"/>
          <w:szCs w:val="32"/>
          <w:lang w:val="en-US" w:eastAsia="zh-CN"/>
        </w:rPr>
        <w:t>县公安局：</w:t>
      </w:r>
      <w:bookmarkEnd w:id="10"/>
      <w:r>
        <w:rPr>
          <w:rFonts w:hint="eastAsia" w:ascii="Times New Roman" w:hAnsi="Times New Roman" w:eastAsia="方正仿宋_GBK" w:cs="Times New Roman"/>
          <w:sz w:val="32"/>
          <w:szCs w:val="32"/>
          <w:lang w:val="en-US" w:eastAsia="zh-CN"/>
        </w:rPr>
        <w:t>负责牵头全县机动车非法营运整治工作涉稳情报信息的整合与分析，对重大涉稳信息进行监控、分析和评估，加强重点整治区域及周边地区警力部署，指挥设卡、堵截、协查等紧急警务活动，并协调重大突发案（事）件的处置。县交巡警大队负责统筹全县机动车非法营运整治交通安全执法工作，依法查处非法营运车辆超速、超员、违停等违法行为，配合交通运输执法部门开展机动车非法营运联合执法。治安大队负责指导乡镇（街道）公安机关开展突发案事件现场处置。网安大队负责及时发现并查处借全县机动车非法营运专项整治进行造谣传谣线索和违法行为，对自媒体运营人员炮制谣言进行吸粉引流、非法牟利等行为依法查处。</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楷体_GBK"/>
          <w:sz w:val="32"/>
          <w:szCs w:val="32"/>
          <w:lang w:eastAsia="zh-CN"/>
        </w:rPr>
      </w:pP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三</w:t>
      </w:r>
      <w:r>
        <w:rPr>
          <w:rFonts w:hint="eastAsia" w:ascii="Times New Roman" w:hAnsi="Times New Roman" w:eastAsia="方正楷体_GBK"/>
          <w:sz w:val="32"/>
          <w:szCs w:val="32"/>
          <w:lang w:eastAsia="zh-CN"/>
        </w:rPr>
        <w:t>）</w:t>
      </w:r>
      <w:bookmarkStart w:id="11" w:name="OLE_LINK18"/>
      <w:r>
        <w:rPr>
          <w:rFonts w:hint="eastAsia" w:ascii="Times New Roman" w:hAnsi="Times New Roman" w:eastAsia="方正楷体_GBK"/>
          <w:sz w:val="32"/>
          <w:szCs w:val="32"/>
          <w:lang w:val="en-US" w:eastAsia="zh-CN"/>
        </w:rPr>
        <w:t>县委网信办：</w:t>
      </w:r>
      <w:bookmarkEnd w:id="11"/>
      <w:r>
        <w:rPr>
          <w:rFonts w:hint="eastAsia" w:ascii="Times New Roman" w:hAnsi="Times New Roman" w:eastAsia="方正仿宋_GBK" w:cs="Times New Roman"/>
          <w:sz w:val="32"/>
          <w:szCs w:val="32"/>
          <w:lang w:val="en-US" w:eastAsia="zh-CN"/>
        </w:rPr>
        <w:t>负责及时有效开展舆情监测和导控，对利用网络从事机动车非法营运的组织和个人，收集网络证据，移交执法部门查处；对违法违规突出的组织和个人，采取断网、下架APP等措施。</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四</w:t>
      </w: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县教委：</w:t>
      </w:r>
      <w:r>
        <w:rPr>
          <w:rFonts w:hint="eastAsia" w:ascii="Times New Roman" w:hAnsi="Times New Roman" w:eastAsia="方正仿宋_GBK" w:cs="Times New Roman"/>
          <w:sz w:val="32"/>
          <w:szCs w:val="32"/>
          <w:lang w:val="en-US" w:eastAsia="zh-CN"/>
        </w:rPr>
        <w:t>负责督促全县各学校加大校车安全管理力度，加强交通安全出行宣传教育；积极配合交通运输、公安部门及时收集校园周边区域机动车非法营运问题线索，做好学校周边的机动车非法营运整治。</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五</w:t>
      </w: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县文化旅游委：</w:t>
      </w:r>
      <w:r>
        <w:rPr>
          <w:rFonts w:hint="eastAsia" w:ascii="Times New Roman" w:hAnsi="Times New Roman" w:eastAsia="方正仿宋_GBK" w:cs="Times New Roman"/>
          <w:sz w:val="32"/>
          <w:szCs w:val="32"/>
          <w:lang w:val="en-US" w:eastAsia="zh-CN"/>
        </w:rPr>
        <w:t>负责督促全县旅行社使用合法合规车辆，严厉打击旅行社租用未取得道路运输经营许可车辆的违法行为，对发现的全县景区、旅游景点等重点区域及周边地区机动车非法营运问题线索，及时移交交通运输、公安部门核查处置。</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六</w:t>
      </w: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县市场监管局：</w:t>
      </w:r>
      <w:r>
        <w:rPr>
          <w:rFonts w:hint="eastAsia" w:ascii="Times New Roman" w:hAnsi="Times New Roman" w:eastAsia="方正仿宋_GBK" w:cs="Times New Roman"/>
          <w:sz w:val="32"/>
          <w:szCs w:val="32"/>
          <w:lang w:val="en-US" w:eastAsia="zh-CN"/>
        </w:rPr>
        <w:t>负责按照交通部门提供的未取得道路运输经营许可或超出许可范围擅自从事道路旅客运输的经营主体名单，提供注册登记信息。对交通部门提供的已被注销道路运输经营许可的经营主体，依法督促其办理变更或注销登记。依法查处旅行社、酒店、餐饮店等经营主体勾结非法营运人员拉客返点、诱导消费、坑蒙游客等行为。</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七</w:t>
      </w: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各乡镇（街道）：</w:t>
      </w:r>
      <w:r>
        <w:rPr>
          <w:rFonts w:hint="eastAsia" w:ascii="Times New Roman" w:hAnsi="Times New Roman" w:eastAsia="方正仿宋_GBK" w:cs="Times New Roman"/>
          <w:sz w:val="32"/>
          <w:szCs w:val="32"/>
          <w:lang w:val="en-US" w:eastAsia="zh-CN"/>
        </w:rPr>
        <w:t>负责统筹本行政区域内非法营运整治工作，建立健全体制机制，细化完善具体工作方案，调动各方力量参与专项整治行动，形成长效治理机制。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八</w:t>
      </w: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各道路运输企业：</w:t>
      </w:r>
      <w:bookmarkStart w:id="12" w:name="OLE_LINK20"/>
      <w:r>
        <w:rPr>
          <w:rFonts w:hint="eastAsia" w:ascii="Times New Roman" w:hAnsi="Times New Roman" w:eastAsia="方正仿宋_GBK" w:cs="Times New Roman"/>
          <w:sz w:val="32"/>
          <w:szCs w:val="32"/>
          <w:lang w:val="en-US" w:eastAsia="zh-CN"/>
        </w:rPr>
        <w:t>负责广泛收集、提供非法营运线索，协助查处非法营运案件，规范企业所属车辆和人员守法依规经营，持续优化运力</w:t>
      </w:r>
      <w:bookmarkEnd w:id="12"/>
      <w:r>
        <w:rPr>
          <w:rFonts w:hint="eastAsia" w:ascii="Times New Roman" w:hAnsi="Times New Roman" w:eastAsia="方正仿宋_GBK" w:cs="Times New Roman"/>
          <w:sz w:val="32"/>
          <w:szCs w:val="32"/>
          <w:lang w:val="en-US" w:eastAsia="zh-CN"/>
        </w:rPr>
        <w:t>结构和发班模式，提升客运服务有效供给能力，满足旅客多样化出行需求。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ascii="Times New Roman" w:hAnsi="Times New Roman" w:eastAsia="方正黑体_GBK"/>
          <w:kern w:val="0"/>
          <w:sz w:val="32"/>
          <w:szCs w:val="32"/>
        </w:rPr>
      </w:pPr>
      <w:bookmarkStart w:id="13" w:name="OLE_LINK14"/>
      <w:r>
        <w:rPr>
          <w:rFonts w:hint="eastAsia" w:ascii="Times New Roman" w:hAnsi="Times New Roman" w:eastAsia="方正黑体_GBK"/>
          <w:kern w:val="0"/>
          <w:sz w:val="32"/>
          <w:szCs w:val="32"/>
          <w:lang w:val="en-US" w:eastAsia="zh-CN"/>
        </w:rPr>
        <w:t>四</w:t>
      </w:r>
      <w:r>
        <w:rPr>
          <w:rFonts w:ascii="Times New Roman" w:hAnsi="Times New Roman" w:eastAsia="方正黑体_GBK"/>
          <w:kern w:val="0"/>
          <w:sz w:val="32"/>
          <w:szCs w:val="32"/>
        </w:rPr>
        <w:t>、</w:t>
      </w:r>
      <w:r>
        <w:rPr>
          <w:rFonts w:hint="eastAsia" w:ascii="Times New Roman" w:hAnsi="Times New Roman" w:eastAsia="方正黑体_GBK"/>
          <w:kern w:val="0"/>
          <w:sz w:val="32"/>
          <w:szCs w:val="32"/>
          <w:lang w:val="en-US" w:eastAsia="zh-CN"/>
        </w:rPr>
        <w:t>专项整治重点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hint="eastAsia" w:ascii="Times New Roman" w:hAnsi="Times New Roman" w:eastAsia="方正楷体_GBK"/>
          <w:sz w:val="32"/>
          <w:szCs w:val="32"/>
          <w:lang w:val="en-US" w:eastAsia="zh-CN"/>
        </w:rPr>
      </w:pPr>
      <w:r>
        <w:rPr>
          <w:rFonts w:hint="eastAsia" w:ascii="Times New Roman" w:hAnsi="Times New Roman" w:eastAsia="方正楷体_GBK"/>
          <w:sz w:val="32"/>
          <w:szCs w:val="32"/>
          <w:lang w:eastAsia="zh-CN"/>
        </w:rPr>
        <w:t>（一）</w:t>
      </w:r>
      <w:r>
        <w:rPr>
          <w:rFonts w:hint="eastAsia" w:ascii="Times New Roman" w:hAnsi="Times New Roman" w:eastAsia="方正楷体_GBK"/>
          <w:sz w:val="32"/>
          <w:szCs w:val="32"/>
          <w:lang w:val="en-US" w:eastAsia="zh-CN"/>
        </w:rPr>
        <w:t>重点车辆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 从事非法营运车辆（特别是7座及以上车辆）；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从事线下揽客、跨区域定线运输网约车（特别是7座网约车）。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hint="default" w:ascii="Times New Roman" w:hAnsi="Times New Roman" w:eastAsia="方正仿宋_GBK" w:cs="Times New Roman"/>
          <w:sz w:val="32"/>
          <w:szCs w:val="32"/>
          <w:lang w:val="en-US" w:eastAsia="zh-CN"/>
        </w:rPr>
      </w:pPr>
      <w:bookmarkStart w:id="14" w:name="OLE_LINK21"/>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二</w:t>
      </w: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重点线路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江口—云阳、南溪—云阳等线路及开州至云阳高速公路一期工程（江龙高速南溪至县城）通行重点线路。</w:t>
      </w:r>
      <w:bookmarkEnd w:id="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hint="default" w:ascii="Times New Roman" w:hAnsi="Times New Roman" w:eastAsia="方正仿宋_GBK" w:cs="Times New Roman"/>
          <w:sz w:val="32"/>
          <w:szCs w:val="32"/>
          <w:lang w:val="en-US" w:eastAsia="zh-CN"/>
        </w:rPr>
      </w:pPr>
      <w:bookmarkStart w:id="15" w:name="OLE_LINK22"/>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三</w:t>
      </w: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重点区域</w:t>
      </w:r>
    </w:p>
    <w:bookmarkEnd w:id="15"/>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 高铁站、汽车客运中心、城中城商圈、金科世界城小区、县人民医院及城区中小学校区域；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农村场镇、集市等非法营运现象突出的区域。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hint="eastAsia" w:ascii="Times New Roman" w:hAnsi="Times New Roman" w:eastAsia="方正楷体_GBK"/>
          <w:sz w:val="32"/>
          <w:szCs w:val="32"/>
          <w:lang w:val="en-US" w:eastAsia="zh-CN"/>
        </w:rPr>
      </w:pP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四</w:t>
      </w: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lang w:val="en-US" w:eastAsia="zh-CN"/>
        </w:rPr>
        <w:t>重点时段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hint="default"/>
          <w:lang w:val="en-US" w:eastAsia="zh-CN"/>
        </w:rPr>
      </w:pPr>
      <w:r>
        <w:rPr>
          <w:rFonts w:hint="eastAsia" w:ascii="Times New Roman" w:hAnsi="Times New Roman" w:eastAsia="方正仿宋_GBK" w:cs="Times New Roman"/>
          <w:sz w:val="32"/>
          <w:szCs w:val="32"/>
          <w:lang w:val="en-US" w:eastAsia="zh-CN"/>
        </w:rPr>
        <w:t>夜间、双休日、法定节假日以及重要敏感时间节点等。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0"/>
        <w:rPr>
          <w:rFonts w:ascii="Times New Roman" w:hAnsi="Times New Roman" w:eastAsia="方正黑体_GBK"/>
          <w:kern w:val="0"/>
          <w:sz w:val="32"/>
          <w:szCs w:val="32"/>
        </w:rPr>
      </w:pPr>
      <w:r>
        <w:rPr>
          <w:rFonts w:hint="eastAsia" w:ascii="Times New Roman" w:hAnsi="Times New Roman" w:eastAsia="方正黑体_GBK"/>
          <w:kern w:val="0"/>
          <w:sz w:val="32"/>
          <w:szCs w:val="32"/>
          <w:lang w:val="en-US" w:eastAsia="zh-CN"/>
        </w:rPr>
        <w:t>五</w:t>
      </w:r>
      <w:r>
        <w:rPr>
          <w:rFonts w:ascii="Times New Roman" w:hAnsi="Times New Roman" w:eastAsia="方正黑体_GBK"/>
          <w:kern w:val="0"/>
          <w:sz w:val="32"/>
          <w:szCs w:val="32"/>
        </w:rPr>
        <w:t>、</w:t>
      </w:r>
      <w:r>
        <w:rPr>
          <w:rFonts w:hint="eastAsia" w:ascii="Times New Roman" w:hAnsi="Times New Roman" w:eastAsia="方正黑体_GBK"/>
          <w:kern w:val="0"/>
          <w:sz w:val="32"/>
          <w:szCs w:val="32"/>
          <w:lang w:val="en-US" w:eastAsia="zh-CN"/>
        </w:rPr>
        <w:t>工作</w:t>
      </w:r>
      <w:r>
        <w:rPr>
          <w:rFonts w:ascii="Times New Roman" w:hAnsi="Times New Roman" w:eastAsia="方正黑体_GBK"/>
          <w:kern w:val="0"/>
          <w:sz w:val="32"/>
          <w:szCs w:val="32"/>
        </w:rPr>
        <w:t>安排</w:t>
      </w:r>
    </w:p>
    <w:bookmarkEnd w:id="13"/>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sz w:val="32"/>
          <w:szCs w:val="32"/>
        </w:rPr>
      </w:pPr>
      <w:bookmarkStart w:id="16" w:name="OLE_LINK26"/>
      <w:r>
        <w:rPr>
          <w:rFonts w:ascii="Times New Roman" w:hAnsi="Times New Roman" w:eastAsia="方正楷体_GBK"/>
          <w:kern w:val="0"/>
          <w:sz w:val="32"/>
          <w:szCs w:val="32"/>
        </w:rPr>
        <w:t>（一）</w:t>
      </w:r>
      <w:r>
        <w:rPr>
          <w:rFonts w:hint="eastAsia" w:ascii="Times New Roman" w:hAnsi="Times New Roman" w:eastAsia="方正楷体_GBK"/>
          <w:kern w:val="0"/>
          <w:sz w:val="32"/>
          <w:szCs w:val="32"/>
          <w:lang w:val="en-US" w:eastAsia="zh-CN"/>
        </w:rPr>
        <w:t>做好宣传发动</w:t>
      </w:r>
      <w:r>
        <w:rPr>
          <w:rFonts w:ascii="Times New Roman" w:hAnsi="Times New Roman" w:eastAsia="方正楷体_GBK"/>
          <w:kern w:val="0"/>
          <w:sz w:val="32"/>
          <w:szCs w:val="32"/>
        </w:rPr>
        <w:t>。</w:t>
      </w:r>
      <w:bookmarkEnd w:id="16"/>
      <w:r>
        <w:rPr>
          <w:rFonts w:hint="eastAsia" w:ascii="方正仿宋_GBK" w:hAnsi="方正仿宋_GBK" w:eastAsia="方正仿宋_GBK" w:cs="方正仿宋_GBK"/>
          <w:sz w:val="32"/>
          <w:shd w:val="clear" w:color="auto" w:fill="FFFFFF"/>
          <w:lang w:val="en-US" w:eastAsia="zh-CN"/>
        </w:rPr>
        <w:t>县</w:t>
      </w:r>
      <w:r>
        <w:rPr>
          <w:rFonts w:hint="eastAsia" w:ascii="方正仿宋_GBK" w:hAnsi="方正仿宋_GBK" w:eastAsia="方正仿宋_GBK" w:cs="方正仿宋_GBK"/>
          <w:kern w:val="0"/>
          <w:sz w:val="32"/>
          <w:szCs w:val="32"/>
          <w:shd w:val="clear" w:color="auto" w:fill="FFFFFF"/>
        </w:rPr>
        <w:t>交通运输执法支队</w:t>
      </w:r>
      <w:r>
        <w:rPr>
          <w:rFonts w:hint="eastAsia" w:ascii="Times New Roman" w:hAnsi="Times New Roman" w:eastAsia="方正仿宋_GBK"/>
          <w:sz w:val="32"/>
          <w:szCs w:val="32"/>
          <w:lang w:val="en-US" w:eastAsia="zh-CN"/>
        </w:rPr>
        <w:t>会同县交巡警大队联合发布《关于开展全县机动车非法营运专项整治行动的通告》，通过新闻媒体大力宣传非法营运整治工作的重要性、必要性以及主要举措和配套运力保障措施等，形成非法营运整治高压态势，同时做好舆情风险评估，加强舆情监测，强化正面舆论引导</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ascii="Times New Roman" w:hAnsi="Times New Roman" w:eastAsia="方正仿宋_GBK"/>
          <w:sz w:val="32"/>
          <w:szCs w:val="32"/>
        </w:rPr>
      </w:pPr>
      <w:r>
        <w:rPr>
          <w:rFonts w:ascii="Times New Roman" w:hAnsi="Times New Roman" w:eastAsia="方正楷体_GBK"/>
          <w:kern w:val="0"/>
          <w:sz w:val="32"/>
          <w:szCs w:val="32"/>
        </w:rPr>
        <w:t>（二）</w:t>
      </w:r>
      <w:r>
        <w:rPr>
          <w:rFonts w:hint="eastAsia" w:ascii="Times New Roman" w:hAnsi="Times New Roman" w:eastAsia="方正楷体_GBK"/>
          <w:kern w:val="0"/>
          <w:sz w:val="32"/>
          <w:szCs w:val="32"/>
          <w:lang w:val="en-US" w:eastAsia="zh-CN"/>
        </w:rPr>
        <w:t>强化线索摸排</w:t>
      </w:r>
      <w:r>
        <w:rPr>
          <w:rFonts w:ascii="Times New Roman" w:hAnsi="Times New Roman" w:eastAsia="方正楷体_GBK"/>
          <w:kern w:val="0"/>
          <w:sz w:val="32"/>
          <w:szCs w:val="32"/>
        </w:rPr>
        <w:t>。</w:t>
      </w:r>
      <w:r>
        <w:rPr>
          <w:rFonts w:hint="eastAsia" w:ascii="Times New Roman" w:hAnsi="Times New Roman" w:eastAsia="方正仿宋_GBK"/>
          <w:sz w:val="32"/>
          <w:szCs w:val="32"/>
          <w:lang w:val="en-US" w:eastAsia="zh-CN"/>
        </w:rPr>
        <w:t>各</w:t>
      </w:r>
      <w:bookmarkStart w:id="17" w:name="OLE_LINK24"/>
      <w:r>
        <w:rPr>
          <w:rFonts w:hint="eastAsia" w:ascii="Times New Roman" w:hAnsi="Times New Roman" w:eastAsia="方正仿宋_GBK"/>
          <w:sz w:val="32"/>
          <w:szCs w:val="32"/>
          <w:lang w:val="en-US" w:eastAsia="zh-CN"/>
        </w:rPr>
        <w:t>乡镇</w:t>
      </w:r>
      <w:bookmarkStart w:id="18" w:name="OLE_LINK6"/>
      <w:r>
        <w:rPr>
          <w:rFonts w:hint="eastAsia" w:ascii="Times New Roman" w:hAnsi="Times New Roman" w:eastAsia="方正仿宋_GBK"/>
          <w:sz w:val="32"/>
          <w:szCs w:val="32"/>
          <w:lang w:val="en-US" w:eastAsia="zh-CN"/>
        </w:rPr>
        <w:t>（街道</w:t>
      </w:r>
      <w:bookmarkEnd w:id="17"/>
      <w:r>
        <w:rPr>
          <w:rFonts w:hint="eastAsia" w:ascii="Times New Roman" w:hAnsi="Times New Roman" w:eastAsia="方正仿宋_GBK"/>
          <w:sz w:val="32"/>
          <w:szCs w:val="32"/>
          <w:lang w:val="en-US" w:eastAsia="zh-CN"/>
        </w:rPr>
        <w:t>）</w:t>
      </w:r>
      <w:bookmarkEnd w:id="18"/>
      <w:r>
        <w:rPr>
          <w:rFonts w:hint="eastAsia" w:ascii="Times New Roman" w:hAnsi="Times New Roman" w:eastAsia="方正仿宋_GBK"/>
          <w:sz w:val="32"/>
          <w:szCs w:val="32"/>
          <w:lang w:val="en-US" w:eastAsia="zh-CN"/>
        </w:rPr>
        <w:t>、各部门（单位）立即开展非法营运线索摸排，建立专门工作台账，形成问题线索清单，及时移交相关部门处置。对涉嫌组织化的非法营运牵头人及时进行约谈和法制教育，存在违法犯罪行为的，依法采取刑事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方正仿宋_GBK"/>
          <w:sz w:val="32"/>
          <w:szCs w:val="32"/>
          <w:lang w:eastAsia="zh-CN"/>
        </w:rPr>
      </w:pPr>
      <w:r>
        <w:rPr>
          <w:rFonts w:ascii="Times New Roman" w:hAnsi="Times New Roman" w:eastAsia="方正楷体_GBK"/>
          <w:kern w:val="0"/>
          <w:sz w:val="32"/>
          <w:szCs w:val="32"/>
        </w:rPr>
        <w:t>（三）</w:t>
      </w:r>
      <w:r>
        <w:rPr>
          <w:rFonts w:hint="eastAsia" w:ascii="Times New Roman" w:hAnsi="Times New Roman" w:eastAsia="方正楷体_GBK"/>
          <w:kern w:val="0"/>
          <w:sz w:val="32"/>
          <w:szCs w:val="32"/>
          <w:lang w:val="en-US" w:eastAsia="zh-CN"/>
        </w:rPr>
        <w:t>抓好重点整治</w:t>
      </w:r>
      <w:r>
        <w:rPr>
          <w:rFonts w:ascii="Times New Roman" w:hAnsi="Times New Roman" w:eastAsia="方正楷体_GBK"/>
          <w:kern w:val="0"/>
          <w:sz w:val="32"/>
          <w:szCs w:val="32"/>
        </w:rPr>
        <w:t>。</w:t>
      </w:r>
      <w:r>
        <w:rPr>
          <w:rFonts w:hint="eastAsia" w:ascii="Times New Roman" w:hAnsi="Times New Roman" w:eastAsia="方正仿宋_GBK"/>
          <w:sz w:val="32"/>
          <w:szCs w:val="32"/>
          <w:lang w:eastAsia="zh-CN"/>
        </w:rPr>
        <w:t>各</w:t>
      </w:r>
      <w:bookmarkStart w:id="19" w:name="OLE_LINK25"/>
      <w:r>
        <w:rPr>
          <w:rFonts w:hint="eastAsia" w:ascii="Times New Roman" w:hAnsi="Times New Roman" w:eastAsia="方正仿宋_GBK"/>
          <w:sz w:val="32"/>
          <w:szCs w:val="32"/>
          <w:lang w:val="en-US" w:eastAsia="zh-CN"/>
        </w:rPr>
        <w:t>乡镇</w:t>
      </w:r>
      <w:bookmarkEnd w:id="19"/>
      <w:r>
        <w:rPr>
          <w:rFonts w:hint="eastAsia" w:ascii="Times New Roman" w:hAnsi="Times New Roman" w:eastAsia="方正仿宋_GBK"/>
          <w:sz w:val="32"/>
          <w:szCs w:val="32"/>
          <w:lang w:val="en-US" w:eastAsia="zh-CN"/>
        </w:rPr>
        <w:t>（街道）</w:t>
      </w:r>
      <w:r>
        <w:rPr>
          <w:rFonts w:hint="eastAsia" w:ascii="Times New Roman" w:hAnsi="Times New Roman" w:eastAsia="方正仿宋_GBK"/>
          <w:sz w:val="32"/>
          <w:szCs w:val="32"/>
          <w:lang w:eastAsia="zh-CN"/>
        </w:rPr>
        <w:t>、各部门（单位）组织联合执法力量开展集中整治，</w:t>
      </w:r>
      <w:r>
        <w:rPr>
          <w:rFonts w:hint="eastAsia" w:ascii="Times New Roman" w:hAnsi="Times New Roman" w:eastAsia="方正仿宋_GBK"/>
          <w:sz w:val="32"/>
          <w:szCs w:val="32"/>
          <w:lang w:val="en-US" w:eastAsia="zh-CN"/>
        </w:rPr>
        <w:t>县交巡警大队、县交通运输执法支队</w:t>
      </w:r>
      <w:r>
        <w:rPr>
          <w:rFonts w:hint="eastAsia" w:ascii="Times New Roman" w:hAnsi="Times New Roman" w:eastAsia="方正仿宋_GBK"/>
          <w:sz w:val="32"/>
          <w:szCs w:val="32"/>
          <w:lang w:eastAsia="zh-CN"/>
        </w:rPr>
        <w:t>针对重点车辆、重点线路、重点区域、重点时段</w:t>
      </w:r>
      <w:r>
        <w:rPr>
          <w:rFonts w:hint="eastAsia" w:ascii="Times New Roman" w:hAnsi="Times New Roman" w:eastAsia="方正仿宋_GBK"/>
          <w:sz w:val="32"/>
          <w:szCs w:val="32"/>
          <w:lang w:val="en-US" w:eastAsia="zh-CN"/>
        </w:rPr>
        <w:t>于5月31日至9月30日开展为期4个月的常态化</w:t>
      </w:r>
      <w:r>
        <w:rPr>
          <w:rFonts w:hint="eastAsia" w:ascii="Times New Roman" w:hAnsi="Times New Roman" w:eastAsia="方正仿宋_GBK"/>
          <w:sz w:val="32"/>
          <w:szCs w:val="32"/>
          <w:lang w:eastAsia="zh-CN"/>
        </w:rPr>
        <w:t>联合执法行动。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楷体_GBK"/>
          <w:color w:val="000000"/>
          <w:kern w:val="0"/>
          <w:sz w:val="32"/>
          <w:szCs w:val="32"/>
          <w:lang w:val="en-US" w:eastAsia="zh-CN"/>
        </w:rPr>
      </w:pP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四</w:t>
      </w: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加强总结提升</w:t>
      </w:r>
      <w:r>
        <w:rPr>
          <w:rFonts w:ascii="Times New Roman" w:hAnsi="Times New Roman" w:eastAsia="方正楷体_GBK"/>
          <w:kern w:val="0"/>
          <w:sz w:val="32"/>
          <w:szCs w:val="32"/>
        </w:rPr>
        <w:t>。</w:t>
      </w:r>
      <w:r>
        <w:rPr>
          <w:rFonts w:hint="eastAsia" w:ascii="Times New Roman" w:hAnsi="Times New Roman" w:eastAsia="方正仿宋_GBK"/>
          <w:sz w:val="32"/>
          <w:szCs w:val="32"/>
          <w:lang w:val="en-US" w:eastAsia="zh-CN"/>
        </w:rPr>
        <w:t>10月8日至10月20日，各乡镇（街道）、各部门（单位）对专项整治工作进行全面总结，对问题仍然突出的重点线路、重点区域，继续保持整治高压态势，防止发生反弹。</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0"/>
        <w:rPr>
          <w:rFonts w:hint="eastAsia" w:ascii="Times New Roman" w:hAnsi="Times New Roman" w:eastAsia="方正黑体_GBK"/>
          <w:sz w:val="32"/>
          <w:szCs w:val="32"/>
          <w:lang w:val="en-US" w:eastAsia="zh-CN"/>
        </w:rPr>
      </w:pPr>
      <w:bookmarkStart w:id="20" w:name="OLE_LINK35"/>
      <w:r>
        <w:rPr>
          <w:rFonts w:hint="eastAsia" w:ascii="Times New Roman" w:hAnsi="Times New Roman" w:eastAsia="方正黑体_GBK"/>
          <w:sz w:val="32"/>
          <w:szCs w:val="32"/>
          <w:lang w:val="en-US" w:eastAsia="zh-CN"/>
        </w:rPr>
        <w:t>六</w:t>
      </w:r>
      <w:r>
        <w:rPr>
          <w:rFonts w:ascii="Times New Roman" w:hAnsi="Times New Roman" w:eastAsia="方正黑体_GBK"/>
          <w:sz w:val="32"/>
          <w:szCs w:val="32"/>
        </w:rPr>
        <w:t>、</w:t>
      </w:r>
      <w:r>
        <w:rPr>
          <w:rFonts w:hint="eastAsia" w:ascii="Times New Roman" w:hAnsi="Times New Roman" w:eastAsia="方正黑体_GBK"/>
          <w:sz w:val="32"/>
          <w:szCs w:val="32"/>
          <w:lang w:val="en-US" w:eastAsia="zh-CN"/>
        </w:rPr>
        <w:t>长效治理措施</w:t>
      </w:r>
    </w:p>
    <w:bookmarkEnd w:id="20"/>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方正楷体_GBK" w:hAnsi="方正楷体_GBK" w:eastAsia="方正楷体_GBK" w:cs="方正楷体_GBK"/>
          <w:kern w:val="0"/>
          <w:sz w:val="32"/>
          <w:szCs w:val="32"/>
          <w:lang w:val="en-US" w:eastAsia="zh-CN"/>
        </w:rPr>
      </w:pPr>
      <w:bookmarkStart w:id="21" w:name="OLE_LINK27"/>
      <w:r>
        <w:rPr>
          <w:rFonts w:ascii="Times New Roman" w:hAnsi="Times New Roman" w:eastAsia="方正楷体_GBK"/>
          <w:kern w:val="0"/>
          <w:sz w:val="32"/>
          <w:szCs w:val="32"/>
        </w:rPr>
        <w:t>（一）</w:t>
      </w:r>
      <w:r>
        <w:rPr>
          <w:rFonts w:hint="eastAsia" w:ascii="Times New Roman" w:hAnsi="Times New Roman" w:eastAsia="方正楷体_GBK"/>
          <w:kern w:val="0"/>
          <w:sz w:val="32"/>
          <w:szCs w:val="32"/>
          <w:lang w:val="en-US" w:eastAsia="zh-CN"/>
        </w:rPr>
        <w:t>依法严格执法</w:t>
      </w:r>
      <w:r>
        <w:rPr>
          <w:rFonts w:ascii="Times New Roman" w:hAnsi="Times New Roman" w:eastAsia="方正楷体_GBK"/>
          <w:kern w:val="0"/>
          <w:sz w:val="32"/>
          <w:szCs w:val="32"/>
        </w:rPr>
        <w:t>。</w:t>
      </w:r>
      <w:bookmarkEnd w:id="21"/>
      <w:r>
        <w:rPr>
          <w:rFonts w:hint="eastAsia" w:ascii="Times New Roman" w:hAnsi="Times New Roman" w:eastAsia="方正仿宋_GBK"/>
          <w:sz w:val="32"/>
          <w:szCs w:val="32"/>
          <w:lang w:val="en-US" w:eastAsia="zh-CN"/>
        </w:rPr>
        <w:t>常态化开展联合执法行动，依法查处未取得道路运输经营许可擅自从事道路运输经营，网约车线下揽客，网约车平台向未取得合法资质的车辆、驾驶员提供信息对接开展网约车经营服务等违法违规行为；依法查处超员、超速、疲劳驾驶等道路交通违法行为；依法查处车辆冲关冲卡逃避检查、暴力抗法、妨碍公务等违法行为；依法查处造谣诽谤、谩骂侮辱、侵犯隐私等突出网络暴力违法犯罪行为；依法查处企业未取得道路运输经营许可或超出许可范围，擅自从事道路旅客运输行为；依法查处旅行社、酒店、餐饮店等勾结非法营运人员拉客返点、诱导消费、坑蒙游客等行为；依法查处扰乱车站、高铁站等公共场所秩序等违法行为。</w:t>
      </w:r>
      <w:bookmarkStart w:id="22" w:name="OLE_LINK10"/>
      <w:r>
        <w:rPr>
          <w:rFonts w:hint="eastAsia" w:ascii="方正楷体_GBK" w:hAnsi="方正楷体_GBK" w:eastAsia="方正楷体_GBK" w:cs="方正楷体_GBK"/>
          <w:kern w:val="0"/>
          <w:sz w:val="32"/>
          <w:szCs w:val="32"/>
          <w:lang w:val="en-US" w:eastAsia="zh-CN"/>
        </w:rPr>
        <w:t>〔</w:t>
      </w:r>
      <w:bookmarkEnd w:id="22"/>
      <w:r>
        <w:rPr>
          <w:rFonts w:hint="eastAsia" w:ascii="方正楷体_GBK" w:hAnsi="方正楷体_GBK" w:eastAsia="方正楷体_GBK" w:cs="方正楷体_GBK"/>
          <w:kern w:val="0"/>
          <w:sz w:val="32"/>
          <w:szCs w:val="32"/>
          <w:lang w:val="en-US" w:eastAsia="zh-CN"/>
        </w:rPr>
        <w:t>牵头单位：县交通运输委、县公安局、县市场监管局；责任单位：各</w:t>
      </w:r>
      <w:bookmarkStart w:id="23" w:name="OLE_LINK28"/>
      <w:r>
        <w:rPr>
          <w:rFonts w:hint="eastAsia" w:ascii="方正楷体_GBK" w:hAnsi="方正楷体_GBK" w:eastAsia="方正楷体_GBK" w:cs="方正楷体_GBK"/>
          <w:kern w:val="0"/>
          <w:sz w:val="32"/>
          <w:szCs w:val="32"/>
          <w:lang w:val="en-US" w:eastAsia="zh-CN"/>
        </w:rPr>
        <w:t>乡镇</w:t>
      </w:r>
      <w:bookmarkStart w:id="24" w:name="OLE_LINK12"/>
      <w:r>
        <w:rPr>
          <w:rFonts w:hint="eastAsia" w:ascii="方正楷体_GBK" w:hAnsi="方正楷体_GBK" w:eastAsia="方正楷体_GBK" w:cs="方正楷体_GBK"/>
          <w:kern w:val="0"/>
          <w:sz w:val="32"/>
          <w:szCs w:val="32"/>
          <w:lang w:val="en-US" w:eastAsia="zh-CN"/>
        </w:rPr>
        <w:t>（街道</w:t>
      </w:r>
      <w:bookmarkEnd w:id="23"/>
      <w:r>
        <w:rPr>
          <w:rFonts w:hint="eastAsia" w:ascii="方正楷体_GBK" w:hAnsi="方正楷体_GBK" w:eastAsia="方正楷体_GBK" w:cs="方正楷体_GBK"/>
          <w:kern w:val="0"/>
          <w:sz w:val="32"/>
          <w:szCs w:val="32"/>
          <w:lang w:val="en-US" w:eastAsia="zh-CN"/>
        </w:rPr>
        <w:t>）</w:t>
      </w:r>
      <w:bookmarkEnd w:id="24"/>
      <w:r>
        <w:rPr>
          <w:rFonts w:hint="eastAsia" w:ascii="方正楷体_GBK" w:hAnsi="方正楷体_GBK" w:eastAsia="方正楷体_GBK" w:cs="方正楷体_GBK"/>
          <w:kern w:val="0"/>
          <w:sz w:val="32"/>
          <w:szCs w:val="32"/>
          <w:lang w:val="en-US" w:eastAsia="zh-CN"/>
        </w:rPr>
        <w:t>，县文化旅游委</w:t>
      </w:r>
      <w:bookmarkStart w:id="25" w:name="OLE_LINK11"/>
      <w:r>
        <w:rPr>
          <w:rFonts w:hint="eastAsia" w:ascii="方正楷体_GBK" w:hAnsi="方正楷体_GBK" w:eastAsia="方正楷体_GBK" w:cs="方正楷体_GBK"/>
          <w:kern w:val="0"/>
          <w:sz w:val="32"/>
          <w:szCs w:val="32"/>
          <w:lang w:val="en-US" w:eastAsia="zh-CN"/>
        </w:rPr>
        <w:t>〕</w:t>
      </w:r>
      <w:bookmarkEnd w:id="2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方正楷体_GBK"/>
          <w:kern w:val="0"/>
          <w:sz w:val="32"/>
          <w:szCs w:val="32"/>
          <w:lang w:val="en-US" w:eastAsia="zh-CN"/>
        </w:rPr>
      </w:pPr>
      <w:bookmarkStart w:id="26" w:name="OLE_LINK30"/>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二</w:t>
      </w: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完善协作机制</w:t>
      </w:r>
      <w:r>
        <w:rPr>
          <w:rFonts w:ascii="Times New Roman" w:hAnsi="Times New Roman" w:eastAsia="方正楷体_GBK"/>
          <w:kern w:val="0"/>
          <w:sz w:val="32"/>
          <w:szCs w:val="32"/>
        </w:rPr>
        <w:t>。</w:t>
      </w:r>
      <w:bookmarkEnd w:id="26"/>
      <w:r>
        <w:rPr>
          <w:rFonts w:hint="eastAsia" w:ascii="Times New Roman" w:hAnsi="Times New Roman" w:eastAsia="方正仿宋_GBK"/>
          <w:sz w:val="32"/>
          <w:szCs w:val="32"/>
          <w:lang w:val="en-US" w:eastAsia="zh-CN"/>
        </w:rPr>
        <w:t>县级各部门进一步加强非法营运整治工作协同配合，加快完善非法营运整治多跨协同机制，加强对乡镇（街道）的业务指导；</w:t>
      </w:r>
      <w:r>
        <w:rPr>
          <w:rFonts w:hint="eastAsia" w:ascii="方正仿宋_GBK" w:hAnsi="方正仿宋_GBK" w:eastAsia="方正仿宋_GBK" w:cs="方正仿宋_GBK"/>
          <w:sz w:val="32"/>
          <w:shd w:val="clear" w:color="auto" w:fill="FFFFFF"/>
          <w:lang w:val="en-US" w:eastAsia="zh-CN"/>
        </w:rPr>
        <w:t>县交通运输执法支队</w:t>
      </w:r>
      <w:r>
        <w:rPr>
          <w:rFonts w:hint="eastAsia" w:ascii="Times New Roman" w:hAnsi="Times New Roman" w:eastAsia="方正仿宋_GBK"/>
          <w:sz w:val="32"/>
          <w:szCs w:val="32"/>
          <w:lang w:val="en-US" w:eastAsia="zh-CN"/>
        </w:rPr>
        <w:t>、县交巡警大队进一步优化非法营运整治联勤联动协作机制，整合各类信息资源，打破数据交互壁垒，加强执法联动和信息共享，县交巡警大队在集中整治期间向县交通运输执法支队派驻警力联合执法；有关道路运输企业要积极配合非法营运整治工作，及时补充运力缺口，强化政企联动。</w:t>
      </w:r>
      <w:bookmarkStart w:id="27" w:name="OLE_LINK15"/>
      <w:r>
        <w:rPr>
          <w:rFonts w:hint="eastAsia" w:ascii="方正楷体_GBK" w:hAnsi="方正楷体_GBK" w:eastAsia="方正楷体_GBK" w:cs="方正楷体_GBK"/>
          <w:kern w:val="0"/>
          <w:sz w:val="32"/>
          <w:szCs w:val="32"/>
          <w:lang w:val="en-US" w:eastAsia="zh-CN"/>
        </w:rPr>
        <w:t>〔</w:t>
      </w:r>
      <w:bookmarkEnd w:id="27"/>
      <w:r>
        <w:rPr>
          <w:rFonts w:hint="eastAsia" w:ascii="Times New Roman" w:hAnsi="Times New Roman" w:eastAsia="方正楷体_GBK"/>
          <w:kern w:val="0"/>
          <w:sz w:val="32"/>
          <w:szCs w:val="32"/>
          <w:lang w:val="en-US" w:eastAsia="zh-CN"/>
        </w:rPr>
        <w:t>牵头单位：县交通运输委、县公安局、县文化旅游委、县市场监管局；责任单位：各乡镇</w:t>
      </w:r>
      <w:bookmarkStart w:id="28" w:name="OLE_LINK46"/>
      <w:r>
        <w:rPr>
          <w:rFonts w:hint="eastAsia" w:ascii="方正楷体_GBK" w:hAnsi="方正楷体_GBK" w:eastAsia="方正楷体_GBK" w:cs="方正楷体_GBK"/>
          <w:kern w:val="0"/>
          <w:sz w:val="32"/>
          <w:szCs w:val="32"/>
          <w:lang w:val="en-US" w:eastAsia="zh-CN"/>
        </w:rPr>
        <w:t>（街道）</w:t>
      </w:r>
      <w:bookmarkEnd w:id="28"/>
      <w:bookmarkStart w:id="29" w:name="OLE_LINK29"/>
      <w:bookmarkStart w:id="30" w:name="OLE_LINK32"/>
      <w:r>
        <w:rPr>
          <w:rFonts w:hint="eastAsia" w:ascii="Times New Roman" w:hAnsi="Times New Roman" w:eastAsia="方正楷体_GBK"/>
          <w:kern w:val="0"/>
          <w:sz w:val="32"/>
          <w:szCs w:val="32"/>
          <w:lang w:val="en-US" w:eastAsia="zh-CN"/>
        </w:rPr>
        <w:t>，道路</w:t>
      </w:r>
      <w:bookmarkEnd w:id="29"/>
      <w:r>
        <w:rPr>
          <w:rFonts w:hint="eastAsia" w:ascii="Times New Roman" w:hAnsi="Times New Roman" w:eastAsia="方正楷体_GBK"/>
          <w:kern w:val="0"/>
          <w:sz w:val="32"/>
          <w:szCs w:val="32"/>
          <w:lang w:val="en-US" w:eastAsia="zh-CN"/>
        </w:rPr>
        <w:t>运输企业</w:t>
      </w:r>
      <w:bookmarkEnd w:id="30"/>
      <w:bookmarkStart w:id="31" w:name="OLE_LINK44"/>
      <w:r>
        <w:rPr>
          <w:rFonts w:hint="eastAsia" w:ascii="方正楷体_GBK" w:hAnsi="方正楷体_GBK" w:eastAsia="方正楷体_GBK" w:cs="方正楷体_GBK"/>
          <w:kern w:val="0"/>
          <w:sz w:val="32"/>
          <w:szCs w:val="32"/>
          <w:lang w:val="en-US" w:eastAsia="zh-CN"/>
        </w:rPr>
        <w:t>〕</w:t>
      </w:r>
      <w:bookmarkEnd w:id="3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方正楷体_GBK"/>
          <w:kern w:val="0"/>
          <w:sz w:val="32"/>
          <w:szCs w:val="32"/>
          <w:lang w:val="en-US" w:eastAsia="zh-CN"/>
        </w:rPr>
      </w:pPr>
      <w:bookmarkStart w:id="32" w:name="OLE_LINK31"/>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三</w:t>
      </w: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强化数字赋能</w:t>
      </w:r>
      <w:r>
        <w:rPr>
          <w:rFonts w:ascii="Times New Roman" w:hAnsi="Times New Roman" w:eastAsia="方正楷体_GBK"/>
          <w:kern w:val="0"/>
          <w:sz w:val="32"/>
          <w:szCs w:val="32"/>
        </w:rPr>
        <w:t>。</w:t>
      </w:r>
      <w:bookmarkEnd w:id="32"/>
      <w:r>
        <w:rPr>
          <w:rFonts w:hint="eastAsia" w:ascii="Times New Roman" w:hAnsi="Times New Roman" w:eastAsia="方正仿宋_GBK"/>
          <w:sz w:val="32"/>
          <w:szCs w:val="32"/>
          <w:lang w:val="en-US" w:eastAsia="zh-CN"/>
        </w:rPr>
        <w:t>举一反三加强道路交通安全风险管控充分利用数字化执法手段，筛选锁定重点嫌疑车辆，精准打击非法营运等突出违法行为，全力压降各类事故风险；充分发挥“渝运安”作用，借鉴相关模式经验，推动同类事件不同算法比对提高风险画像精准度；充分发挥“高速公路重点车辆监控系统”“公安交通集成指挥平台缉查布控系统”作用，综合非法营运查处、重点嫌疑车辆运行轨迹、长期违停车辆等数据，深挖载客源头，排查非法营运突出的重点区域，明确各区域风险等级；聚焦高频通行高速公路、高频进出高铁站和商圈等区域车辆通行数据综合运用大数据算法，筛查生成高度疑似违规营运车辆清单，分级分类实施针对监管；加强网约车平台、车辆、驾驶员以及“营转非”、外省籍非营运车辆等相关数据比对，强化分析研判，实施精准查缉。</w:t>
      </w:r>
      <w:bookmarkStart w:id="33" w:name="OLE_LINK47"/>
      <w:r>
        <w:rPr>
          <w:rFonts w:hint="eastAsia" w:ascii="方正楷体_GBK" w:hAnsi="方正楷体_GBK" w:eastAsia="方正楷体_GBK" w:cs="方正楷体_GBK"/>
          <w:kern w:val="0"/>
          <w:sz w:val="32"/>
          <w:szCs w:val="32"/>
          <w:lang w:val="en-US" w:eastAsia="zh-CN"/>
        </w:rPr>
        <w:t>〔</w:t>
      </w:r>
      <w:r>
        <w:rPr>
          <w:rFonts w:hint="eastAsia" w:ascii="Times New Roman" w:hAnsi="Times New Roman" w:eastAsia="方正楷体_GBK"/>
          <w:kern w:val="0"/>
          <w:sz w:val="32"/>
          <w:szCs w:val="32"/>
          <w:lang w:val="en-US" w:eastAsia="zh-CN"/>
        </w:rPr>
        <w:t>牵头单位：县交通运输委、县公安局；责任单位：各乡镇</w:t>
      </w:r>
      <w:r>
        <w:rPr>
          <w:rFonts w:hint="eastAsia" w:ascii="方正楷体_GBK" w:hAnsi="方正楷体_GBK" w:eastAsia="方正楷体_GBK" w:cs="方正楷体_GBK"/>
          <w:kern w:val="0"/>
          <w:sz w:val="32"/>
          <w:szCs w:val="32"/>
          <w:lang w:val="en-US" w:eastAsia="zh-CN"/>
        </w:rPr>
        <w:t>（街道）〕</w:t>
      </w:r>
      <w:bookmarkEnd w:id="3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楷体_GBK" w:hAnsi="方正楷体_GBK" w:eastAsia="方正楷体_GBK" w:cs="方正楷体_GBK"/>
          <w:kern w:val="0"/>
          <w:sz w:val="32"/>
          <w:szCs w:val="32"/>
          <w:lang w:val="en-US" w:eastAsia="zh-CN"/>
        </w:rPr>
      </w:pP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四</w:t>
      </w: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实施综合惩戒</w:t>
      </w:r>
      <w:r>
        <w:rPr>
          <w:rFonts w:ascii="Times New Roman" w:hAnsi="Times New Roman" w:eastAsia="方正楷体_GBK"/>
          <w:kern w:val="0"/>
          <w:sz w:val="32"/>
          <w:szCs w:val="32"/>
        </w:rPr>
        <w:t>。</w:t>
      </w:r>
      <w:r>
        <w:rPr>
          <w:rFonts w:hint="eastAsia" w:ascii="Times New Roman" w:hAnsi="Times New Roman" w:eastAsia="方正仿宋_GBK"/>
          <w:sz w:val="32"/>
          <w:szCs w:val="32"/>
          <w:lang w:val="en-US" w:eastAsia="zh-CN"/>
        </w:rPr>
        <w:t>加强网约车源头管理，定期梳理“营转非”、180天未运营、逾期未年检、逾期未报废等情形的车辆信息，按相关程序依法注销《网络预约出租汽车运输证》；压实网约车平台企业主体责任，对违法违规行为突出的平台企业，由交通、公安、应急等部门对平台授权我县线下企业开展联合约谈，必要时依法收回经营许可；对未经许可从事巡游出租车和网约车客运经营被依法处罚两次及以上的驾驶员由公安机关交通管理部门暂扣机动车驾驶证；落实《重庆市道路运输重点监管名单》制度，执行《重庆市道路运输管理条例》第六十四条规定，拒绝被纳入道路运输重点监管名单的车辆驶入高速公路；对涉嫌从事非法营运的高风险车辆探索限制高速公路ETC通行措施；深挖彻查非法营运幕后“保护伞”，及时将违法问题线索移交纪检监察部门，斩断非法营运利益链条。</w:t>
      </w:r>
      <w:bookmarkStart w:id="34" w:name="OLE_LINK48"/>
      <w:bookmarkStart w:id="35" w:name="OLE_LINK33"/>
      <w:r>
        <w:rPr>
          <w:rFonts w:hint="eastAsia" w:ascii="方正楷体_GBK" w:hAnsi="方正楷体_GBK" w:eastAsia="方正楷体_GBK" w:cs="方正楷体_GBK"/>
          <w:kern w:val="0"/>
          <w:sz w:val="32"/>
          <w:szCs w:val="32"/>
          <w:lang w:val="en-US" w:eastAsia="zh-CN"/>
        </w:rPr>
        <w:t>〔</w:t>
      </w:r>
      <w:bookmarkEnd w:id="34"/>
      <w:r>
        <w:rPr>
          <w:rFonts w:hint="eastAsia" w:ascii="Times New Roman" w:hAnsi="Times New Roman" w:eastAsia="方正楷体_GBK"/>
          <w:kern w:val="0"/>
          <w:sz w:val="32"/>
          <w:szCs w:val="32"/>
          <w:lang w:val="en-US" w:eastAsia="zh-CN"/>
        </w:rPr>
        <w:t>牵头单位：县交通运输委、县公安局；责任单位：各乡镇</w:t>
      </w:r>
      <w:bookmarkStart w:id="36" w:name="OLE_LINK50"/>
      <w:r>
        <w:rPr>
          <w:rFonts w:hint="eastAsia" w:ascii="方正楷体_GBK" w:hAnsi="方正楷体_GBK" w:eastAsia="方正楷体_GBK" w:cs="方正楷体_GBK"/>
          <w:kern w:val="0"/>
          <w:sz w:val="32"/>
          <w:szCs w:val="32"/>
          <w:lang w:val="en-US" w:eastAsia="zh-CN"/>
        </w:rPr>
        <w:t>（街道）</w:t>
      </w:r>
      <w:bookmarkEnd w:id="36"/>
      <w:bookmarkStart w:id="37" w:name="OLE_LINK49"/>
      <w:r>
        <w:rPr>
          <w:rFonts w:hint="eastAsia" w:ascii="方正楷体_GBK" w:hAnsi="方正楷体_GBK" w:eastAsia="方正楷体_GBK" w:cs="方正楷体_GBK"/>
          <w:kern w:val="0"/>
          <w:sz w:val="32"/>
          <w:szCs w:val="32"/>
          <w:lang w:val="en-US" w:eastAsia="zh-CN"/>
        </w:rPr>
        <w:t>〕</w:t>
      </w:r>
      <w:bookmarkEnd w:id="3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楷体_GBK"/>
          <w:kern w:val="0"/>
          <w:sz w:val="32"/>
          <w:szCs w:val="32"/>
        </w:rPr>
      </w:pP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五</w:t>
      </w: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补足农客短板</w:t>
      </w:r>
      <w:r>
        <w:rPr>
          <w:rFonts w:ascii="Times New Roman" w:hAnsi="Times New Roman" w:eastAsia="方正楷体_GBK"/>
          <w:kern w:val="0"/>
          <w:sz w:val="32"/>
          <w:szCs w:val="32"/>
        </w:rPr>
        <w:t>。</w:t>
      </w:r>
      <w:r>
        <w:rPr>
          <w:rFonts w:hint="eastAsia" w:ascii="Times New Roman" w:hAnsi="Times New Roman" w:eastAsia="方正仿宋_GBK"/>
          <w:sz w:val="32"/>
          <w:szCs w:val="32"/>
          <w:lang w:val="en-US" w:eastAsia="zh-CN"/>
        </w:rPr>
        <w:t>逐步探索客运班线公交化改造、农村客运公交化运行；深化农村地区非法营运隐患排查，精准摸排农村客运经营情况和群众出行需求，及时调整优化农村客运运力，针对合法运力未有效覆盖的乡镇、农村线路，科学部署执法勤务力量，补齐短板漏洞；聚焦村镇学校、农村居民区等重点区域点位，在上下学、赶集等人流集中时段开展常态执法检查，着力查处农村地区非法营运行为。</w:t>
      </w:r>
      <w:bookmarkStart w:id="38" w:name="OLE_LINK51"/>
      <w:r>
        <w:rPr>
          <w:rFonts w:hint="eastAsia" w:ascii="方正楷体_GBK" w:hAnsi="方正楷体_GBK" w:eastAsia="方正楷体_GBK" w:cs="方正楷体_GBK"/>
          <w:kern w:val="0"/>
          <w:sz w:val="32"/>
          <w:szCs w:val="32"/>
          <w:lang w:val="en-US" w:eastAsia="zh-CN"/>
        </w:rPr>
        <w:t>〔</w:t>
      </w:r>
      <w:bookmarkEnd w:id="38"/>
      <w:r>
        <w:rPr>
          <w:rFonts w:hint="eastAsia" w:ascii="Times New Roman" w:hAnsi="Times New Roman" w:eastAsia="方正楷体_GBK"/>
          <w:kern w:val="0"/>
          <w:sz w:val="32"/>
          <w:szCs w:val="32"/>
        </w:rPr>
        <w:t>牵头单位</w:t>
      </w:r>
      <w:r>
        <w:rPr>
          <w:rFonts w:hint="eastAsia" w:ascii="Times New Roman" w:hAnsi="Times New Roman" w:eastAsia="方正楷体_GBK"/>
          <w:kern w:val="0"/>
          <w:sz w:val="32"/>
          <w:szCs w:val="32"/>
          <w:lang w:eastAsia="zh-CN"/>
        </w:rPr>
        <w:t>：</w:t>
      </w:r>
      <w:r>
        <w:rPr>
          <w:rFonts w:hint="eastAsia" w:ascii="Times New Roman" w:hAnsi="Times New Roman" w:eastAsia="方正楷体_GBK"/>
          <w:kern w:val="0"/>
          <w:sz w:val="32"/>
          <w:szCs w:val="32"/>
        </w:rPr>
        <w:t>各</w:t>
      </w:r>
      <w:bookmarkStart w:id="39" w:name="OLE_LINK34"/>
      <w:r>
        <w:rPr>
          <w:rFonts w:hint="eastAsia" w:ascii="Times New Roman" w:hAnsi="Times New Roman" w:eastAsia="方正楷体_GBK"/>
          <w:kern w:val="0"/>
          <w:sz w:val="32"/>
          <w:szCs w:val="32"/>
          <w:lang w:val="en-US" w:eastAsia="zh-CN"/>
        </w:rPr>
        <w:t>乡镇</w:t>
      </w:r>
      <w:bookmarkEnd w:id="39"/>
      <w:r>
        <w:rPr>
          <w:rFonts w:hint="eastAsia" w:ascii="方正楷体_GBK" w:hAnsi="方正楷体_GBK" w:eastAsia="方正楷体_GBK" w:cs="方正楷体_GBK"/>
          <w:kern w:val="0"/>
          <w:sz w:val="32"/>
          <w:szCs w:val="32"/>
          <w:lang w:val="en-US" w:eastAsia="zh-CN"/>
        </w:rPr>
        <w:t>（街道）</w:t>
      </w:r>
      <w:r>
        <w:rPr>
          <w:rFonts w:hint="eastAsia" w:ascii="Times New Roman" w:hAnsi="Times New Roman" w:eastAsia="方正楷体_GBK"/>
          <w:kern w:val="0"/>
          <w:sz w:val="32"/>
          <w:szCs w:val="32"/>
          <w:lang w:val="en-US" w:eastAsia="zh-CN"/>
        </w:rPr>
        <w:t>；</w:t>
      </w:r>
      <w:r>
        <w:rPr>
          <w:rFonts w:hint="eastAsia" w:ascii="Times New Roman" w:hAnsi="Times New Roman" w:eastAsia="方正楷体_GBK"/>
          <w:kern w:val="0"/>
          <w:sz w:val="32"/>
          <w:szCs w:val="32"/>
        </w:rPr>
        <w:t>责任单位</w:t>
      </w:r>
      <w:r>
        <w:rPr>
          <w:rFonts w:hint="eastAsia" w:ascii="Times New Roman" w:hAnsi="Times New Roman" w:eastAsia="方正楷体_GBK"/>
          <w:kern w:val="0"/>
          <w:sz w:val="32"/>
          <w:szCs w:val="32"/>
          <w:lang w:eastAsia="zh-CN"/>
        </w:rPr>
        <w:t>：</w:t>
      </w:r>
      <w:r>
        <w:rPr>
          <w:rFonts w:hint="eastAsia" w:ascii="Times New Roman" w:hAnsi="Times New Roman" w:eastAsia="方正楷体_GBK"/>
          <w:kern w:val="0"/>
          <w:sz w:val="32"/>
          <w:szCs w:val="32"/>
          <w:lang w:val="en-US" w:eastAsia="zh-CN"/>
        </w:rPr>
        <w:t>县</w:t>
      </w:r>
      <w:r>
        <w:rPr>
          <w:rFonts w:hint="eastAsia" w:ascii="Times New Roman" w:hAnsi="Times New Roman" w:eastAsia="方正楷体_GBK"/>
          <w:kern w:val="0"/>
          <w:sz w:val="32"/>
          <w:szCs w:val="32"/>
        </w:rPr>
        <w:t>交通运输委、</w:t>
      </w:r>
      <w:r>
        <w:rPr>
          <w:rFonts w:hint="eastAsia" w:ascii="Times New Roman" w:hAnsi="Times New Roman" w:eastAsia="方正楷体_GBK"/>
          <w:kern w:val="0"/>
          <w:sz w:val="32"/>
          <w:szCs w:val="32"/>
          <w:lang w:val="en-US" w:eastAsia="zh-CN"/>
        </w:rPr>
        <w:t>县</w:t>
      </w:r>
      <w:r>
        <w:rPr>
          <w:rFonts w:hint="eastAsia" w:ascii="Times New Roman" w:hAnsi="Times New Roman" w:eastAsia="方正楷体_GBK"/>
          <w:kern w:val="0"/>
          <w:sz w:val="32"/>
          <w:szCs w:val="32"/>
        </w:rPr>
        <w:t>公安局</w:t>
      </w:r>
      <w:bookmarkStart w:id="40" w:name="OLE_LINK52"/>
      <w:r>
        <w:rPr>
          <w:rFonts w:hint="eastAsia" w:ascii="方正楷体_GBK" w:hAnsi="方正楷体_GBK" w:eastAsia="方正楷体_GBK" w:cs="方正楷体_GBK"/>
          <w:kern w:val="0"/>
          <w:sz w:val="32"/>
          <w:szCs w:val="32"/>
          <w:lang w:val="en-US" w:eastAsia="zh-CN"/>
        </w:rPr>
        <w:t>〕</w:t>
      </w:r>
      <w:bookmarkEnd w:id="40"/>
    </w:p>
    <w:bookmarkEnd w:id="35"/>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楷体_GBK"/>
          <w:kern w:val="0"/>
          <w:sz w:val="32"/>
          <w:szCs w:val="32"/>
        </w:rPr>
      </w:pPr>
      <w:bookmarkStart w:id="41" w:name="OLE_LINK36"/>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六</w:t>
      </w: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加大宣传力度</w:t>
      </w:r>
      <w:r>
        <w:rPr>
          <w:rFonts w:ascii="Times New Roman" w:hAnsi="Times New Roman" w:eastAsia="方正楷体_GBK"/>
          <w:kern w:val="0"/>
          <w:sz w:val="32"/>
          <w:szCs w:val="32"/>
        </w:rPr>
        <w:t>。</w:t>
      </w:r>
      <w:bookmarkEnd w:id="41"/>
      <w:r>
        <w:rPr>
          <w:rFonts w:hint="eastAsia" w:ascii="Times New Roman" w:hAnsi="Times New Roman" w:eastAsia="方正仿宋_GBK"/>
          <w:sz w:val="32"/>
          <w:szCs w:val="32"/>
          <w:lang w:val="en-US" w:eastAsia="zh-CN"/>
        </w:rPr>
        <w:t>加大对机动车非法营运专项整治工作的宣传力度，落实“谁执法、谁普法”要求，常态化开展专题宣传和日常执法宣传，聚焦重点区域、重点路段，深入一线开展普法宣传活动；强化典型案例的警示教育，公开曝光、通报一批违法行为突出的车辆，形成“通报一例、警醒一片”的警示震慑效应；加强正面宣传与舆论引导，充分发动群众参与专项整治行动积极争取群众支持，实现群防群治；积极拓宽宣传渠道和方式通过网络、自媒体、线下等多种形式引导群众拒乘“黑车”以及使用正规平台搭乘合法车辆，共同营造平安出行环境。</w:t>
      </w:r>
      <w:r>
        <w:rPr>
          <w:rFonts w:hint="eastAsia" w:ascii="方正楷体_GBK" w:hAnsi="方正楷体_GBK" w:eastAsia="方正楷体_GBK" w:cs="方正楷体_GBK"/>
          <w:kern w:val="0"/>
          <w:sz w:val="32"/>
          <w:szCs w:val="32"/>
          <w:lang w:val="en-US" w:eastAsia="zh-CN"/>
        </w:rPr>
        <w:t>〔</w:t>
      </w:r>
      <w:r>
        <w:rPr>
          <w:rFonts w:hint="eastAsia" w:ascii="Times New Roman" w:hAnsi="Times New Roman" w:eastAsia="方正楷体_GBK"/>
          <w:kern w:val="0"/>
          <w:sz w:val="32"/>
          <w:szCs w:val="32"/>
        </w:rPr>
        <w:t>牵头单位</w:t>
      </w:r>
      <w:r>
        <w:rPr>
          <w:rFonts w:hint="eastAsia" w:ascii="Times New Roman" w:hAnsi="Times New Roman" w:eastAsia="方正楷体_GBK"/>
          <w:kern w:val="0"/>
          <w:sz w:val="32"/>
          <w:szCs w:val="32"/>
          <w:lang w:eastAsia="zh-CN"/>
        </w:rPr>
        <w:t>：</w:t>
      </w:r>
      <w:r>
        <w:rPr>
          <w:rFonts w:hint="eastAsia" w:ascii="Times New Roman" w:hAnsi="Times New Roman" w:eastAsia="方正楷体_GBK"/>
          <w:kern w:val="0"/>
          <w:sz w:val="32"/>
          <w:szCs w:val="32"/>
          <w:lang w:val="en-US" w:eastAsia="zh-CN"/>
        </w:rPr>
        <w:t>县</w:t>
      </w:r>
      <w:r>
        <w:rPr>
          <w:rFonts w:hint="eastAsia" w:ascii="Times New Roman" w:hAnsi="Times New Roman" w:eastAsia="方正楷体_GBK"/>
          <w:kern w:val="0"/>
          <w:sz w:val="32"/>
          <w:szCs w:val="32"/>
        </w:rPr>
        <w:t>交通运输委、</w:t>
      </w:r>
      <w:r>
        <w:rPr>
          <w:rFonts w:hint="eastAsia" w:ascii="Times New Roman" w:hAnsi="Times New Roman" w:eastAsia="方正楷体_GBK"/>
          <w:kern w:val="0"/>
          <w:sz w:val="32"/>
          <w:szCs w:val="32"/>
          <w:lang w:val="en-US" w:eastAsia="zh-CN"/>
        </w:rPr>
        <w:t>县</w:t>
      </w:r>
      <w:r>
        <w:rPr>
          <w:rFonts w:hint="eastAsia" w:ascii="Times New Roman" w:hAnsi="Times New Roman" w:eastAsia="方正楷体_GBK"/>
          <w:kern w:val="0"/>
          <w:sz w:val="32"/>
          <w:szCs w:val="32"/>
        </w:rPr>
        <w:t>公安局、</w:t>
      </w:r>
      <w:r>
        <w:rPr>
          <w:rFonts w:hint="eastAsia" w:ascii="Times New Roman" w:hAnsi="Times New Roman" w:eastAsia="方正楷体_GBK"/>
          <w:kern w:val="0"/>
          <w:sz w:val="32"/>
          <w:szCs w:val="32"/>
          <w:lang w:val="en-US" w:eastAsia="zh-CN"/>
        </w:rPr>
        <w:t>县</w:t>
      </w:r>
      <w:r>
        <w:rPr>
          <w:rFonts w:hint="eastAsia" w:ascii="Times New Roman" w:hAnsi="Times New Roman" w:eastAsia="方正楷体_GBK"/>
          <w:kern w:val="0"/>
          <w:sz w:val="32"/>
          <w:szCs w:val="32"/>
        </w:rPr>
        <w:t>委网信办、</w:t>
      </w:r>
      <w:r>
        <w:rPr>
          <w:rFonts w:hint="eastAsia" w:ascii="Times New Roman" w:hAnsi="Times New Roman" w:eastAsia="方正楷体_GBK"/>
          <w:kern w:val="0"/>
          <w:sz w:val="32"/>
          <w:szCs w:val="32"/>
          <w:lang w:val="en-US" w:eastAsia="zh-CN"/>
        </w:rPr>
        <w:t>县</w:t>
      </w:r>
      <w:r>
        <w:rPr>
          <w:rFonts w:hint="eastAsia" w:ascii="Times New Roman" w:hAnsi="Times New Roman" w:eastAsia="方正楷体_GBK"/>
          <w:kern w:val="0"/>
          <w:sz w:val="32"/>
          <w:szCs w:val="32"/>
        </w:rPr>
        <w:t>教委、</w:t>
      </w:r>
      <w:r>
        <w:rPr>
          <w:rFonts w:hint="eastAsia" w:ascii="Times New Roman" w:hAnsi="Times New Roman" w:eastAsia="方正楷体_GBK"/>
          <w:kern w:val="0"/>
          <w:sz w:val="32"/>
          <w:szCs w:val="32"/>
          <w:lang w:val="en-US" w:eastAsia="zh-CN"/>
        </w:rPr>
        <w:t>县</w:t>
      </w:r>
      <w:r>
        <w:rPr>
          <w:rFonts w:hint="eastAsia" w:ascii="Times New Roman" w:hAnsi="Times New Roman" w:eastAsia="方正楷体_GBK"/>
          <w:kern w:val="0"/>
          <w:sz w:val="32"/>
          <w:szCs w:val="32"/>
        </w:rPr>
        <w:t>文化旅游委、</w:t>
      </w:r>
      <w:r>
        <w:rPr>
          <w:rFonts w:hint="eastAsia" w:ascii="Times New Roman" w:hAnsi="Times New Roman" w:eastAsia="方正楷体_GBK"/>
          <w:kern w:val="0"/>
          <w:sz w:val="32"/>
          <w:szCs w:val="32"/>
          <w:lang w:val="en-US" w:eastAsia="zh-CN"/>
        </w:rPr>
        <w:t>县</w:t>
      </w:r>
      <w:r>
        <w:rPr>
          <w:rFonts w:hint="eastAsia" w:ascii="Times New Roman" w:hAnsi="Times New Roman" w:eastAsia="方正楷体_GBK"/>
          <w:kern w:val="0"/>
          <w:sz w:val="32"/>
          <w:szCs w:val="32"/>
        </w:rPr>
        <w:t>市场监管局</w:t>
      </w:r>
      <w:r>
        <w:rPr>
          <w:rFonts w:hint="eastAsia" w:ascii="Times New Roman" w:hAnsi="Times New Roman" w:eastAsia="方正楷体_GBK"/>
          <w:kern w:val="0"/>
          <w:sz w:val="32"/>
          <w:szCs w:val="32"/>
          <w:lang w:val="en-US" w:eastAsia="zh-CN"/>
        </w:rPr>
        <w:t>；</w:t>
      </w:r>
      <w:r>
        <w:rPr>
          <w:rFonts w:hint="eastAsia" w:ascii="Times New Roman" w:hAnsi="Times New Roman" w:eastAsia="方正楷体_GBK"/>
          <w:kern w:val="0"/>
          <w:sz w:val="32"/>
          <w:szCs w:val="32"/>
        </w:rPr>
        <w:t>责任单位</w:t>
      </w:r>
      <w:r>
        <w:rPr>
          <w:rFonts w:hint="eastAsia" w:ascii="Times New Roman" w:hAnsi="Times New Roman" w:eastAsia="方正楷体_GBK"/>
          <w:kern w:val="0"/>
          <w:sz w:val="32"/>
          <w:szCs w:val="32"/>
          <w:lang w:eastAsia="zh-CN"/>
        </w:rPr>
        <w:t>：</w:t>
      </w:r>
      <w:r>
        <w:rPr>
          <w:rFonts w:hint="eastAsia" w:ascii="Times New Roman" w:hAnsi="Times New Roman" w:eastAsia="方正楷体_GBK"/>
          <w:kern w:val="0"/>
          <w:sz w:val="32"/>
          <w:szCs w:val="32"/>
        </w:rPr>
        <w:t>各</w:t>
      </w:r>
      <w:r>
        <w:rPr>
          <w:rFonts w:hint="eastAsia" w:ascii="Times New Roman" w:hAnsi="Times New Roman" w:eastAsia="方正楷体_GBK"/>
          <w:kern w:val="0"/>
          <w:sz w:val="32"/>
          <w:szCs w:val="32"/>
          <w:lang w:val="en-US" w:eastAsia="zh-CN"/>
        </w:rPr>
        <w:t>乡镇（街道）</w:t>
      </w:r>
      <w:r>
        <w:rPr>
          <w:rFonts w:hint="eastAsia"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道路运输企业</w:t>
      </w:r>
      <w:r>
        <w:rPr>
          <w:rFonts w:hint="eastAsia" w:ascii="方正楷体_GBK" w:hAnsi="方正楷体_GBK" w:eastAsia="方正楷体_GBK" w:cs="方正楷体_GBK"/>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0"/>
        <w:rPr>
          <w:rFonts w:hint="default"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七</w:t>
      </w:r>
      <w:r>
        <w:rPr>
          <w:rFonts w:ascii="Times New Roman" w:hAnsi="Times New Roman" w:eastAsia="方正黑体_GBK"/>
          <w:sz w:val="32"/>
          <w:szCs w:val="32"/>
        </w:rPr>
        <w:t>、</w:t>
      </w:r>
      <w:r>
        <w:rPr>
          <w:rFonts w:hint="eastAsia" w:ascii="Times New Roman" w:hAnsi="Times New Roman" w:eastAsia="方正黑体_GBK"/>
          <w:sz w:val="32"/>
          <w:szCs w:val="32"/>
          <w:lang w:val="en-US" w:eastAsia="zh-CN"/>
        </w:rPr>
        <w:t>工作要求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一</w:t>
      </w:r>
      <w:r>
        <w:rPr>
          <w:rFonts w:ascii="Times New Roman" w:hAnsi="Times New Roman" w:eastAsia="方正楷体_GBK"/>
          <w:kern w:val="0"/>
          <w:sz w:val="32"/>
          <w:szCs w:val="32"/>
        </w:rPr>
        <w:t>）</w:t>
      </w:r>
      <w:r>
        <w:rPr>
          <w:rFonts w:hint="eastAsia" w:ascii="Times New Roman" w:hAnsi="Times New Roman" w:eastAsia="方正楷体_GBK"/>
          <w:kern w:val="0"/>
          <w:sz w:val="32"/>
          <w:szCs w:val="32"/>
          <w:lang w:val="en-US" w:eastAsia="zh-CN"/>
        </w:rPr>
        <w:t>提高政治站位</w:t>
      </w:r>
      <w:r>
        <w:rPr>
          <w:rFonts w:ascii="Times New Roman" w:hAnsi="Times New Roman" w:eastAsia="方正楷体_GBK"/>
          <w:kern w:val="0"/>
          <w:sz w:val="32"/>
          <w:szCs w:val="32"/>
        </w:rPr>
        <w:t>。</w:t>
      </w:r>
      <w:bookmarkStart w:id="42" w:name="OLE_LINK37"/>
      <w:bookmarkStart w:id="43" w:name="OLE_LINK53"/>
      <w:r>
        <w:rPr>
          <w:rFonts w:hint="eastAsia" w:ascii="Times New Roman" w:hAnsi="Times New Roman" w:eastAsia="方正仿宋_GBK"/>
          <w:color w:val="000000"/>
          <w:sz w:val="32"/>
          <w:szCs w:val="32"/>
        </w:rPr>
        <w:t>各部门</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单位</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和</w:t>
      </w:r>
      <w:r>
        <w:rPr>
          <w:rFonts w:hint="eastAsia" w:ascii="Times New Roman" w:hAnsi="Times New Roman" w:eastAsia="方正仿宋_GBK"/>
          <w:color w:val="000000"/>
          <w:sz w:val="32"/>
          <w:szCs w:val="32"/>
        </w:rPr>
        <w:t>各</w:t>
      </w:r>
      <w:r>
        <w:rPr>
          <w:rFonts w:hint="eastAsia" w:ascii="Times New Roman" w:hAnsi="Times New Roman" w:eastAsia="方正仿宋_GBK"/>
          <w:color w:val="000000"/>
          <w:sz w:val="32"/>
          <w:szCs w:val="32"/>
          <w:lang w:val="en-US" w:eastAsia="zh-CN"/>
        </w:rPr>
        <w:t>乡镇（街道</w:t>
      </w:r>
      <w:bookmarkEnd w:id="42"/>
      <w:r>
        <w:rPr>
          <w:rFonts w:hint="eastAsia" w:ascii="Times New Roman" w:hAnsi="Times New Roman" w:eastAsia="方正仿宋_GBK"/>
          <w:color w:val="000000"/>
          <w:sz w:val="32"/>
          <w:szCs w:val="32"/>
          <w:lang w:val="en-US" w:eastAsia="zh-CN"/>
        </w:rPr>
        <w:t>）</w:t>
      </w:r>
      <w:bookmarkEnd w:id="43"/>
      <w:r>
        <w:rPr>
          <w:rFonts w:hint="eastAsia" w:ascii="Times New Roman" w:hAnsi="Times New Roman" w:eastAsia="方正仿宋_GBK"/>
          <w:color w:val="000000"/>
          <w:sz w:val="32"/>
          <w:szCs w:val="32"/>
        </w:rPr>
        <w:t>要进一步提高思想认识，牢固树立以人民为中心的发展思想，以深入贯彻中央八项规定精神学习教育为契机，深刻领会开展机动车非法营运整治工作的重要性，充分发扬“马上就办、办就办好”优良作风强化责任担当，积极主动作为，确保专项整治取得实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楷体_GBK"/>
          <w:kern w:val="0"/>
          <w:sz w:val="32"/>
          <w:szCs w:val="32"/>
          <w:lang w:eastAsia="zh-CN"/>
        </w:rPr>
        <w:t>（</w:t>
      </w:r>
      <w:r>
        <w:rPr>
          <w:rFonts w:hint="eastAsia" w:ascii="Times New Roman" w:hAnsi="Times New Roman" w:eastAsia="方正楷体_GBK"/>
          <w:kern w:val="0"/>
          <w:sz w:val="32"/>
          <w:szCs w:val="32"/>
          <w:lang w:val="en-US" w:eastAsia="zh-CN"/>
        </w:rPr>
        <w:t>二</w:t>
      </w:r>
      <w:r>
        <w:rPr>
          <w:rFonts w:hint="eastAsia" w:ascii="Times New Roman" w:hAnsi="Times New Roman" w:eastAsia="方正楷体_GBK"/>
          <w:kern w:val="0"/>
          <w:sz w:val="32"/>
          <w:szCs w:val="32"/>
          <w:lang w:eastAsia="zh-CN"/>
        </w:rPr>
        <w:t>）</w:t>
      </w:r>
      <w:r>
        <w:rPr>
          <w:rFonts w:hint="eastAsia" w:ascii="Times New Roman" w:hAnsi="Times New Roman" w:eastAsia="方正楷体_GBK"/>
          <w:kern w:val="0"/>
          <w:sz w:val="32"/>
          <w:szCs w:val="32"/>
          <w:lang w:val="en-US" w:eastAsia="zh-CN"/>
        </w:rPr>
        <w:t>加强组织领导。</w:t>
      </w:r>
      <w:bookmarkStart w:id="44" w:name="OLE_LINK38"/>
      <w:r>
        <w:rPr>
          <w:rFonts w:hint="eastAsia" w:ascii="Times New Roman" w:hAnsi="Times New Roman" w:eastAsia="方正仿宋_GBK"/>
          <w:color w:val="000000"/>
          <w:sz w:val="32"/>
          <w:szCs w:val="32"/>
        </w:rPr>
        <w:t>各部门</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单位</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和</w:t>
      </w:r>
      <w:r>
        <w:rPr>
          <w:rFonts w:hint="eastAsia" w:ascii="Times New Roman" w:hAnsi="Times New Roman" w:eastAsia="方正仿宋_GBK"/>
          <w:color w:val="000000"/>
          <w:sz w:val="32"/>
          <w:szCs w:val="32"/>
        </w:rPr>
        <w:t>各</w:t>
      </w:r>
      <w:r>
        <w:rPr>
          <w:rFonts w:hint="eastAsia" w:ascii="Times New Roman" w:hAnsi="Times New Roman" w:eastAsia="方正仿宋_GBK"/>
          <w:color w:val="000000"/>
          <w:sz w:val="32"/>
          <w:szCs w:val="32"/>
          <w:lang w:val="en-US" w:eastAsia="zh-CN"/>
        </w:rPr>
        <w:t>乡镇（街道）</w:t>
      </w:r>
      <w:bookmarkEnd w:id="44"/>
      <w:r>
        <w:rPr>
          <w:rFonts w:hint="eastAsia" w:ascii="Times New Roman" w:hAnsi="Times New Roman" w:eastAsia="方正仿宋_GBK"/>
          <w:color w:val="000000"/>
          <w:sz w:val="32"/>
          <w:szCs w:val="32"/>
          <w:lang w:val="en-US" w:eastAsia="zh-CN"/>
        </w:rPr>
        <w:t>要切实加强机动车非法营运整治工作的组织领导，层层压实责任，把握工作重点，对标目标任务，细化完善工作方案，把任务分解到岗，把责任落实到人，形成闭环式责任链条。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楷体_GBK"/>
          <w:kern w:val="0"/>
          <w:sz w:val="32"/>
          <w:szCs w:val="32"/>
          <w:lang w:val="en-US" w:eastAsia="zh-CN"/>
        </w:rPr>
        <w:t>（三）严格规范执法。</w:t>
      </w:r>
      <w:r>
        <w:rPr>
          <w:rFonts w:hint="eastAsia" w:ascii="Times New Roman" w:hAnsi="Times New Roman" w:eastAsia="方正仿宋_GBK"/>
          <w:color w:val="000000"/>
          <w:sz w:val="32"/>
          <w:szCs w:val="32"/>
        </w:rPr>
        <w:t>各部门</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单位</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和</w:t>
      </w:r>
      <w:r>
        <w:rPr>
          <w:rFonts w:hint="eastAsia" w:ascii="Times New Roman" w:hAnsi="Times New Roman" w:eastAsia="方正仿宋_GBK"/>
          <w:color w:val="000000"/>
          <w:sz w:val="32"/>
          <w:szCs w:val="32"/>
        </w:rPr>
        <w:t>各</w:t>
      </w:r>
      <w:r>
        <w:rPr>
          <w:rFonts w:hint="eastAsia" w:ascii="Times New Roman" w:hAnsi="Times New Roman" w:eastAsia="方正仿宋_GBK"/>
          <w:color w:val="000000"/>
          <w:sz w:val="32"/>
          <w:szCs w:val="32"/>
          <w:lang w:val="en-US" w:eastAsia="zh-CN"/>
        </w:rPr>
        <w:t>乡镇（街道）在专项整治和常态化治理过程中，要督促指导执法人员严格规范、公正文明执法，严禁粗暴执法、违法执法，同时提高执法人员自我保护意识，确保执法过程有序开展。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楷体_GBK"/>
          <w:kern w:val="0"/>
          <w:sz w:val="32"/>
          <w:szCs w:val="32"/>
          <w:lang w:val="en-US" w:eastAsia="zh-CN"/>
        </w:rPr>
        <w:t>（四）形成整治合力。</w:t>
      </w:r>
      <w:r>
        <w:rPr>
          <w:rFonts w:hint="eastAsia" w:ascii="Times New Roman" w:hAnsi="Times New Roman" w:eastAsia="方正仿宋_GBK"/>
          <w:color w:val="000000"/>
          <w:sz w:val="32"/>
          <w:szCs w:val="32"/>
        </w:rPr>
        <w:t>各部门</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单位</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和</w:t>
      </w:r>
      <w:r>
        <w:rPr>
          <w:rFonts w:hint="eastAsia" w:ascii="Times New Roman" w:hAnsi="Times New Roman" w:eastAsia="方正仿宋_GBK"/>
          <w:color w:val="000000"/>
          <w:sz w:val="32"/>
          <w:szCs w:val="32"/>
        </w:rPr>
        <w:t>各</w:t>
      </w:r>
      <w:r>
        <w:rPr>
          <w:rFonts w:hint="eastAsia" w:ascii="Times New Roman" w:hAnsi="Times New Roman" w:eastAsia="方正仿宋_GBK"/>
          <w:color w:val="000000"/>
          <w:sz w:val="32"/>
          <w:szCs w:val="32"/>
          <w:lang w:val="en-US" w:eastAsia="zh-CN"/>
        </w:rPr>
        <w:t>乡镇（街道）要牢固树立全县上下“一盘棋”思想，统筹各方力量，优化完善部门协同、县乡镇联动综合治理机制，织紧织密非法营运整治“一张网”，切实形成专项整治和常态化治理工作合力。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楷体_GBK"/>
          <w:kern w:val="0"/>
          <w:sz w:val="32"/>
          <w:szCs w:val="32"/>
          <w:lang w:val="en-US" w:eastAsia="zh-CN"/>
        </w:rPr>
        <w:t>（五）确保社会稳定。</w:t>
      </w:r>
      <w:r>
        <w:rPr>
          <w:rFonts w:hint="eastAsia" w:ascii="Times New Roman" w:hAnsi="Times New Roman" w:eastAsia="方正仿宋_GBK"/>
          <w:color w:val="000000"/>
          <w:sz w:val="32"/>
          <w:szCs w:val="32"/>
        </w:rPr>
        <w:t>各部门</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单位</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和</w:t>
      </w:r>
      <w:r>
        <w:rPr>
          <w:rFonts w:hint="eastAsia" w:ascii="Times New Roman" w:hAnsi="Times New Roman" w:eastAsia="方正仿宋_GBK"/>
          <w:color w:val="000000"/>
          <w:sz w:val="32"/>
          <w:szCs w:val="32"/>
        </w:rPr>
        <w:t>各</w:t>
      </w:r>
      <w:r>
        <w:rPr>
          <w:rFonts w:hint="eastAsia" w:ascii="Times New Roman" w:hAnsi="Times New Roman" w:eastAsia="方正仿宋_GBK"/>
          <w:color w:val="000000"/>
          <w:sz w:val="32"/>
          <w:szCs w:val="32"/>
          <w:lang w:val="en-US" w:eastAsia="zh-CN"/>
        </w:rPr>
        <w:t>乡镇（街道）要建立健全突发事件处置预案，加强舆情监测和导控，坚决防止网上炒作。要及时回应社会关切，依法受理来信来访，对涉稳风险苗头，第一时间“处早、处小、处了”。</w:t>
      </w:r>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4D"/>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姚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汉仪中圆简">
    <w:panose1 w:val="00020600040101010101"/>
    <w:charset w:val="86"/>
    <w:family w:val="auto"/>
    <w:pitch w:val="default"/>
    <w:sig w:usb0="A00002BF" w:usb1="18EF7CFA" w:usb2="00000016" w:usb3="00000000" w:csb0="00040000" w:csb1="00000000"/>
  </w:font>
  <w:font w:name="Unifont">
    <w:panose1 w:val="02000604000000000000"/>
    <w:charset w:val="86"/>
    <w:family w:val="auto"/>
    <w:pitch w:val="default"/>
    <w:sig w:usb0="FFFFFFFF" w:usb1="EBFFFFFF" w:usb2="E817FFFF" w:usb3="007F001F" w:csb0="603F01FF" w:csb1="FFFF0000"/>
  </w:font>
  <w:font w:name="Noto Sans Newa">
    <w:panose1 w:val="020B0502040504020204"/>
    <w:charset w:val="00"/>
    <w:family w:val="auto"/>
    <w:pitch w:val="default"/>
    <w:sig w:usb0="80000003" w:usb1="02002000" w:usb2="00000000" w:usb3="00000000" w:csb0="00000001" w:csb1="00000000"/>
  </w:font>
  <w:font w:name="Noto Sans Math">
    <w:panose1 w:val="020B0502040504020204"/>
    <w:charset w:val="00"/>
    <w:family w:val="auto"/>
    <w:pitch w:val="default"/>
    <w:sig w:usb0="800000C3" w:usb1="020064EC" w:usb2="02000010" w:usb3="00000000" w:csb0="00000001" w:csb1="00000000"/>
  </w:font>
  <w:font w:name="Noto Sans Inscriptional Pahlavi">
    <w:panose1 w:val="020B0502040504020204"/>
    <w:charset w:val="00"/>
    <w:family w:val="auto"/>
    <w:pitch w:val="default"/>
    <w:sig w:usb0="00000003" w:usb1="02000000" w:usb2="00000000" w:usb3="00000000" w:csb0="00000001" w:csb1="00000000"/>
  </w:font>
  <w:font w:name="Noto Sans CJK TC Bold">
    <w:panose1 w:val="020B0800000000000000"/>
    <w:charset w:val="88"/>
    <w:family w:val="auto"/>
    <w:pitch w:val="default"/>
    <w:sig w:usb0="30000003" w:usb1="2BDF3C10" w:usb2="00000016" w:usb3="00000000" w:csb0="603A0107" w:csb1="00000000"/>
  </w:font>
  <w:font w:name="Noto Sans CJK SC Bold">
    <w:panose1 w:val="020B0800000000000000"/>
    <w:charset w:val="86"/>
    <w:family w:val="auto"/>
    <w:pitch w:val="default"/>
    <w:sig w:usb0="30000003" w:usb1="2BDF3C10" w:usb2="00000016" w:usb3="00000000" w:csb0="602E0107" w:csb1="00000000"/>
  </w:font>
  <w:font w:name="AR PL UKai TW MBE">
    <w:panose1 w:val="02000503000000000000"/>
    <w:charset w:val="86"/>
    <w:family w:val="auto"/>
    <w:pitch w:val="default"/>
    <w:sig w:usb0="A00002FF" w:usb1="3ACFFDFF" w:usb2="00000036" w:usb3="00000000" w:csb0="2016009F" w:csb1="DFD70000"/>
  </w:font>
  <w:font w:name="CESI宋体-GB18030">
    <w:panose1 w:val="02000500000000000000"/>
    <w:charset w:val="86"/>
    <w:family w:val="auto"/>
    <w:pitch w:val="default"/>
    <w:sig w:usb0="A00002BF" w:usb1="38C77CFA" w:usb2="00000016" w:usb3="00000000" w:csb0="0004000F" w:csb1="00000000"/>
  </w:font>
  <w:font w:name="CESI黑体-GB18030">
    <w:panose1 w:val="02000500000000000000"/>
    <w:charset w:val="86"/>
    <w:family w:val="auto"/>
    <w:pitch w:val="default"/>
    <w:sig w:usb0="A00002BF" w:usb1="38C77CFA" w:usb2="00000016" w:usb3="00000000" w:csb0="0004000F" w:csb1="00000000"/>
  </w:font>
  <w:font w:name="MT Extra">
    <w:panose1 w:val="02000609000000000000"/>
    <w:charset w:val="00"/>
    <w:family w:val="auto"/>
    <w:pitch w:val="default"/>
    <w:sig w:usb0="00000001" w:usb1="00000000" w:usb2="00000000" w:usb3="00000000" w:csb0="00000001" w:csb1="00000000"/>
  </w:font>
  <w:font w:name="NanumMyeongjo">
    <w:panose1 w:val="02020603020101020101"/>
    <w:charset w:val="81"/>
    <w:family w:val="auto"/>
    <w:pitch w:val="default"/>
    <w:sig w:usb0="800002A7" w:usb1="01D7FCFB" w:usb2="00000010"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061C0"/>
    <w:rsid w:val="637061C0"/>
    <w:rsid w:val="71FE2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5"/>
    <w:basedOn w:val="1"/>
    <w:next w:val="4"/>
    <w:qFormat/>
    <w:uiPriority w:val="9"/>
    <w:pPr>
      <w:keepNext/>
      <w:keepLines/>
      <w:spacing w:before="240" w:after="120"/>
      <w:jc w:val="left"/>
      <w:outlineLvl w:val="4"/>
    </w:pPr>
    <w:rPr>
      <w:b/>
      <w:bCs/>
      <w:sz w:val="28"/>
      <w:szCs w:val="28"/>
      <w:lang w:val="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标题5"/>
    <w:basedOn w:val="3"/>
    <w:next w:val="6"/>
    <w:qFormat/>
    <w:uiPriority w:val="0"/>
    <w:pPr>
      <w:spacing w:before="100" w:beforeAutospacing="1" w:after="100" w:afterAutospacing="1"/>
      <w:ind w:hanging="1008"/>
    </w:pPr>
    <w:rPr>
      <w:rFonts w:eastAsia="黑体"/>
      <w:bCs w:val="0"/>
      <w:szCs w:val="20"/>
    </w:rPr>
  </w:style>
  <w:style w:type="paragraph" w:styleId="4">
    <w:name w:val="Body Text"/>
    <w:basedOn w:val="1"/>
    <w:next w:val="5"/>
    <w:unhideWhenUsed/>
    <w:qFormat/>
    <w:uiPriority w:val="99"/>
    <w:pPr>
      <w:spacing w:line="660" w:lineRule="exact"/>
      <w:jc w:val="center"/>
    </w:pPr>
    <w:rPr>
      <w:rFonts w:eastAsia="仿宋_GB2312"/>
      <w:sz w:val="44"/>
      <w:szCs w:val="20"/>
    </w:rPr>
  </w:style>
  <w:style w:type="paragraph" w:styleId="5">
    <w:name w:val="index 6"/>
    <w:basedOn w:val="1"/>
    <w:next w:val="1"/>
    <w:qFormat/>
    <w:uiPriority w:val="0"/>
    <w:pPr>
      <w:ind w:left="2100"/>
    </w:pPr>
    <w:rPr>
      <w:rFonts w:ascii="Times New Roman" w:hAnsi="Times New Roman" w:eastAsia="宋体" w:cs="Times New Roman"/>
    </w:rPr>
  </w:style>
  <w:style w:type="paragraph" w:customStyle="1" w:styleId="6">
    <w:name w:val="D正文"/>
    <w:basedOn w:val="7"/>
    <w:next w:val="1"/>
    <w:qFormat/>
    <w:uiPriority w:val="0"/>
    <w:rPr>
      <w:rFonts w:ascii="Calibri" w:hAnsi="Calibri" w:eastAsia="宋体" w:cs="Times New Roman"/>
    </w:rPr>
  </w:style>
  <w:style w:type="paragraph" w:styleId="7">
    <w:name w:val="Body Text First Indent 2"/>
    <w:basedOn w:val="8"/>
    <w:next w:val="1"/>
    <w:unhideWhenUsed/>
    <w:qFormat/>
    <w:uiPriority w:val="99"/>
    <w:pPr>
      <w:ind w:firstLine="420" w:firstLineChars="200"/>
    </w:pPr>
    <w:rPr>
      <w:rFonts w:ascii="Arial" w:hAnsi="Arial"/>
    </w:rPr>
  </w:style>
  <w:style w:type="paragraph" w:styleId="8">
    <w:name w:val="Body Text Indent"/>
    <w:basedOn w:val="1"/>
    <w:qFormat/>
    <w:uiPriority w:val="0"/>
    <w:pPr>
      <w:spacing w:after="120"/>
      <w:ind w:left="420" w:leftChars="200"/>
    </w:pPr>
    <w:rPr>
      <w:rFonts w:ascii="Arial" w:hAnsi="Arial" w:eastAsia="Times New Roman"/>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2025-05-27T09:22:00Z</dcterms:created>
  <dc:creator>交通运输委 廖礼</dc:creator>
  <cp:lastModifiedBy>user</cp:lastModifiedBy>
  <dcterms:modified xsi:type="dcterms:W3CDTF">2025-05-27T09:38:18Z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700D76CEA6284797AE375281A7EE2C91_11</vt:lpwstr>
  </property>
  <property fmtid="{D5CDD505-2E9C-101B-9397-08002B2CF9AE}" pid="4" name="KSOTemplateDocerSaveRecord">
    <vt:lpwstr>eyJoZGlkIjoiOGE4Y2IyMzVjNjc1NjM1NDQ1MGJmNTg2ZDYyMzE5MjIiLCJ1c2VySWQiOiIxNjUyNDMzOTUwIn0=</vt:lpwstr>
  </property>
</Properties>
</file>