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6" w:rsidRPr="00937C86" w:rsidRDefault="005A2ABC" w:rsidP="00937C86">
      <w:pPr>
        <w:spacing w:line="594" w:lineRule="exact"/>
        <w:jc w:val="left"/>
        <w:rPr>
          <w:rFonts w:ascii="Times New Roman" w:eastAsia="黑体" w:hAnsi="Times New Roman" w:cs="Times New Roman"/>
          <w:bCs/>
          <w:sz w:val="32"/>
        </w:rPr>
      </w:pPr>
      <w:r>
        <w:rPr>
          <w:rFonts w:ascii="Times New Roman" w:eastAsia="黑体" w:hAnsi="黑体" w:cs="Times New Roman" w:hint="eastAsia"/>
          <w:bCs/>
          <w:sz w:val="32"/>
        </w:rPr>
        <w:t>附</w:t>
      </w:r>
      <w:r w:rsidR="00BE3E17" w:rsidRPr="006B4C0A">
        <w:rPr>
          <w:rFonts w:ascii="Times New Roman" w:eastAsia="黑体" w:hAnsi="黑体" w:cs="Times New Roman"/>
          <w:bCs/>
          <w:sz w:val="32"/>
        </w:rPr>
        <w:t>件</w:t>
      </w:r>
      <w:r w:rsidR="00BE3E17" w:rsidRPr="006B4C0A">
        <w:rPr>
          <w:rFonts w:ascii="Times New Roman" w:eastAsia="黑体" w:hAnsi="Times New Roman" w:cs="Times New Roman"/>
          <w:bCs/>
          <w:sz w:val="32"/>
        </w:rPr>
        <w:t>2</w:t>
      </w:r>
    </w:p>
    <w:p w:rsidR="00CE3CE8" w:rsidRPr="006B4C0A" w:rsidRDefault="00BE3E17" w:rsidP="0031254B">
      <w:pPr>
        <w:widowControl/>
        <w:spacing w:line="720" w:lineRule="exact"/>
        <w:jc w:val="center"/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</w:rPr>
      </w:pPr>
      <w:r w:rsidRPr="006B4C0A"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</w:rPr>
        <w:t>贫困户、边缘易致贫户家庭成员自然增加情况表</w:t>
      </w:r>
    </w:p>
    <w:p w:rsidR="00CE3CE8" w:rsidRPr="006B4C0A" w:rsidRDefault="00CE3CE8">
      <w:pPr>
        <w:pStyle w:val="Default"/>
        <w:rPr>
          <w:rFonts w:ascii="Times New Roman" w:cs="Times New Roman"/>
        </w:rPr>
      </w:pPr>
    </w:p>
    <w:p w:rsidR="00CE3CE8" w:rsidRPr="006B4C0A" w:rsidRDefault="00CE3CE8">
      <w:pPr>
        <w:jc w:val="center"/>
        <w:rPr>
          <w:rFonts w:ascii="Times New Roman" w:eastAsia="宋体" w:hAnsi="Times New Roman" w:cs="Times New Roman"/>
          <w:b/>
        </w:rPr>
      </w:pPr>
    </w:p>
    <w:p w:rsidR="00CE3CE8" w:rsidRPr="00937C86" w:rsidRDefault="00BE3E17">
      <w:pPr>
        <w:ind w:firstLine="555"/>
        <w:rPr>
          <w:rFonts w:ascii="方正仿宋_GBK" w:eastAsia="方正仿宋_GBK" w:hAnsi="Times New Roman" w:cs="Times New Roman"/>
          <w:u w:val="single"/>
        </w:rPr>
      </w:pPr>
      <w:r w:rsidRPr="00937C86">
        <w:rPr>
          <w:rFonts w:ascii="方正仿宋_GBK" w:eastAsia="方正仿宋_GBK" w:hAnsi="宋体" w:cs="Times New Roman" w:hint="eastAsia"/>
        </w:rPr>
        <w:t>行政村名称：</w:t>
      </w:r>
      <w:r w:rsidRPr="00937C86">
        <w:rPr>
          <w:rFonts w:ascii="方正仿宋_GBK" w:eastAsia="方正仿宋_GBK" w:hAnsi="Times New Roman" w:cs="Times New Roman" w:hint="eastAsia"/>
        </w:rPr>
        <w:t xml:space="preserve">                       </w:t>
      </w:r>
      <w:r w:rsidRPr="00937C86">
        <w:rPr>
          <w:rFonts w:ascii="方正仿宋_GBK" w:eastAsia="方正仿宋_GBK" w:hAnsi="宋体" w:cs="Times New Roman" w:hint="eastAsia"/>
        </w:rPr>
        <w:t>户主姓名：</w:t>
      </w:r>
      <w:r w:rsidRPr="00937C86">
        <w:rPr>
          <w:rFonts w:ascii="方正仿宋_GBK" w:eastAsia="方正仿宋_GBK" w:hAnsi="Times New Roman" w:cs="Times New Roman" w:hint="eastAsia"/>
        </w:rPr>
        <w:t xml:space="preserve">               </w:t>
      </w:r>
      <w:r w:rsidRPr="00937C86">
        <w:rPr>
          <w:rFonts w:ascii="方正仿宋_GBK" w:eastAsia="方正仿宋_GBK" w:hAnsi="宋体" w:cs="Times New Roman" w:hint="eastAsia"/>
        </w:rPr>
        <w:t>证件号码：</w:t>
      </w:r>
      <w:r w:rsidRPr="00937C86">
        <w:rPr>
          <w:rFonts w:ascii="方正仿宋_GBK" w:eastAsia="方正仿宋_GBK" w:hAnsi="Times New Roman" w:cs="Times New Roman" w:hint="eastAsia"/>
        </w:rPr>
        <w:t xml:space="preserve">                         </w:t>
      </w:r>
      <w:r w:rsidRPr="00937C86">
        <w:rPr>
          <w:rFonts w:ascii="方正仿宋_GBK" w:eastAsia="方正仿宋_GBK" w:hAnsi="宋体" w:cs="Times New Roman" w:hint="eastAsia"/>
        </w:rPr>
        <w:t>填表时间：</w:t>
      </w:r>
    </w:p>
    <w:tbl>
      <w:tblPr>
        <w:tblW w:w="1412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0"/>
        <w:gridCol w:w="774"/>
        <w:gridCol w:w="396"/>
        <w:gridCol w:w="660"/>
        <w:gridCol w:w="1717"/>
        <w:gridCol w:w="396"/>
        <w:gridCol w:w="396"/>
        <w:gridCol w:w="397"/>
        <w:gridCol w:w="396"/>
        <w:gridCol w:w="396"/>
        <w:gridCol w:w="528"/>
        <w:gridCol w:w="660"/>
        <w:gridCol w:w="713"/>
        <w:gridCol w:w="692"/>
        <w:gridCol w:w="723"/>
        <w:gridCol w:w="692"/>
        <w:gridCol w:w="688"/>
        <w:gridCol w:w="711"/>
        <w:gridCol w:w="489"/>
        <w:gridCol w:w="634"/>
        <w:gridCol w:w="666"/>
        <w:gridCol w:w="522"/>
        <w:gridCol w:w="468"/>
      </w:tblGrid>
      <w:tr w:rsidR="00CE3CE8" w:rsidRPr="00937C86">
        <w:trPr>
          <w:trHeight w:val="105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BE3E17">
            <w:pPr>
              <w:jc w:val="center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  <w:r w:rsidRPr="00937C86">
              <w:rPr>
                <w:rFonts w:ascii="方正仿宋_GBK" w:eastAsia="方正仿宋_GBK" w:hAnsi="宋体" w:cs="Times New Roman" w:hint="eastAsia"/>
                <w:sz w:val="20"/>
                <w:szCs w:val="20"/>
              </w:rPr>
              <w:t>序号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BE3E17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937C86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A1 </w:t>
            </w:r>
            <w:r w:rsidRPr="00937C86"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BE3E17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937C86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A2 </w:t>
            </w:r>
            <w:r w:rsidRPr="00937C86"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BE3E17">
            <w:pPr>
              <w:widowControl/>
              <w:jc w:val="center"/>
              <w:rPr>
                <w:rFonts w:ascii="方正仿宋_GBK" w:eastAsia="方正仿宋_GBK" w:hAnsi="Times New Roman" w:cs="Times New Roman"/>
                <w:kern w:val="0"/>
                <w:sz w:val="20"/>
                <w:szCs w:val="20"/>
              </w:rPr>
            </w:pPr>
            <w:r w:rsidRPr="00937C86">
              <w:rPr>
                <w:rFonts w:ascii="方正仿宋_GBK" w:eastAsia="方正仿宋_GBK" w:hAnsi="Times New Roman" w:cs="Times New Roman" w:hint="eastAsia"/>
                <w:kern w:val="0"/>
                <w:sz w:val="20"/>
                <w:szCs w:val="20"/>
              </w:rPr>
              <w:t xml:space="preserve">A3 </w:t>
            </w:r>
            <w:r w:rsidRPr="00937C86">
              <w:rPr>
                <w:rFonts w:ascii="方正仿宋_GBK" w:eastAsia="方正仿宋_GBK" w:hAnsi="宋体" w:cs="Times New Roman" w:hint="eastAsia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BE3E17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937C86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A4 </w:t>
            </w:r>
            <w:r w:rsidRPr="00937C86"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居民身份证</w:t>
            </w:r>
            <w:r w:rsidRPr="00937C86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937C86"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残疾人证</w:t>
            </w:r>
            <w:r w:rsidRPr="00937C86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  <w:r w:rsidRPr="00937C86"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号码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BE3E17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937C86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A5 </w:t>
            </w:r>
            <w:r w:rsidRPr="00937C86"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BE3E17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937C86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A6 </w:t>
            </w:r>
            <w:r w:rsidRPr="00937C86"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BE3E17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937C86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A7 </w:t>
            </w:r>
            <w:r w:rsidRPr="00937C86"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BE3E17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937C86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A8 </w:t>
            </w:r>
            <w:r w:rsidRPr="00937C86"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BE3E17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937C86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A9</w:t>
            </w:r>
            <w:r w:rsidRPr="00937C86">
              <w:rPr>
                <w:rFonts w:ascii="方正仿宋_GBK" w:eastAsia="方正仿宋_GBK" w:hAnsi="宋体" w:cs="Times New Roman" w:hint="eastAsia"/>
                <w:kern w:val="0"/>
                <w:sz w:val="20"/>
                <w:szCs w:val="20"/>
              </w:rPr>
              <w:t>在校生状况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000000"/>
            </w:tcBorders>
            <w:shd w:val="clear" w:color="auto" w:fill="auto"/>
            <w:vAlign w:val="center"/>
          </w:tcPr>
          <w:p w:rsidR="00CE3CE8" w:rsidRPr="00937C86" w:rsidRDefault="00BE3E17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937C86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A10</w:t>
            </w:r>
            <w:r w:rsidRPr="00937C86">
              <w:rPr>
                <w:rFonts w:ascii="方正仿宋_GBK" w:eastAsia="方正仿宋_GBK" w:hAnsi="宋体" w:cs="Times New Roman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BE3E17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937C86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A11 </w:t>
            </w:r>
            <w:r w:rsidRPr="00937C86"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劳动技能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BE3E17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937C86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A12</w:t>
            </w:r>
            <w:r w:rsidRPr="00937C86"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务工区域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BE3E17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937C86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A13</w:t>
            </w:r>
            <w:r w:rsidRPr="00937C86"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务工时间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BE3E17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937C86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A14 </w:t>
            </w:r>
            <w:r w:rsidRPr="00937C86"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失学</w:t>
            </w:r>
            <w:r w:rsidRPr="00937C86">
              <w:rPr>
                <w:rFonts w:ascii="方正仿宋_GBK" w:eastAsia="方正仿宋_GBK" w:hAnsi="宋体" w:cs="Times New Roman" w:hint="eastAsia"/>
                <w:kern w:val="0"/>
                <w:sz w:val="20"/>
                <w:szCs w:val="20"/>
              </w:rPr>
              <w:t>或</w:t>
            </w:r>
            <w:r w:rsidRPr="00937C86"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辍学原因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BE3E17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937C86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A15 </w:t>
            </w:r>
            <w:r w:rsidRPr="00937C86"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是否会讲普通话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BE3E17">
            <w:pPr>
              <w:widowControl/>
              <w:jc w:val="center"/>
              <w:rPr>
                <w:rFonts w:ascii="方正仿宋_GBK" w:eastAsia="方正仿宋_GBK" w:hAnsi="Times New Roman" w:cs="Times New Roman"/>
                <w:kern w:val="0"/>
                <w:sz w:val="20"/>
                <w:szCs w:val="20"/>
              </w:rPr>
            </w:pPr>
            <w:r w:rsidRPr="00937C86">
              <w:rPr>
                <w:rFonts w:ascii="方正仿宋_GBK" w:eastAsia="方正仿宋_GBK" w:hAnsi="Times New Roman" w:cs="Times New Roman" w:hint="eastAsia"/>
                <w:kern w:val="0"/>
                <w:sz w:val="20"/>
                <w:szCs w:val="20"/>
              </w:rPr>
              <w:t xml:space="preserve">A16 </w:t>
            </w:r>
            <w:r w:rsidRPr="00937C86">
              <w:rPr>
                <w:rFonts w:ascii="方正仿宋_GBK" w:eastAsia="方正仿宋_GBK" w:hAnsi="宋体" w:cs="Times New Roman" w:hint="eastAsia"/>
                <w:kern w:val="0"/>
                <w:sz w:val="20"/>
                <w:szCs w:val="20"/>
              </w:rPr>
              <w:t>是否参加城乡居民基本养老保险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BE3E17">
            <w:pPr>
              <w:widowControl/>
              <w:jc w:val="center"/>
              <w:rPr>
                <w:rFonts w:ascii="方正仿宋_GBK" w:eastAsia="方正仿宋_GBK" w:hAnsi="Times New Roman" w:cs="Times New Roman"/>
                <w:kern w:val="0"/>
                <w:sz w:val="20"/>
                <w:szCs w:val="20"/>
              </w:rPr>
            </w:pPr>
            <w:r w:rsidRPr="00937C86">
              <w:rPr>
                <w:rFonts w:ascii="方正仿宋_GBK" w:eastAsia="方正仿宋_GBK" w:hAnsi="Times New Roman" w:cs="Times New Roman" w:hint="eastAsia"/>
                <w:kern w:val="0"/>
                <w:sz w:val="20"/>
                <w:szCs w:val="20"/>
              </w:rPr>
              <w:t xml:space="preserve">A17 </w:t>
            </w:r>
            <w:r w:rsidRPr="00937C86">
              <w:rPr>
                <w:rFonts w:ascii="方正仿宋_GBK" w:eastAsia="方正仿宋_GBK" w:hAnsi="宋体" w:cs="Times New Roman" w:hint="eastAsia"/>
                <w:kern w:val="0"/>
                <w:sz w:val="20"/>
                <w:szCs w:val="20"/>
              </w:rPr>
              <w:t>是否参加城乡居民基本医疗保险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BE3E17">
            <w:pPr>
              <w:widowControl/>
              <w:jc w:val="center"/>
              <w:rPr>
                <w:rFonts w:ascii="方正仿宋_GBK" w:eastAsia="方正仿宋_GBK" w:hAnsi="Times New Roman" w:cs="Times New Roman"/>
                <w:kern w:val="0"/>
                <w:sz w:val="20"/>
                <w:szCs w:val="20"/>
              </w:rPr>
            </w:pPr>
            <w:r w:rsidRPr="00937C86">
              <w:rPr>
                <w:rFonts w:ascii="方正仿宋_GBK" w:eastAsia="方正仿宋_GBK" w:hAnsi="Times New Roman" w:cs="Times New Roman" w:hint="eastAsia"/>
                <w:kern w:val="0"/>
                <w:sz w:val="20"/>
                <w:szCs w:val="20"/>
              </w:rPr>
              <w:t xml:space="preserve">A18 </w:t>
            </w:r>
            <w:r w:rsidRPr="00937C86">
              <w:rPr>
                <w:rFonts w:ascii="方正仿宋_GBK" w:eastAsia="方正仿宋_GBK" w:hAnsi="宋体" w:cs="Times New Roman" w:hint="eastAsia"/>
                <w:kern w:val="0"/>
                <w:sz w:val="20"/>
                <w:szCs w:val="20"/>
              </w:rPr>
              <w:t>是否参加大病保险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BE3E17">
            <w:pPr>
              <w:widowControl/>
              <w:jc w:val="center"/>
              <w:rPr>
                <w:rFonts w:ascii="方正仿宋_GBK" w:eastAsia="方正仿宋_GBK" w:hAnsi="Times New Roman" w:cs="Times New Roman"/>
                <w:kern w:val="0"/>
                <w:sz w:val="20"/>
                <w:szCs w:val="20"/>
              </w:rPr>
            </w:pPr>
            <w:r w:rsidRPr="00937C86">
              <w:rPr>
                <w:rFonts w:ascii="方正仿宋_GBK" w:eastAsia="方正仿宋_GBK" w:hAnsi="Times New Roman" w:cs="Times New Roman" w:hint="eastAsia"/>
                <w:kern w:val="0"/>
                <w:sz w:val="20"/>
                <w:szCs w:val="20"/>
              </w:rPr>
              <w:t xml:space="preserve">A19 </w:t>
            </w:r>
            <w:r w:rsidRPr="00937C86">
              <w:rPr>
                <w:rFonts w:ascii="方正仿宋_GBK" w:eastAsia="方正仿宋_GBK" w:hAnsi="宋体" w:cs="Times New Roman" w:hint="eastAsia"/>
                <w:kern w:val="0"/>
                <w:sz w:val="20"/>
                <w:szCs w:val="20"/>
              </w:rPr>
              <w:t>是否享受农村居民最低生活保障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BE3E17">
            <w:pPr>
              <w:widowControl/>
              <w:jc w:val="center"/>
              <w:rPr>
                <w:rFonts w:ascii="方正仿宋_GBK" w:eastAsia="方正仿宋_GBK" w:hAnsi="Times New Roman" w:cs="Times New Roman"/>
                <w:kern w:val="0"/>
                <w:sz w:val="20"/>
                <w:szCs w:val="20"/>
              </w:rPr>
            </w:pPr>
            <w:r w:rsidRPr="00937C86">
              <w:rPr>
                <w:rFonts w:ascii="方正仿宋_GBK" w:eastAsia="方正仿宋_GBK" w:hAnsi="Times New Roman" w:cs="Times New Roman" w:hint="eastAsia"/>
                <w:kern w:val="0"/>
                <w:sz w:val="20"/>
                <w:szCs w:val="20"/>
              </w:rPr>
              <w:t xml:space="preserve">A20 </w:t>
            </w:r>
            <w:r w:rsidRPr="00937C86">
              <w:rPr>
                <w:rFonts w:ascii="方正仿宋_GBK" w:eastAsia="方正仿宋_GBK" w:hAnsi="宋体" w:cs="Times New Roman" w:hint="eastAsia"/>
                <w:kern w:val="0"/>
                <w:sz w:val="20"/>
                <w:szCs w:val="20"/>
              </w:rPr>
              <w:t>是否参加商业补充医疗保险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BE3E17">
            <w:pPr>
              <w:widowControl/>
              <w:jc w:val="left"/>
              <w:rPr>
                <w:rFonts w:ascii="方正仿宋_GBK" w:eastAsia="方正仿宋_GBK" w:hAnsi="Times New Roman" w:cs="Times New Roman"/>
                <w:kern w:val="0"/>
                <w:sz w:val="20"/>
                <w:szCs w:val="20"/>
              </w:rPr>
            </w:pPr>
            <w:r w:rsidRPr="00937C86">
              <w:rPr>
                <w:rFonts w:ascii="方正仿宋_GBK" w:eastAsia="方正仿宋_GBK" w:hAnsi="Times New Roman" w:cs="Times New Roman" w:hint="eastAsia"/>
                <w:kern w:val="0"/>
                <w:sz w:val="20"/>
                <w:szCs w:val="20"/>
              </w:rPr>
              <w:t>A51</w:t>
            </w:r>
            <w:r w:rsidRPr="00937C86">
              <w:rPr>
                <w:rFonts w:ascii="方正仿宋_GBK" w:eastAsia="方正仿宋_GBK" w:hAnsi="宋体" w:cs="Times New Roman" w:hint="eastAsia"/>
                <w:kern w:val="0"/>
                <w:sz w:val="20"/>
                <w:szCs w:val="20"/>
              </w:rPr>
              <w:t>是否接受医疗救助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E8" w:rsidRPr="00937C86" w:rsidRDefault="00CE3CE8">
            <w:pPr>
              <w:widowControl/>
              <w:jc w:val="left"/>
              <w:rPr>
                <w:rFonts w:ascii="方正仿宋_GBK" w:eastAsia="方正仿宋_GBK" w:hAnsi="Times New Roman" w:cs="Times New Roman"/>
                <w:kern w:val="0"/>
                <w:sz w:val="20"/>
                <w:szCs w:val="20"/>
              </w:rPr>
            </w:pPr>
          </w:p>
          <w:p w:rsidR="00CE3CE8" w:rsidRPr="00937C86" w:rsidRDefault="00CE3CE8">
            <w:pPr>
              <w:widowControl/>
              <w:jc w:val="left"/>
              <w:rPr>
                <w:rFonts w:ascii="方正仿宋_GBK" w:eastAsia="方正仿宋_GBK" w:hAnsi="Times New Roman" w:cs="Times New Roman"/>
                <w:kern w:val="0"/>
                <w:sz w:val="20"/>
                <w:szCs w:val="20"/>
              </w:rPr>
            </w:pPr>
          </w:p>
          <w:p w:rsidR="00CE3CE8" w:rsidRPr="00937C86" w:rsidRDefault="00BE3E17">
            <w:pPr>
              <w:widowControl/>
              <w:jc w:val="left"/>
              <w:rPr>
                <w:rFonts w:ascii="方正仿宋_GBK" w:eastAsia="方正仿宋_GBK" w:hAnsi="Times New Roman" w:cs="Times New Roman"/>
                <w:kern w:val="0"/>
                <w:sz w:val="20"/>
                <w:szCs w:val="20"/>
              </w:rPr>
            </w:pPr>
            <w:r w:rsidRPr="00937C86">
              <w:rPr>
                <w:rFonts w:ascii="方正仿宋_GBK" w:eastAsia="方正仿宋_GBK" w:hAnsi="宋体" w:cs="Times New Roman" w:hint="eastAsia"/>
                <w:kern w:val="0"/>
                <w:sz w:val="20"/>
                <w:szCs w:val="20"/>
              </w:rPr>
              <w:t>增加原因</w:t>
            </w:r>
          </w:p>
        </w:tc>
      </w:tr>
      <w:tr w:rsidR="00CE3CE8" w:rsidRPr="00937C86">
        <w:trPr>
          <w:trHeight w:val="416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BE3E17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  <w:r w:rsidRPr="00937C86">
              <w:rPr>
                <w:rFonts w:ascii="方正仿宋_GBK" w:eastAsia="方正仿宋_GBK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000000"/>
            </w:tcBorders>
            <w:shd w:val="clear" w:color="auto" w:fill="auto"/>
            <w:vAlign w:val="center"/>
          </w:tcPr>
          <w:p w:rsidR="00CE3CE8" w:rsidRPr="00937C86" w:rsidRDefault="00CE3CE8">
            <w:pPr>
              <w:jc w:val="center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BE3E17">
            <w:pPr>
              <w:jc w:val="center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  <w:r w:rsidRPr="00937C86">
              <w:rPr>
                <w:rFonts w:ascii="方正仿宋_GBK" w:eastAsia="方正仿宋_GBK" w:hAnsi="宋体" w:cs="Times New Roman" w:hint="eastAsia"/>
                <w:sz w:val="20"/>
                <w:szCs w:val="20"/>
              </w:rPr>
              <w:t>务工地点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CE3CE8">
            <w:pPr>
              <w:widowControl/>
              <w:jc w:val="left"/>
              <w:rPr>
                <w:rFonts w:ascii="方正仿宋_GBK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CE3CE8">
            <w:pPr>
              <w:widowControl/>
              <w:jc w:val="left"/>
              <w:rPr>
                <w:rFonts w:ascii="方正仿宋_GBK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CE3CE8">
            <w:pPr>
              <w:widowControl/>
              <w:jc w:val="left"/>
              <w:rPr>
                <w:rFonts w:ascii="方正仿宋_GBK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CE3CE8">
            <w:pPr>
              <w:jc w:val="center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E8" w:rsidRPr="00937C86" w:rsidRDefault="00CE3CE8">
            <w:pPr>
              <w:jc w:val="center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</w:tr>
      <w:tr w:rsidR="00CE3CE8" w:rsidRPr="00937C86">
        <w:trPr>
          <w:trHeight w:val="416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BE3E17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  <w:r w:rsidRPr="00937C86">
              <w:rPr>
                <w:rFonts w:ascii="方正仿宋_GBK" w:eastAsia="方正仿宋_GBK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000000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CE3CE8">
            <w:pPr>
              <w:jc w:val="center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E8" w:rsidRPr="00937C86" w:rsidRDefault="00CE3CE8">
            <w:pPr>
              <w:jc w:val="center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E8" w:rsidRPr="00937C86" w:rsidRDefault="00CE3CE8">
            <w:pPr>
              <w:jc w:val="center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E8" w:rsidRPr="00937C86" w:rsidRDefault="00CE3CE8">
            <w:pPr>
              <w:jc w:val="center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E8" w:rsidRPr="00937C86" w:rsidRDefault="00CE3CE8">
            <w:pPr>
              <w:jc w:val="center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</w:tr>
      <w:tr w:rsidR="00CE3CE8" w:rsidRPr="00937C86">
        <w:trPr>
          <w:trHeight w:val="416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BE3E17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  <w:r w:rsidRPr="00937C86">
              <w:rPr>
                <w:rFonts w:ascii="方正仿宋_GBK" w:eastAsia="方正仿宋_GBK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000000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E8" w:rsidRPr="00937C86" w:rsidRDefault="00CE3CE8">
            <w:pPr>
              <w:ind w:firstLine="555"/>
              <w:jc w:val="left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937C86" w:rsidRDefault="00CE3CE8">
            <w:pPr>
              <w:jc w:val="center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E8" w:rsidRPr="00937C86" w:rsidRDefault="00CE3CE8">
            <w:pPr>
              <w:jc w:val="center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E8" w:rsidRPr="00937C86" w:rsidRDefault="00CE3CE8">
            <w:pPr>
              <w:jc w:val="center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E8" w:rsidRPr="00937C86" w:rsidRDefault="00CE3CE8">
            <w:pPr>
              <w:jc w:val="center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E8" w:rsidRPr="00937C86" w:rsidRDefault="00CE3CE8">
            <w:pPr>
              <w:jc w:val="center"/>
              <w:rPr>
                <w:rFonts w:ascii="方正仿宋_GBK" w:eastAsia="方正仿宋_GBK" w:hAnsi="Times New Roman" w:cs="Times New Roman"/>
                <w:sz w:val="20"/>
                <w:szCs w:val="20"/>
              </w:rPr>
            </w:pPr>
          </w:p>
        </w:tc>
      </w:tr>
    </w:tbl>
    <w:p w:rsidR="00CE3CE8" w:rsidRPr="00937C86" w:rsidRDefault="00CE3CE8">
      <w:pPr>
        <w:rPr>
          <w:rFonts w:ascii="方正仿宋_GBK" w:eastAsia="方正仿宋_GBK" w:hAnsi="Times New Roman" w:cs="Times New Roman"/>
        </w:rPr>
      </w:pPr>
    </w:p>
    <w:p w:rsidR="00CE3CE8" w:rsidRPr="00937C86" w:rsidRDefault="00BE3E17">
      <w:pPr>
        <w:rPr>
          <w:rFonts w:ascii="方正仿宋_GBK" w:eastAsia="方正仿宋_GBK" w:hAnsi="Times New Roman" w:cs="Times New Roman"/>
        </w:rPr>
      </w:pPr>
      <w:r w:rsidRPr="00937C86">
        <w:rPr>
          <w:rFonts w:ascii="方正仿宋_GBK" w:eastAsia="方正仿宋_GBK" w:hAnsi="宋体" w:cs="Times New Roman" w:hint="eastAsia"/>
        </w:rPr>
        <w:t>注：</w:t>
      </w:r>
      <w:r w:rsidRPr="00937C86">
        <w:rPr>
          <w:rFonts w:ascii="方正仿宋_GBK" w:eastAsia="方正仿宋_GBK" w:hAnsi="Times New Roman" w:cs="Times New Roman" w:hint="eastAsia"/>
        </w:rPr>
        <w:t>1.</w:t>
      </w:r>
      <w:r w:rsidRPr="00937C86">
        <w:rPr>
          <w:rFonts w:ascii="方正仿宋_GBK" w:eastAsia="方正仿宋_GBK" w:hAnsi="宋体" w:cs="Times New Roman" w:hint="eastAsia"/>
        </w:rPr>
        <w:t>村委会或驻村工作队针对有家庭成员增加的贫困户，以户为单位填报此表。</w:t>
      </w:r>
    </w:p>
    <w:p w:rsidR="00CE3CE8" w:rsidRPr="00937C86" w:rsidRDefault="00BE3E17">
      <w:pPr>
        <w:ind w:firstLineChars="200" w:firstLine="420"/>
        <w:jc w:val="left"/>
        <w:rPr>
          <w:rFonts w:ascii="方正仿宋_GBK" w:eastAsia="方正仿宋_GBK" w:hAnsi="Times New Roman" w:cs="Times New Roman"/>
        </w:rPr>
      </w:pPr>
      <w:r w:rsidRPr="00937C86">
        <w:rPr>
          <w:rFonts w:ascii="方正仿宋_GBK" w:eastAsia="方正仿宋_GBK" w:hAnsi="Times New Roman" w:cs="Times New Roman" w:hint="eastAsia"/>
        </w:rPr>
        <w:t>2.</w:t>
      </w:r>
      <w:r w:rsidRPr="00937C86">
        <w:rPr>
          <w:rFonts w:ascii="方正仿宋_GBK" w:eastAsia="方正仿宋_GBK" w:hAnsi="宋体" w:cs="Times New Roman" w:hint="eastAsia"/>
        </w:rPr>
        <w:t>增加原因包括（</w:t>
      </w:r>
      <w:r w:rsidRPr="00937C86">
        <w:rPr>
          <w:rFonts w:ascii="方正仿宋_GBK" w:eastAsia="方正仿宋_GBK" w:hAnsi="Times New Roman" w:cs="Times New Roman" w:hint="eastAsia"/>
        </w:rPr>
        <w:t>1</w:t>
      </w:r>
      <w:r w:rsidRPr="00937C86">
        <w:rPr>
          <w:rFonts w:ascii="方正仿宋_GBK" w:eastAsia="方正仿宋_GBK" w:hAnsi="宋体" w:cs="Times New Roman" w:hint="eastAsia"/>
        </w:rPr>
        <w:t>）新生儿、（</w:t>
      </w:r>
      <w:r w:rsidRPr="00937C86">
        <w:rPr>
          <w:rFonts w:ascii="方正仿宋_GBK" w:eastAsia="方正仿宋_GBK" w:hAnsi="Times New Roman" w:cs="Times New Roman" w:hint="eastAsia"/>
        </w:rPr>
        <w:t>2</w:t>
      </w:r>
      <w:r w:rsidRPr="00937C86">
        <w:rPr>
          <w:rFonts w:ascii="方正仿宋_GBK" w:eastAsia="方正仿宋_GBK" w:hAnsi="宋体" w:cs="Times New Roman" w:hint="eastAsia"/>
        </w:rPr>
        <w:t>）婚入、（</w:t>
      </w:r>
      <w:r w:rsidRPr="00937C86">
        <w:rPr>
          <w:rFonts w:ascii="方正仿宋_GBK" w:eastAsia="方正仿宋_GBK" w:hAnsi="Times New Roman" w:cs="Times New Roman" w:hint="eastAsia"/>
        </w:rPr>
        <w:t>3</w:t>
      </w:r>
      <w:r w:rsidRPr="00937C86">
        <w:rPr>
          <w:rFonts w:ascii="方正仿宋_GBK" w:eastAsia="方正仿宋_GBK" w:hAnsi="宋体" w:cs="Times New Roman" w:hint="eastAsia"/>
        </w:rPr>
        <w:t>）户籍迁入、（</w:t>
      </w:r>
      <w:r w:rsidRPr="00937C86">
        <w:rPr>
          <w:rFonts w:ascii="方正仿宋_GBK" w:eastAsia="方正仿宋_GBK" w:hAnsi="Times New Roman" w:cs="Times New Roman" w:hint="eastAsia"/>
        </w:rPr>
        <w:t>4</w:t>
      </w:r>
      <w:r w:rsidRPr="00937C86">
        <w:rPr>
          <w:rFonts w:ascii="方正仿宋_GBK" w:eastAsia="方正仿宋_GBK" w:hAnsi="宋体" w:cs="Times New Roman" w:hint="eastAsia"/>
        </w:rPr>
        <w:t>）刑满释放、（</w:t>
      </w:r>
      <w:r w:rsidRPr="00937C86">
        <w:rPr>
          <w:rFonts w:ascii="方正仿宋_GBK" w:eastAsia="方正仿宋_GBK" w:hAnsi="Times New Roman" w:cs="Times New Roman" w:hint="eastAsia"/>
        </w:rPr>
        <w:t>5</w:t>
      </w:r>
      <w:r w:rsidRPr="00937C86">
        <w:rPr>
          <w:rFonts w:ascii="方正仿宋_GBK" w:eastAsia="方正仿宋_GBK" w:hAnsi="宋体" w:cs="Times New Roman" w:hint="eastAsia"/>
        </w:rPr>
        <w:t>）收养、（</w:t>
      </w:r>
      <w:r w:rsidRPr="00937C86">
        <w:rPr>
          <w:rFonts w:ascii="方正仿宋_GBK" w:eastAsia="方正仿宋_GBK" w:hAnsi="Times New Roman" w:cs="Times New Roman" w:hint="eastAsia"/>
        </w:rPr>
        <w:t>6</w:t>
      </w:r>
      <w:r w:rsidRPr="00937C86">
        <w:rPr>
          <w:rFonts w:ascii="方正仿宋_GBK" w:eastAsia="方正仿宋_GBK" w:hAnsi="宋体" w:cs="Times New Roman" w:hint="eastAsia"/>
        </w:rPr>
        <w:t>）</w:t>
      </w:r>
      <w:proofErr w:type="gramStart"/>
      <w:r w:rsidRPr="00937C86">
        <w:rPr>
          <w:rFonts w:ascii="方正仿宋_GBK" w:eastAsia="方正仿宋_GBK" w:hAnsi="宋体" w:cs="Times New Roman" w:hint="eastAsia"/>
        </w:rPr>
        <w:t>失联人口</w:t>
      </w:r>
      <w:proofErr w:type="gramEnd"/>
      <w:r w:rsidRPr="00937C86">
        <w:rPr>
          <w:rFonts w:ascii="方正仿宋_GBK" w:eastAsia="方正仿宋_GBK" w:hAnsi="宋体" w:cs="Times New Roman" w:hint="eastAsia"/>
        </w:rPr>
        <w:t>回归。填写增加原因后括号内的编号，如</w:t>
      </w:r>
      <w:proofErr w:type="gramStart"/>
      <w:r w:rsidRPr="00937C86">
        <w:rPr>
          <w:rFonts w:ascii="方正仿宋_GBK" w:eastAsia="方正仿宋_GBK" w:hAnsi="宋体" w:cs="Times New Roman" w:hint="eastAsia"/>
        </w:rPr>
        <w:t>婚入填</w:t>
      </w:r>
      <w:proofErr w:type="gramEnd"/>
      <w:r w:rsidRPr="00937C86">
        <w:rPr>
          <w:rFonts w:ascii="方正仿宋_GBK" w:eastAsia="方正仿宋_GBK" w:hAnsi="Times New Roman" w:cs="Times New Roman" w:hint="eastAsia"/>
        </w:rPr>
        <w:t>“2”</w:t>
      </w:r>
      <w:r w:rsidRPr="00937C86">
        <w:rPr>
          <w:rFonts w:ascii="方正仿宋_GBK" w:eastAsia="方正仿宋_GBK" w:hAnsi="宋体" w:cs="Times New Roman" w:hint="eastAsia"/>
        </w:rPr>
        <w:t>。</w:t>
      </w:r>
    </w:p>
    <w:p w:rsidR="00CE3CE8" w:rsidRPr="00937C86" w:rsidRDefault="00CE3CE8">
      <w:pPr>
        <w:pStyle w:val="Default"/>
        <w:rPr>
          <w:rFonts w:ascii="方正仿宋_GBK" w:eastAsia="方正仿宋_GBK" w:cs="Times New Roman"/>
        </w:rPr>
      </w:pPr>
    </w:p>
    <w:p w:rsidR="00CE3CE8" w:rsidRPr="006B4C0A" w:rsidRDefault="00CE3CE8">
      <w:pPr>
        <w:pStyle w:val="Default"/>
        <w:rPr>
          <w:rFonts w:ascii="Times New Roman" w:eastAsia="宋体" w:cs="Times New Roman"/>
        </w:rPr>
      </w:pPr>
    </w:p>
    <w:p w:rsidR="00CE3CE8" w:rsidRPr="006B4C0A" w:rsidRDefault="00CE3CE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sectPr w:rsidR="00CE3CE8" w:rsidRPr="006B4C0A" w:rsidSect="005A2ABC">
      <w:footerReference w:type="even" r:id="rId7"/>
      <w:footerReference w:type="default" r:id="rId8"/>
      <w:pgSz w:w="16838" w:h="11906" w:orient="landscape"/>
      <w:pgMar w:top="839" w:right="1440" w:bottom="839" w:left="1440" w:header="851" w:footer="1474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AF" w:rsidRDefault="001862AF" w:rsidP="00CE3CE8">
      <w:r>
        <w:separator/>
      </w:r>
    </w:p>
  </w:endnote>
  <w:endnote w:type="continuationSeparator" w:id="0">
    <w:p w:rsidR="001862AF" w:rsidRDefault="001862AF" w:rsidP="00CE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31937"/>
      <w:docPartObj>
        <w:docPartGallery w:val="Page Numbers (Bottom of Page)"/>
        <w:docPartUnique/>
      </w:docPartObj>
    </w:sdtPr>
    <w:sdtContent>
      <w:p w:rsidR="00CE3CE8" w:rsidRPr="00005DD5" w:rsidRDefault="00D00250">
        <w:pPr>
          <w:pStyle w:val="a3"/>
        </w:pPr>
        <w:r w:rsidRPr="00005DD5">
          <w:rPr>
            <w:rFonts w:ascii="宋体" w:eastAsia="宋体" w:hAnsi="宋体"/>
            <w:sz w:val="28"/>
            <w:szCs w:val="28"/>
          </w:rPr>
          <w:fldChar w:fldCharType="begin"/>
        </w:r>
        <w:r w:rsidR="00005DD5" w:rsidRPr="00005DD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005DD5">
          <w:rPr>
            <w:rFonts w:ascii="宋体" w:eastAsia="宋体" w:hAnsi="宋体"/>
            <w:sz w:val="28"/>
            <w:szCs w:val="28"/>
          </w:rPr>
          <w:fldChar w:fldCharType="separate"/>
        </w:r>
        <w:r w:rsidR="005A2ABC" w:rsidRPr="005A2AB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A2ABC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005DD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31942"/>
      <w:docPartObj>
        <w:docPartGallery w:val="Page Numbers (Bottom of Page)"/>
        <w:docPartUnique/>
      </w:docPartObj>
    </w:sdtPr>
    <w:sdtContent>
      <w:p w:rsidR="00CE3CE8" w:rsidRPr="006B4C0A" w:rsidRDefault="00D00250" w:rsidP="00005DD5">
        <w:pPr>
          <w:pStyle w:val="a3"/>
          <w:jc w:val="right"/>
        </w:pPr>
        <w:r w:rsidRPr="00005DD5">
          <w:rPr>
            <w:rFonts w:ascii="宋体" w:eastAsia="宋体" w:hAnsi="宋体"/>
            <w:sz w:val="28"/>
            <w:szCs w:val="28"/>
          </w:rPr>
          <w:fldChar w:fldCharType="begin"/>
        </w:r>
        <w:r w:rsidR="00005DD5" w:rsidRPr="00005DD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005DD5">
          <w:rPr>
            <w:rFonts w:ascii="宋体" w:eastAsia="宋体" w:hAnsi="宋体"/>
            <w:sz w:val="28"/>
            <w:szCs w:val="28"/>
          </w:rPr>
          <w:fldChar w:fldCharType="separate"/>
        </w:r>
        <w:r w:rsidR="005A2ABC" w:rsidRPr="005A2AB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A2ABC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005DD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AF" w:rsidRDefault="001862AF" w:rsidP="00CE3CE8">
      <w:r>
        <w:separator/>
      </w:r>
    </w:p>
  </w:footnote>
  <w:footnote w:type="continuationSeparator" w:id="0">
    <w:p w:rsidR="001862AF" w:rsidRDefault="001862AF" w:rsidP="00CE3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973853"/>
    <w:rsid w:val="00005DD5"/>
    <w:rsid w:val="001862AF"/>
    <w:rsid w:val="0031254B"/>
    <w:rsid w:val="005A2ABC"/>
    <w:rsid w:val="006B4C0A"/>
    <w:rsid w:val="00937C86"/>
    <w:rsid w:val="00BE3E17"/>
    <w:rsid w:val="00CE3CE8"/>
    <w:rsid w:val="00D00250"/>
    <w:rsid w:val="00EF42D4"/>
    <w:rsid w:val="177A43DF"/>
    <w:rsid w:val="3F973853"/>
    <w:rsid w:val="570B1ED4"/>
    <w:rsid w:val="5B7D6797"/>
    <w:rsid w:val="65300E50"/>
    <w:rsid w:val="6EE3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CE3C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E3CE8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unhideWhenUsed/>
    <w:qFormat/>
    <w:rsid w:val="00CE3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CE3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E3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0"/>
    <w:rsid w:val="0031254B"/>
    <w:pPr>
      <w:ind w:leftChars="2500" w:left="100"/>
    </w:pPr>
  </w:style>
  <w:style w:type="character" w:customStyle="1" w:styleId="Char0">
    <w:name w:val="日期 Char"/>
    <w:basedOn w:val="a0"/>
    <w:link w:val="a6"/>
    <w:rsid w:val="0031254B"/>
    <w:rPr>
      <w:kern w:val="2"/>
      <w:sz w:val="21"/>
      <w:szCs w:val="22"/>
    </w:rPr>
  </w:style>
  <w:style w:type="character" w:customStyle="1" w:styleId="Char">
    <w:name w:val="页脚 Char"/>
    <w:basedOn w:val="a0"/>
    <w:link w:val="a3"/>
    <w:uiPriority w:val="99"/>
    <w:rsid w:val="00EF42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、别回头。</dc:creator>
  <cp:lastModifiedBy>AutoBVT</cp:lastModifiedBy>
  <cp:revision>2</cp:revision>
  <cp:lastPrinted>2020-10-09T09:10:00Z</cp:lastPrinted>
  <dcterms:created xsi:type="dcterms:W3CDTF">2020-10-27T02:16:00Z</dcterms:created>
  <dcterms:modified xsi:type="dcterms:W3CDTF">2020-10-27T02:16:00Z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