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9"/>
        <w:rPr>
          <w:rStyle w:val="11"/>
          <w:rFonts w:hint="default" w:ascii="Times New Roman" w:hAnsi="Times New Roman" w:eastAsia="方正仿宋_GBK" w:cs="Times New Roman"/>
          <w:b w:val="0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仿宋_GBK"/>
          <w:kern w:val="0"/>
          <w:sz w:val="44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/>
          <w:spacing w:val="29"/>
          <w:sz w:val="44"/>
          <w:szCs w:val="44"/>
        </w:rPr>
      </w:pPr>
      <w:r>
        <w:rPr>
          <w:rFonts w:hint="eastAsia" w:ascii="Times New Roman" w:hAnsi="Times New Roman" w:eastAsia="方正小标宋_GBK"/>
          <w:spacing w:val="29"/>
          <w:sz w:val="44"/>
          <w:szCs w:val="44"/>
          <w:lang w:eastAsia="zh-CN"/>
        </w:rPr>
        <w:t>云阳县</w:t>
      </w:r>
      <w:r>
        <w:rPr>
          <w:rFonts w:ascii="Times New Roman" w:hAnsi="Times New Roman" w:eastAsia="方正小标宋_GBK"/>
          <w:spacing w:val="29"/>
          <w:sz w:val="44"/>
          <w:szCs w:val="44"/>
        </w:rPr>
        <w:t>红狮镇人民政府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320" w:firstLineChars="300"/>
        <w:jc w:val="left"/>
        <w:textAlignment w:val="auto"/>
        <w:rPr>
          <w:rFonts w:hint="eastAsia" w:ascii="Times New Roman" w:hAnsi="Times New Roman" w:eastAsia="方正小标宋_GBK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spacing w:val="0"/>
          <w:sz w:val="44"/>
          <w:szCs w:val="44"/>
          <w:lang w:val="en-US" w:eastAsia="zh-CN"/>
        </w:rPr>
        <w:t>关于废止一批规范性文件的决定</w:t>
      </w:r>
    </w:p>
    <w:p>
      <w:pPr>
        <w:keepNext w:val="0"/>
        <w:keepLines w:val="0"/>
        <w:pageBreakBefore w:val="0"/>
        <w:widowControl w:val="0"/>
        <w:tabs>
          <w:tab w:val="left" w:pos="431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outlineLvl w:val="9"/>
        <w:rPr>
          <w:rStyle w:val="11"/>
          <w:rFonts w:hint="default" w:ascii="Times New Roman" w:hAnsi="Times New Roman" w:eastAsia="方正仿宋_GBK" w:cs="Times New Roman"/>
          <w:b w:val="0"/>
          <w:kern w:val="0"/>
          <w:sz w:val="32"/>
          <w:szCs w:val="32"/>
        </w:rPr>
      </w:pPr>
      <w:r>
        <w:rPr>
          <w:rStyle w:val="11"/>
          <w:rFonts w:hint="default" w:ascii="Times New Roman" w:hAnsi="Times New Roman" w:eastAsia="方正仿宋_GBK" w:cs="Times New Roman"/>
          <w:b w:val="0"/>
          <w:kern w:val="0"/>
          <w:sz w:val="32"/>
          <w:szCs w:val="32"/>
        </w:rPr>
        <w:t>红狮府</w:t>
      </w:r>
      <w:r>
        <w:rPr>
          <w:rStyle w:val="11"/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eastAsia="zh-CN"/>
        </w:rPr>
        <w:t>规</w:t>
      </w:r>
      <w:r>
        <w:rPr>
          <w:rStyle w:val="11"/>
          <w:rFonts w:hint="default" w:ascii="Times New Roman" w:hAnsi="Times New Roman" w:eastAsia="方正仿宋_GBK" w:cs="Times New Roman"/>
          <w:b w:val="0"/>
          <w:kern w:val="0"/>
          <w:sz w:val="32"/>
          <w:szCs w:val="32"/>
        </w:rPr>
        <w:t>〔20</w:t>
      </w:r>
      <w:r>
        <w:rPr>
          <w:rStyle w:val="11"/>
          <w:rFonts w:hint="default" w:ascii="Times New Roman" w:hAnsi="Times New Roman" w:eastAsia="方正仿宋_GBK" w:cs="Times New Roman"/>
          <w:b w:val="0"/>
          <w:kern w:val="0"/>
          <w:sz w:val="32"/>
          <w:szCs w:val="32"/>
          <w:lang w:val="en-US" w:eastAsia="zh-CN"/>
        </w:rPr>
        <w:t>2</w:t>
      </w:r>
      <w:r>
        <w:rPr>
          <w:rStyle w:val="11"/>
          <w:rFonts w:hint="default" w:ascii="Times New Roman" w:hAnsi="Times New Roman" w:cs="Times New Roman"/>
          <w:b w:val="0"/>
          <w:kern w:val="0"/>
          <w:sz w:val="32"/>
          <w:szCs w:val="32"/>
          <w:lang w:val="en-US" w:eastAsia="zh-CN"/>
        </w:rPr>
        <w:t>5</w:t>
      </w:r>
      <w:r>
        <w:rPr>
          <w:rStyle w:val="11"/>
          <w:rFonts w:hint="default" w:ascii="Times New Roman" w:hAnsi="Times New Roman" w:eastAsia="方正仿宋_GBK" w:cs="Times New Roman"/>
          <w:b w:val="0"/>
          <w:kern w:val="0"/>
          <w:sz w:val="32"/>
          <w:szCs w:val="32"/>
        </w:rPr>
        <w:t>〕</w:t>
      </w:r>
      <w:r>
        <w:rPr>
          <w:rStyle w:val="11"/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/>
        </w:rPr>
        <w:t>1</w:t>
      </w:r>
      <w:r>
        <w:rPr>
          <w:rStyle w:val="11"/>
          <w:rFonts w:hint="default" w:ascii="Times New Roman" w:hAnsi="Times New Roman" w:eastAsia="方正仿宋_GBK" w:cs="Times New Roman"/>
          <w:b w:val="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各村（社区）、镇属有关单位、机关各科室：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为认真贯彻县政府关于清理有关行政规范性文件工作的要求，经2025年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日党委会议审议决定，将《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云阳县红狮镇关于全面禁止使用餐厨剩余物饲喂生猪的通知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》等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件规范性文件予以废止。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本决定自公布之日起施行。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附件：废止的规范性文件目录（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云阳县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红狮镇人民政府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24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pPr>
        <w:bidi w:val="0"/>
        <w:ind w:firstLine="640" w:firstLineChars="200"/>
        <w:rPr>
          <w:rFonts w:hint="default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</w:rPr>
        <w:t>（此件公开发布）</w:t>
      </w: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  <w:bookmarkStart w:id="0" w:name="_GoBack"/>
      <w:bookmarkEnd w:id="0"/>
    </w:p>
    <w:p>
      <w:pPr>
        <w:bidi w:val="0"/>
        <w:rPr>
          <w:rFonts w:hint="default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1" w:footer="1701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spacing w:line="578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72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决定废止的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红狮镇人民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政府规范性文件目录</w:t>
      </w:r>
    </w:p>
    <w:p>
      <w:pPr>
        <w:spacing w:line="578" w:lineRule="exact"/>
        <w:jc w:val="center"/>
        <w:rPr>
          <w:rFonts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（共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件）</w:t>
      </w:r>
    </w:p>
    <w:p>
      <w:pPr>
        <w:bidi w:val="0"/>
        <w:jc w:val="center"/>
        <w:rPr>
          <w:rFonts w:hint="default"/>
        </w:rPr>
      </w:pPr>
    </w:p>
    <w:tbl>
      <w:tblPr>
        <w:tblStyle w:val="8"/>
        <w:tblW w:w="9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"/>
        <w:gridCol w:w="5718"/>
        <w:gridCol w:w="29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仿宋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仿宋_GBK"/>
                <w:color w:val="000000"/>
                <w:kern w:val="0"/>
                <w:sz w:val="28"/>
                <w:szCs w:val="28"/>
              </w:rPr>
              <w:t>文件名称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仿宋_GBK"/>
                <w:color w:val="000000"/>
                <w:kern w:val="0"/>
                <w:sz w:val="28"/>
                <w:szCs w:val="28"/>
              </w:rPr>
              <w:t>文件文号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红狮镇关于印发《红狮镇城镇综合管理试行办法》的通知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红狮府发〔2003〕45号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云阳县红狮镇关于印发《红狮镇城镇建设管理办法》的通知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红狮府发〔2008〕55号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云阳县红狮镇关于印发城镇规划建设管理办法的通知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红狮府发〔2009〕55号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云阳县红狮镇关于加强农家宴管理的通知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红狮府发〔2013〕51号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云阳县红狮镇关于调整卫生费收费标准的通知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红狮府发〔2013〕140号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云阳县红狮镇关于加强九道水库饮用水源保护区管理的通告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红狮府发〔2014〕27号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云阳县红狮镇关于加强饮用水源保护区管理的通知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红狮府发〔2014〕26号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云阳县红狮镇关于进一步加强殡葬管理工作的通知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红狮府发〔2015〕54号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云阳县红狮镇关于全面禁止使用餐厨剩余物饲喂生猪的通知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红狮府发〔2018〕40号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云阳县红狮镇关于进一步加强禁止露天焚烧秸秆工作的通知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红狮府发〔2019〕46号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云阳县红狮镇关于印发红狮镇工程项目及资金监督管理制度的通知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红狮府发〔2020〕25号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云阳县红狮镇关于印发红狮镇工程项目及资金监督管理制度的通知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红狮府发〔2022〕72号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云阳县红狮镇关于规范农村宅基地和建房审批管理暂行规定的通知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红狮府发〔2023〕29号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云阳县红狮镇关于印发红狮镇农事用火管理规定（试行）的通知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红狮府发〔2023〕46号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云阳县红狮镇关于印发《红狮镇野外农事用火管理办法》的通知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红狮府发〔2023〕54号</w:t>
            </w:r>
          </w:p>
        </w:tc>
      </w:tr>
    </w:tbl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sectPr>
      <w:pgSz w:w="11906" w:h="16838"/>
      <w:pgMar w:top="2098" w:right="1531" w:bottom="1984" w:left="1531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6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hZDY4MzQyZmU0MjMzY2M3ZjNlNjVlYWEwMWIwYzEifQ=="/>
  </w:docVars>
  <w:rsids>
    <w:rsidRoot w:val="00000000"/>
    <w:rsid w:val="00C14B91"/>
    <w:rsid w:val="01510BEF"/>
    <w:rsid w:val="028D09DE"/>
    <w:rsid w:val="04352514"/>
    <w:rsid w:val="06C42348"/>
    <w:rsid w:val="071A78F2"/>
    <w:rsid w:val="098175B4"/>
    <w:rsid w:val="0A556711"/>
    <w:rsid w:val="0B036434"/>
    <w:rsid w:val="0B711A94"/>
    <w:rsid w:val="0BE830C8"/>
    <w:rsid w:val="0BFA28E3"/>
    <w:rsid w:val="0CC44936"/>
    <w:rsid w:val="0EFD76DC"/>
    <w:rsid w:val="1340403C"/>
    <w:rsid w:val="16775FC6"/>
    <w:rsid w:val="170A0BE8"/>
    <w:rsid w:val="170D09A1"/>
    <w:rsid w:val="1A381F10"/>
    <w:rsid w:val="1CE974F2"/>
    <w:rsid w:val="1DE008F5"/>
    <w:rsid w:val="1F526005"/>
    <w:rsid w:val="20DF0BCC"/>
    <w:rsid w:val="21641401"/>
    <w:rsid w:val="21E4247A"/>
    <w:rsid w:val="22D706DE"/>
    <w:rsid w:val="23333275"/>
    <w:rsid w:val="2732712A"/>
    <w:rsid w:val="273F35F4"/>
    <w:rsid w:val="279E4B76"/>
    <w:rsid w:val="27E014F2"/>
    <w:rsid w:val="281778A7"/>
    <w:rsid w:val="283735D5"/>
    <w:rsid w:val="287A1946"/>
    <w:rsid w:val="28F951FE"/>
    <w:rsid w:val="2A7476B1"/>
    <w:rsid w:val="2ADB491E"/>
    <w:rsid w:val="2B57010A"/>
    <w:rsid w:val="2BA609D7"/>
    <w:rsid w:val="2D053ED4"/>
    <w:rsid w:val="2E866B4D"/>
    <w:rsid w:val="2F4123C3"/>
    <w:rsid w:val="2F414F6C"/>
    <w:rsid w:val="322C7EDF"/>
    <w:rsid w:val="32700042"/>
    <w:rsid w:val="335F1E64"/>
    <w:rsid w:val="355F7EFA"/>
    <w:rsid w:val="359B4B33"/>
    <w:rsid w:val="35B77D36"/>
    <w:rsid w:val="35C948C7"/>
    <w:rsid w:val="361622F5"/>
    <w:rsid w:val="37953B5B"/>
    <w:rsid w:val="38D57B8D"/>
    <w:rsid w:val="391F00CC"/>
    <w:rsid w:val="3A9F23D7"/>
    <w:rsid w:val="3CBE19AA"/>
    <w:rsid w:val="3D37369C"/>
    <w:rsid w:val="3F033FEC"/>
    <w:rsid w:val="408263CD"/>
    <w:rsid w:val="416A71F5"/>
    <w:rsid w:val="41B6246A"/>
    <w:rsid w:val="42D67CAD"/>
    <w:rsid w:val="42F60744"/>
    <w:rsid w:val="43525542"/>
    <w:rsid w:val="44FF4F56"/>
    <w:rsid w:val="45E5269D"/>
    <w:rsid w:val="47EB0F4F"/>
    <w:rsid w:val="49172B6D"/>
    <w:rsid w:val="4B6E4EE3"/>
    <w:rsid w:val="4BAC5987"/>
    <w:rsid w:val="4CC41E13"/>
    <w:rsid w:val="4D602609"/>
    <w:rsid w:val="4D9D5085"/>
    <w:rsid w:val="4EEF53D8"/>
    <w:rsid w:val="4FEC63D6"/>
    <w:rsid w:val="51F91FFE"/>
    <w:rsid w:val="532E3233"/>
    <w:rsid w:val="53875695"/>
    <w:rsid w:val="53D9414F"/>
    <w:rsid w:val="550A1892"/>
    <w:rsid w:val="56680EAC"/>
    <w:rsid w:val="575136EE"/>
    <w:rsid w:val="57702A0B"/>
    <w:rsid w:val="5A0F163F"/>
    <w:rsid w:val="5B251198"/>
    <w:rsid w:val="5B7C0DFA"/>
    <w:rsid w:val="5CB7461E"/>
    <w:rsid w:val="5F9525E6"/>
    <w:rsid w:val="5FB83858"/>
    <w:rsid w:val="5FD071F5"/>
    <w:rsid w:val="608A383F"/>
    <w:rsid w:val="60A12E4A"/>
    <w:rsid w:val="60B1387F"/>
    <w:rsid w:val="61150A23"/>
    <w:rsid w:val="61695D7F"/>
    <w:rsid w:val="61CC00F2"/>
    <w:rsid w:val="62411846"/>
    <w:rsid w:val="630A5099"/>
    <w:rsid w:val="67E079C5"/>
    <w:rsid w:val="68E70CED"/>
    <w:rsid w:val="6A503CD9"/>
    <w:rsid w:val="705F50FB"/>
    <w:rsid w:val="72BA5C37"/>
    <w:rsid w:val="74620891"/>
    <w:rsid w:val="75C46BB0"/>
    <w:rsid w:val="77A86F45"/>
    <w:rsid w:val="78540E39"/>
    <w:rsid w:val="785F1566"/>
    <w:rsid w:val="79501600"/>
    <w:rsid w:val="79A25BD4"/>
    <w:rsid w:val="7A5A0B8E"/>
    <w:rsid w:val="7A637072"/>
    <w:rsid w:val="7B8F3CE1"/>
    <w:rsid w:val="7BF2196F"/>
    <w:rsid w:val="7DD345AE"/>
    <w:rsid w:val="7EB919F5"/>
    <w:rsid w:val="7FF4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4"/>
    <w:qFormat/>
    <w:uiPriority w:val="0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paragraph" w:customStyle="1" w:styleId="12">
    <w:name w:val="_Style 1"/>
    <w:basedOn w:val="1"/>
    <w:qFormat/>
    <w:uiPriority w:val="34"/>
    <w:pPr>
      <w:ind w:firstLine="420" w:firstLineChars="200"/>
    </w:p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正文文本 Char"/>
    <w:link w:val="4"/>
    <w:qFormat/>
    <w:uiPriority w:val="0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 textRotate="1"/>
  </customShpExts>
</s:customData>
</file>

<file path=customXml/item2.xml><?xml version="1.0" encoding="utf-8"?>
<contractReview xmlns="http://schemas.wps.cn/vas-ai-hub/contract-review">
  <reviewItems>
    <reviewItem>
      <errorID>a403f7ce-63d3-41c9-ad87-33877ca4e9fe</errorID>
      <errorWord>办公室</errorWord>
      <group>L1_AI</group>
      <groupName>深度校对</groupName>
      <ability>L2_AI_Grammar</ability>
      <abilityName>语法纠错</abilityName>
      <candidateList>
        <item>办公室，办公室</item>
      </candidateList>
      <explain/>
      <paraID>708B1673</paraID>
      <start>8</start>
      <end>11</end>
      <status>ignored</status>
      <modifiedWord/>
      <trackRevisions>false</trackRevisions>
    </reviewItem>
    <reviewItem>
      <errorID>4e1dd8af-a957-4702-89fa-9baa25f98201</errorID>
      <errorWord>在</errorWord>
      <group>L1_AI</group>
      <groupName>深度校对</groupName>
      <ability>L2_AI_Grammar</ability>
      <abilityName>语法纠错</abilityName>
      <candidateList>
        <item>设在</item>
      </candidateList>
      <explain/>
      <paraID>708B1673</paraID>
      <start>11</start>
      <end>13</end>
      <status>modified</status>
      <modifiedWord>设在</modifiedWord>
      <trackRevisions>false</trackRevisions>
    </reviewItem>
    <reviewItem>
      <errorID>ff684332-cee8-47ff-8faf-ec7210824891</errorID>
      <errorWord>基层群众自治组织</errorWord>
      <group>L1_Political</group>
      <groupName>政治性问题</groupName>
      <ability>L2_Unpolitical</ability>
      <abilityName>政治敏感错误</abilityName>
      <candidateList>
        <item>基层群众性自治组织</item>
      </candidateList>
      <explain/>
      <paraID>67A8C0E1</paraID>
      <start>120</start>
      <end>128</end>
      <status>ignored</status>
      <modifiedWord/>
      <trackRevisions>false</trackRevisions>
    </reviewItem>
    <reviewItem>
      <errorID>c1ab93bc-5013-47de-ad88-0e70bd6299f3</errorID>
      <errorWord>即时</errorWord>
      <group>L1_Word</group>
      <groupName>字词问题</groupName>
      <ability>L2_Typo</ability>
      <abilityName>字词错误</abilityName>
      <candidateList>
        <item>及时</item>
      </candidateList>
      <explain>存在发音相同字词的误用。</explain>
      <paraID>3F007BD4</paraID>
      <start>54</start>
      <end>56</end>
      <status>modified</status>
      <modifiedWord>及时</modifiedWord>
      <trackRevisions>false</trackRevisions>
    </reviewItem>
    <reviewItem>
      <errorID>598fac65-5259-426d-a4de-f8d09e25e207</errorID>
      <errorWord>工作要求</errorWord>
      <group>L1_AI</group>
      <groupName>深度校对</groupName>
      <ability>L2_AI_Title</ability>
      <abilityName>标题检查</abilityName>
      <candidateList/>
      <explain>相邻标题序号不连续。标题‘五、工作要求’之前的一级标题为‘三、工作机制’，中间缺少‘四、’标题，导致相邻一级标题序号不连续</explain>
      <paraID>5D46F625</paraID>
      <start>0</start>
      <end>4</end>
      <status>ignored</status>
      <modifiedWord/>
      <trackRevisions>false</trackRevisions>
    </reviewItem>
    <reviewItem>
      <errorID>d6503006-9e56-4a10-922e-9a21774867ce</errorID>
      <errorWord>要</errorWord>
      <group>L1_AI</group>
      <groupName>深度校对</groupName>
      <ability>L2_AI_Grammar</ability>
      <abilityName>语法纠错</abilityName>
      <candidateList>
        <item>单位要</item>
      </candidateList>
      <explain/>
      <paraID>4B0BA9D9</paraID>
      <start>13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423b47-97a1-4546-bf36-9d53c3bd47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570</Words>
  <Characters>592</Characters>
  <Lines>6</Lines>
  <Paragraphs>1</Paragraphs>
  <TotalTime>8</TotalTime>
  <ScaleCrop>false</ScaleCrop>
  <LinksUpToDate>false</LinksUpToDate>
  <CharactersWithSpaces>660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2022-06-21T09:46:00Z</dcterms:created>
  <dc:creator>Administrator</dc:creator>
  <cp:lastModifiedBy>Tomorrow</cp:lastModifiedBy>
  <cp:lastPrinted>2025-12-01T10:48:00Z</cp:lastPrinted>
  <dcterms:modified xsi:type="dcterms:W3CDTF">2026-01-08T02:17:25Z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SaveFontToCloudKey">
    <vt:lpwstr>462673608_btnclosed</vt:lpwstr>
  </property>
  <property fmtid="{D5CDD505-2E9C-101B-9397-08002B2CF9AE}" pid="4" name="ICV">
    <vt:lpwstr>D36241527E95411989B5196181BD55B0</vt:lpwstr>
  </property>
  <property fmtid="{D5CDD505-2E9C-101B-9397-08002B2CF9AE}" pid="5" name="KSOTemplateDocerSaveRecord">
    <vt:lpwstr>eyJoZGlkIjoiNzdhZDY4MzQyZmU0MjMzY2M3ZjNlNjVlYWEwMWIwYzEiLCJ1c2VySWQiOiIyNzE2MDYwMzEifQ==</vt:lpwstr>
  </property>
</Properties>
</file>