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0DAF534">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after="240" w:afterAutospacing="0" w:line="360" w:lineRule="atLeast"/>
        <w:ind w:left="0" w:firstLine="0"/>
        <w:rPr>
          <w:rFonts w:ascii="微软雅黑" w:hAnsi="微软雅黑" w:eastAsia="微软雅黑" w:cs="微软雅黑"/>
          <w:i w:val="0"/>
          <w:iCs w:val="0"/>
          <w:caps w:val="0"/>
          <w:color w:val="424242"/>
          <w:spacing w:val="0"/>
          <w:sz w:val="24"/>
          <w:szCs w:val="24"/>
        </w:rPr>
      </w:pPr>
    </w:p>
    <w:tbl>
      <w:tblPr>
        <w:tblW w:w="19650" w:type="dxa"/>
        <w:tblInd w:w="0" w:type="dxa"/>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3541"/>
        <w:gridCol w:w="1827"/>
        <w:gridCol w:w="1828"/>
        <w:gridCol w:w="3542"/>
        <w:gridCol w:w="3542"/>
        <w:gridCol w:w="1828"/>
        <w:gridCol w:w="3542"/>
      </w:tblGrid>
      <w:tr w14:paraId="63E9648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36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2FA803F6">
            <w:pPr>
              <w:keepNext w:val="0"/>
              <w:keepLines w:val="0"/>
              <w:widowControl/>
              <w:suppressLineNumbers w:val="0"/>
              <w:wordWrap w:val="0"/>
              <w:jc w:val="left"/>
            </w:pPr>
            <w:r>
              <w:rPr>
                <w:rFonts w:ascii="宋体" w:hAnsi="宋体" w:eastAsia="宋体" w:cs="宋体"/>
                <w:kern w:val="0"/>
                <w:sz w:val="24"/>
                <w:szCs w:val="24"/>
                <w:lang w:val="en-US" w:eastAsia="zh-CN" w:bidi="ar"/>
              </w:rPr>
              <w:t>实施清单名称</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26142D5">
            <w:pPr>
              <w:keepNext w:val="0"/>
              <w:keepLines w:val="0"/>
              <w:widowControl/>
              <w:suppressLineNumbers w:val="0"/>
              <w:wordWrap w:val="0"/>
              <w:jc w:val="left"/>
            </w:pPr>
            <w:r>
              <w:rPr>
                <w:rFonts w:ascii="宋体" w:hAnsi="宋体" w:eastAsia="宋体" w:cs="宋体"/>
                <w:kern w:val="0"/>
                <w:sz w:val="24"/>
                <w:szCs w:val="24"/>
                <w:lang w:val="en-US" w:eastAsia="zh-CN" w:bidi="ar"/>
              </w:rPr>
              <w:t>事项类型</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04B24BA">
            <w:pPr>
              <w:keepNext w:val="0"/>
              <w:keepLines w:val="0"/>
              <w:widowControl/>
              <w:suppressLineNumbers w:val="0"/>
              <w:wordWrap w:val="0"/>
              <w:jc w:val="left"/>
            </w:pPr>
            <w:r>
              <w:rPr>
                <w:rFonts w:ascii="宋体" w:hAnsi="宋体" w:eastAsia="宋体" w:cs="宋体"/>
                <w:kern w:val="0"/>
                <w:sz w:val="24"/>
                <w:szCs w:val="24"/>
                <w:lang w:val="en-US" w:eastAsia="zh-CN" w:bidi="ar"/>
              </w:rPr>
              <w:t>实施主体</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BBBC58C">
            <w:pPr>
              <w:keepNext w:val="0"/>
              <w:keepLines w:val="0"/>
              <w:widowControl/>
              <w:suppressLineNumbers w:val="0"/>
              <w:wordWrap w:val="0"/>
              <w:jc w:val="left"/>
            </w:pPr>
            <w:r>
              <w:rPr>
                <w:rFonts w:ascii="宋体" w:hAnsi="宋体" w:eastAsia="宋体" w:cs="宋体"/>
                <w:kern w:val="0"/>
                <w:sz w:val="24"/>
                <w:szCs w:val="24"/>
                <w:lang w:val="en-US" w:eastAsia="zh-CN" w:bidi="ar"/>
              </w:rPr>
              <w:t>咨询方式</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0AC1DD6">
            <w:pPr>
              <w:keepNext w:val="0"/>
              <w:keepLines w:val="0"/>
              <w:widowControl/>
              <w:suppressLineNumbers w:val="0"/>
              <w:wordWrap w:val="0"/>
              <w:jc w:val="left"/>
            </w:pPr>
            <w:r>
              <w:rPr>
                <w:rFonts w:ascii="宋体" w:hAnsi="宋体" w:eastAsia="宋体" w:cs="宋体"/>
                <w:kern w:val="0"/>
                <w:sz w:val="24"/>
                <w:szCs w:val="24"/>
                <w:lang w:val="en-US" w:eastAsia="zh-CN" w:bidi="ar"/>
              </w:rPr>
              <w:t>监督投诉方式</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0E097D9">
            <w:pPr>
              <w:keepNext w:val="0"/>
              <w:keepLines w:val="0"/>
              <w:widowControl/>
              <w:suppressLineNumbers w:val="0"/>
              <w:wordWrap w:val="0"/>
              <w:jc w:val="left"/>
            </w:pPr>
            <w:r>
              <w:rPr>
                <w:rFonts w:ascii="宋体" w:hAnsi="宋体" w:eastAsia="宋体" w:cs="宋体"/>
                <w:kern w:val="0"/>
                <w:sz w:val="24"/>
                <w:szCs w:val="24"/>
                <w:lang w:val="en-US" w:eastAsia="zh-CN" w:bidi="ar"/>
              </w:rPr>
              <w:t>窗口办理地址</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59AC68B">
            <w:pPr>
              <w:keepNext w:val="0"/>
              <w:keepLines w:val="0"/>
              <w:widowControl/>
              <w:suppressLineNumbers w:val="0"/>
              <w:wordWrap w:val="0"/>
              <w:jc w:val="left"/>
            </w:pPr>
            <w:r>
              <w:rPr>
                <w:rFonts w:ascii="宋体" w:hAnsi="宋体" w:eastAsia="宋体" w:cs="宋体"/>
                <w:kern w:val="0"/>
                <w:sz w:val="24"/>
                <w:szCs w:val="24"/>
                <w:lang w:val="en-US" w:eastAsia="zh-CN" w:bidi="ar"/>
              </w:rPr>
              <w:t>窗口办理时间</w:t>
            </w:r>
          </w:p>
        </w:tc>
      </w:tr>
      <w:tr w14:paraId="1CFBE1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524C8D66">
            <w:pPr>
              <w:keepNext w:val="0"/>
              <w:keepLines w:val="0"/>
              <w:widowControl/>
              <w:suppressLineNumbers w:val="0"/>
              <w:wordWrap w:val="0"/>
              <w:jc w:val="left"/>
            </w:pPr>
            <w:r>
              <w:rPr>
                <w:rFonts w:ascii="宋体" w:hAnsi="宋体" w:eastAsia="宋体" w:cs="宋体"/>
                <w:kern w:val="0"/>
                <w:sz w:val="24"/>
                <w:szCs w:val="24"/>
                <w:lang w:val="en-US" w:eastAsia="zh-CN" w:bidi="ar"/>
              </w:rPr>
              <w:t>房产测绘成果审核</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F17FCFD">
            <w:pPr>
              <w:keepNext w:val="0"/>
              <w:keepLines w:val="0"/>
              <w:widowControl/>
              <w:suppressLineNumbers w:val="0"/>
              <w:wordWrap w:val="0"/>
              <w:jc w:val="left"/>
            </w:pPr>
            <w:r>
              <w:rPr>
                <w:rFonts w:ascii="宋体" w:hAnsi="宋体" w:eastAsia="宋体" w:cs="宋体"/>
                <w:kern w:val="0"/>
                <w:sz w:val="24"/>
                <w:szCs w:val="24"/>
                <w:lang w:val="en-US" w:eastAsia="zh-CN" w:bidi="ar"/>
              </w:rPr>
              <w:t>其他行政权力</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4C9E2D6">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B0A491B">
            <w:pPr>
              <w:keepNext w:val="0"/>
              <w:keepLines w:val="0"/>
              <w:widowControl/>
              <w:suppressLineNumbers w:val="0"/>
              <w:wordWrap w:val="0"/>
              <w:jc w:val="left"/>
            </w:pPr>
            <w:r>
              <w:rPr>
                <w:rFonts w:ascii="宋体" w:hAnsi="宋体" w:eastAsia="宋体" w:cs="宋体"/>
                <w:kern w:val="0"/>
                <w:sz w:val="24"/>
                <w:szCs w:val="24"/>
                <w:lang w:val="en-US" w:eastAsia="zh-CN" w:bidi="ar"/>
              </w:rPr>
              <w:t>电话咨询。咨询电话：023-55186520</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41A77C4">
            <w:pPr>
              <w:keepNext w:val="0"/>
              <w:keepLines w:val="0"/>
              <w:widowControl/>
              <w:suppressLineNumbers w:val="0"/>
              <w:wordWrap w:val="0"/>
              <w:jc w:val="left"/>
            </w:pPr>
            <w:r>
              <w:rPr>
                <w:rFonts w:ascii="宋体" w:hAnsi="宋体" w:eastAsia="宋体" w:cs="宋体"/>
                <w:kern w:val="0"/>
                <w:sz w:val="24"/>
                <w:szCs w:val="24"/>
                <w:lang w:val="en-US" w:eastAsia="zh-CN" w:bidi="ar"/>
              </w:rPr>
              <w:t>电话投诉。投诉电话：023-55186606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7EC9D0A">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11DD34C">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7076F2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5D6CFB4C">
            <w:pPr>
              <w:keepNext w:val="0"/>
              <w:keepLines w:val="0"/>
              <w:widowControl/>
              <w:suppressLineNumbers w:val="0"/>
              <w:wordWrap w:val="0"/>
              <w:jc w:val="left"/>
            </w:pPr>
            <w:r>
              <w:rPr>
                <w:rFonts w:ascii="宋体" w:hAnsi="宋体" w:eastAsia="宋体" w:cs="宋体"/>
                <w:kern w:val="0"/>
                <w:sz w:val="24"/>
                <w:szCs w:val="24"/>
                <w:lang w:val="en-US" w:eastAsia="zh-CN" w:bidi="ar"/>
              </w:rPr>
              <w:t>工程监理企业资质新办申请</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9CADDAE">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8BAC2C6">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1C20D48">
            <w:pPr>
              <w:keepNext w:val="0"/>
              <w:keepLines w:val="0"/>
              <w:widowControl/>
              <w:suppressLineNumbers w:val="0"/>
              <w:wordWrap w:val="0"/>
              <w:jc w:val="left"/>
            </w:pPr>
            <w:r>
              <w:rPr>
                <w:rFonts w:ascii="宋体" w:hAnsi="宋体" w:eastAsia="宋体" w:cs="宋体"/>
                <w:kern w:val="0"/>
                <w:sz w:val="24"/>
                <w:szCs w:val="24"/>
                <w:lang w:val="en-US" w:eastAsia="zh-CN" w:bidi="ar"/>
              </w:rPr>
              <w:t>电话：023-55186616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53156AF">
            <w:pPr>
              <w:keepNext w:val="0"/>
              <w:keepLines w:val="0"/>
              <w:widowControl/>
              <w:suppressLineNumbers w:val="0"/>
              <w:wordWrap w:val="0"/>
              <w:jc w:val="left"/>
            </w:pPr>
            <w:r>
              <w:rPr>
                <w:rFonts w:ascii="宋体" w:hAnsi="宋体" w:eastAsia="宋体" w:cs="宋体"/>
                <w:kern w:val="0"/>
                <w:sz w:val="24"/>
                <w:szCs w:val="24"/>
                <w:lang w:val="en-US" w:eastAsia="zh-CN" w:bidi="ar"/>
              </w:rPr>
              <w:t>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A8E07AB">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6F7C56F">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016D38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2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2BA2064D">
            <w:pPr>
              <w:keepNext w:val="0"/>
              <w:keepLines w:val="0"/>
              <w:widowControl/>
              <w:suppressLineNumbers w:val="0"/>
              <w:wordWrap w:val="0"/>
              <w:jc w:val="left"/>
            </w:pPr>
            <w:r>
              <w:rPr>
                <w:rFonts w:ascii="宋体" w:hAnsi="宋体" w:eastAsia="宋体" w:cs="宋体"/>
                <w:kern w:val="0"/>
                <w:sz w:val="24"/>
                <w:szCs w:val="24"/>
                <w:lang w:val="en-US" w:eastAsia="zh-CN" w:bidi="ar"/>
              </w:rPr>
              <w:t>公积金汇缴</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4332BA6">
            <w:pPr>
              <w:keepNext w:val="0"/>
              <w:keepLines w:val="0"/>
              <w:widowControl/>
              <w:suppressLineNumbers w:val="0"/>
              <w:wordWrap w:val="0"/>
              <w:jc w:val="left"/>
            </w:pPr>
            <w:r>
              <w:rPr>
                <w:rFonts w:ascii="宋体" w:hAnsi="宋体" w:eastAsia="宋体" w:cs="宋体"/>
                <w:kern w:val="0"/>
                <w:sz w:val="24"/>
                <w:szCs w:val="24"/>
                <w:lang w:val="en-US" w:eastAsia="zh-CN" w:bidi="ar"/>
              </w:rPr>
              <w:t>公共服务</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B17243A">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E0A2C21">
            <w:pPr>
              <w:keepNext w:val="0"/>
              <w:keepLines w:val="0"/>
              <w:widowControl/>
              <w:suppressLineNumbers w:val="0"/>
              <w:wordWrap w:val="0"/>
              <w:jc w:val="left"/>
            </w:pPr>
            <w:r>
              <w:rPr>
                <w:rFonts w:ascii="宋体" w:hAnsi="宋体" w:eastAsia="宋体" w:cs="宋体"/>
                <w:kern w:val="0"/>
                <w:sz w:val="24"/>
                <w:szCs w:val="24"/>
                <w:lang w:val="en-US" w:eastAsia="zh-CN" w:bidi="ar"/>
              </w:rPr>
              <w:t>咨询电话：023-12329</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5B14E2C">
            <w:pPr>
              <w:keepNext w:val="0"/>
              <w:keepLines w:val="0"/>
              <w:widowControl/>
              <w:suppressLineNumbers w:val="0"/>
              <w:wordWrap w:val="0"/>
              <w:jc w:val="left"/>
            </w:pPr>
            <w:r>
              <w:rPr>
                <w:rFonts w:ascii="宋体" w:hAnsi="宋体" w:eastAsia="宋体" w:cs="宋体"/>
                <w:kern w:val="0"/>
                <w:sz w:val="24"/>
                <w:szCs w:val="24"/>
                <w:lang w:val="en-US" w:eastAsia="zh-CN" w:bidi="ar"/>
              </w:rPr>
              <w:t>投诉电话：023-60355953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A2D8A7A">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重庆市云阳县双江街道迎宾大道288号政务服务中心二楼C37窗口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2AB8201">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5EB7580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48B353A2">
            <w:pPr>
              <w:keepNext w:val="0"/>
              <w:keepLines w:val="0"/>
              <w:widowControl/>
              <w:suppressLineNumbers w:val="0"/>
              <w:wordWrap w:val="0"/>
              <w:jc w:val="left"/>
            </w:pPr>
            <w:r>
              <w:rPr>
                <w:rFonts w:ascii="宋体" w:hAnsi="宋体" w:eastAsia="宋体" w:cs="宋体"/>
                <w:kern w:val="0"/>
                <w:sz w:val="24"/>
                <w:szCs w:val="24"/>
                <w:lang w:val="en-US" w:eastAsia="zh-CN" w:bidi="ar"/>
              </w:rPr>
              <w:t>建设工程消防设计审查</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DF6E4EE">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82C9F9F">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7B871F7">
            <w:pPr>
              <w:keepNext w:val="0"/>
              <w:keepLines w:val="0"/>
              <w:widowControl/>
              <w:suppressLineNumbers w:val="0"/>
              <w:wordWrap w:val="0"/>
              <w:jc w:val="left"/>
            </w:pPr>
            <w:r>
              <w:rPr>
                <w:rFonts w:ascii="宋体" w:hAnsi="宋体" w:eastAsia="宋体" w:cs="宋体"/>
                <w:kern w:val="0"/>
                <w:sz w:val="24"/>
                <w:szCs w:val="24"/>
                <w:lang w:val="en-US" w:eastAsia="zh-CN" w:bidi="ar"/>
              </w:rPr>
              <w:t>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976AE0A">
            <w:pPr>
              <w:keepNext w:val="0"/>
              <w:keepLines w:val="0"/>
              <w:widowControl/>
              <w:suppressLineNumbers w:val="0"/>
              <w:wordWrap w:val="0"/>
              <w:jc w:val="left"/>
            </w:pPr>
            <w:r>
              <w:rPr>
                <w:rFonts w:ascii="宋体" w:hAnsi="宋体" w:eastAsia="宋体" w:cs="宋体"/>
                <w:kern w:val="0"/>
                <w:sz w:val="24"/>
                <w:szCs w:val="24"/>
                <w:lang w:val="en-US" w:eastAsia="zh-CN" w:bidi="ar"/>
              </w:rPr>
              <w:t>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6EB5281">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E4D6EB5">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6547069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130432B0">
            <w:pPr>
              <w:keepNext w:val="0"/>
              <w:keepLines w:val="0"/>
              <w:widowControl/>
              <w:suppressLineNumbers w:val="0"/>
              <w:wordWrap w:val="0"/>
              <w:jc w:val="left"/>
            </w:pPr>
            <w:r>
              <w:rPr>
                <w:rFonts w:ascii="宋体" w:hAnsi="宋体" w:eastAsia="宋体" w:cs="宋体"/>
                <w:kern w:val="0"/>
                <w:sz w:val="24"/>
                <w:szCs w:val="24"/>
                <w:lang w:val="en-US" w:eastAsia="zh-CN" w:bidi="ar"/>
              </w:rPr>
              <w:t>对城市轨道交通工程验收进行监督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0EF8DC3">
            <w:pPr>
              <w:keepNext w:val="0"/>
              <w:keepLines w:val="0"/>
              <w:widowControl/>
              <w:suppressLineNumbers w:val="0"/>
              <w:wordWrap w:val="0"/>
              <w:jc w:val="left"/>
            </w:pPr>
            <w:r>
              <w:rPr>
                <w:rFonts w:ascii="宋体" w:hAnsi="宋体" w:eastAsia="宋体" w:cs="宋体"/>
                <w:kern w:val="0"/>
                <w:sz w:val="24"/>
                <w:szCs w:val="24"/>
                <w:lang w:val="en-US" w:eastAsia="zh-CN" w:bidi="ar"/>
              </w:rPr>
              <w:t>其他行政权力</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B9B1465">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CFBC5B1">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咨询电话：023-55183590</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EFC2A44">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2C44850">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1D4E8DB">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4665C3B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1DA4331A">
            <w:pPr>
              <w:keepNext w:val="0"/>
              <w:keepLines w:val="0"/>
              <w:widowControl/>
              <w:suppressLineNumbers w:val="0"/>
              <w:wordWrap w:val="0"/>
              <w:jc w:val="left"/>
            </w:pPr>
            <w:r>
              <w:rPr>
                <w:rFonts w:ascii="宋体" w:hAnsi="宋体" w:eastAsia="宋体" w:cs="宋体"/>
                <w:kern w:val="0"/>
                <w:sz w:val="24"/>
                <w:szCs w:val="24"/>
                <w:lang w:val="en-US" w:eastAsia="zh-CN" w:bidi="ar"/>
              </w:rPr>
              <w:t>对绿色建筑项目给予资金补助</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0E9D954">
            <w:pPr>
              <w:keepNext w:val="0"/>
              <w:keepLines w:val="0"/>
              <w:widowControl/>
              <w:suppressLineNumbers w:val="0"/>
              <w:wordWrap w:val="0"/>
              <w:jc w:val="left"/>
            </w:pPr>
            <w:r>
              <w:rPr>
                <w:rFonts w:ascii="宋体" w:hAnsi="宋体" w:eastAsia="宋体" w:cs="宋体"/>
                <w:kern w:val="0"/>
                <w:sz w:val="24"/>
                <w:szCs w:val="24"/>
                <w:lang w:val="en-US" w:eastAsia="zh-CN" w:bidi="ar"/>
              </w:rPr>
              <w:t>行政给付</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CE595A3">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3FF030B">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咨询电话：023-55186602</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9401F54">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F651B3F">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15F5F4D">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714189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2392ABA7">
            <w:pPr>
              <w:keepNext w:val="0"/>
              <w:keepLines w:val="0"/>
              <w:widowControl/>
              <w:suppressLineNumbers w:val="0"/>
              <w:wordWrap w:val="0"/>
              <w:jc w:val="left"/>
            </w:pPr>
            <w:r>
              <w:rPr>
                <w:rFonts w:ascii="宋体" w:hAnsi="宋体" w:eastAsia="宋体" w:cs="宋体"/>
                <w:kern w:val="0"/>
                <w:sz w:val="24"/>
                <w:szCs w:val="24"/>
                <w:lang w:val="en-US" w:eastAsia="zh-CN" w:bidi="ar"/>
              </w:rPr>
              <w:t>建设工程消防验收备案（联合验收）</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BB77A99">
            <w:pPr>
              <w:keepNext w:val="0"/>
              <w:keepLines w:val="0"/>
              <w:widowControl/>
              <w:suppressLineNumbers w:val="0"/>
              <w:wordWrap w:val="0"/>
              <w:jc w:val="left"/>
            </w:pPr>
            <w:r>
              <w:rPr>
                <w:rFonts w:ascii="宋体" w:hAnsi="宋体" w:eastAsia="宋体" w:cs="宋体"/>
                <w:kern w:val="0"/>
                <w:sz w:val="24"/>
                <w:szCs w:val="24"/>
                <w:lang w:val="en-US" w:eastAsia="zh-CN" w:bidi="ar"/>
              </w:rPr>
              <w:t>行政确认</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A86D00D">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349C510">
            <w:pPr>
              <w:keepNext w:val="0"/>
              <w:keepLines w:val="0"/>
              <w:widowControl/>
              <w:suppressLineNumbers w:val="0"/>
              <w:wordWrap w:val="0"/>
              <w:jc w:val="left"/>
            </w:pPr>
            <w:r>
              <w:rPr>
                <w:rFonts w:ascii="宋体" w:hAnsi="宋体" w:eastAsia="宋体" w:cs="宋体"/>
                <w:kern w:val="0"/>
                <w:sz w:val="24"/>
                <w:szCs w:val="24"/>
                <w:lang w:val="en-US" w:eastAsia="zh-CN" w:bidi="ar"/>
              </w:rPr>
              <w:t>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680DD2A">
            <w:pPr>
              <w:keepNext w:val="0"/>
              <w:keepLines w:val="0"/>
              <w:widowControl/>
              <w:suppressLineNumbers w:val="0"/>
              <w:wordWrap w:val="0"/>
              <w:jc w:val="left"/>
            </w:pPr>
            <w:r>
              <w:rPr>
                <w:rFonts w:ascii="宋体" w:hAnsi="宋体" w:eastAsia="宋体" w:cs="宋体"/>
                <w:kern w:val="0"/>
                <w:sz w:val="24"/>
                <w:szCs w:val="24"/>
                <w:lang w:val="en-US" w:eastAsia="zh-CN" w:bidi="ar"/>
              </w:rPr>
              <w:t>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533DBA5">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26E105B">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62F607E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54DBA9B8">
            <w:pPr>
              <w:keepNext w:val="0"/>
              <w:keepLines w:val="0"/>
              <w:widowControl/>
              <w:suppressLineNumbers w:val="0"/>
              <w:wordWrap w:val="0"/>
              <w:jc w:val="left"/>
            </w:pPr>
            <w:r>
              <w:rPr>
                <w:rFonts w:ascii="宋体" w:hAnsi="宋体" w:eastAsia="宋体" w:cs="宋体"/>
                <w:kern w:val="0"/>
                <w:sz w:val="24"/>
                <w:szCs w:val="24"/>
                <w:lang w:val="en-US" w:eastAsia="zh-CN" w:bidi="ar"/>
              </w:rPr>
              <w:t>工程勘察乙级及以下资质延续</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2B10C28">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E45F2F4">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1146E71">
            <w:pPr>
              <w:keepNext w:val="0"/>
              <w:keepLines w:val="0"/>
              <w:widowControl/>
              <w:suppressLineNumbers w:val="0"/>
              <w:wordWrap w:val="0"/>
              <w:jc w:val="left"/>
            </w:pPr>
            <w:r>
              <w:rPr>
                <w:rFonts w:ascii="宋体" w:hAnsi="宋体" w:eastAsia="宋体" w:cs="宋体"/>
                <w:kern w:val="0"/>
                <w:sz w:val="24"/>
                <w:szCs w:val="24"/>
                <w:lang w:val="en-US" w:eastAsia="zh-CN" w:bidi="ar"/>
              </w:rPr>
              <w:t>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7244165">
            <w:pPr>
              <w:keepNext w:val="0"/>
              <w:keepLines w:val="0"/>
              <w:widowControl/>
              <w:suppressLineNumbers w:val="0"/>
              <w:wordWrap w:val="0"/>
              <w:jc w:val="left"/>
            </w:pPr>
            <w:r>
              <w:rPr>
                <w:rFonts w:ascii="宋体" w:hAnsi="宋体" w:eastAsia="宋体" w:cs="宋体"/>
                <w:kern w:val="0"/>
                <w:sz w:val="24"/>
                <w:szCs w:val="24"/>
                <w:lang w:val="en-US" w:eastAsia="zh-CN" w:bidi="ar"/>
              </w:rPr>
              <w:t>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8D198F8">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FA0A111">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1032AB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1C2C9FA1">
            <w:pPr>
              <w:keepNext w:val="0"/>
              <w:keepLines w:val="0"/>
              <w:widowControl/>
              <w:suppressLineNumbers w:val="0"/>
              <w:wordWrap w:val="0"/>
              <w:jc w:val="left"/>
            </w:pPr>
            <w:r>
              <w:rPr>
                <w:rFonts w:ascii="宋体" w:hAnsi="宋体" w:eastAsia="宋体" w:cs="宋体"/>
                <w:kern w:val="0"/>
                <w:sz w:val="24"/>
                <w:szCs w:val="24"/>
                <w:lang w:val="en-US" w:eastAsia="zh-CN" w:bidi="ar"/>
              </w:rPr>
              <w:t>补建人防工程和设施审批</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C12797F">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1F0BE98">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175BDE6">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5ABD380">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32768DA">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63A2F59">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0653642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5895E900">
            <w:pPr>
              <w:keepNext w:val="0"/>
              <w:keepLines w:val="0"/>
              <w:widowControl/>
              <w:suppressLineNumbers w:val="0"/>
              <w:wordWrap w:val="0"/>
              <w:jc w:val="left"/>
            </w:pPr>
            <w:r>
              <w:rPr>
                <w:rFonts w:ascii="宋体" w:hAnsi="宋体" w:eastAsia="宋体" w:cs="宋体"/>
                <w:kern w:val="0"/>
                <w:sz w:val="24"/>
                <w:szCs w:val="24"/>
                <w:lang w:val="en-US" w:eastAsia="zh-CN" w:bidi="ar"/>
              </w:rPr>
              <w:t>物业专项维修资金使用审核</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5D77DA5">
            <w:pPr>
              <w:keepNext w:val="0"/>
              <w:keepLines w:val="0"/>
              <w:widowControl/>
              <w:suppressLineNumbers w:val="0"/>
              <w:wordWrap w:val="0"/>
              <w:jc w:val="left"/>
            </w:pPr>
            <w:r>
              <w:rPr>
                <w:rFonts w:ascii="宋体" w:hAnsi="宋体" w:eastAsia="宋体" w:cs="宋体"/>
                <w:kern w:val="0"/>
                <w:sz w:val="24"/>
                <w:szCs w:val="24"/>
                <w:lang w:val="en-US" w:eastAsia="zh-CN" w:bidi="ar"/>
              </w:rPr>
              <w:t>公共服务</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961EF2A">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F1A123A">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咨询电话：023-55162627</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229C57C">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1661953">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FF84191">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27135B6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2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5FBD9E90">
            <w:pPr>
              <w:keepNext w:val="0"/>
              <w:keepLines w:val="0"/>
              <w:widowControl/>
              <w:suppressLineNumbers w:val="0"/>
              <w:wordWrap w:val="0"/>
              <w:jc w:val="left"/>
            </w:pPr>
            <w:r>
              <w:rPr>
                <w:rFonts w:ascii="宋体" w:hAnsi="宋体" w:eastAsia="宋体" w:cs="宋体"/>
                <w:kern w:val="0"/>
                <w:sz w:val="24"/>
                <w:szCs w:val="24"/>
                <w:lang w:val="en-US" w:eastAsia="zh-CN" w:bidi="ar"/>
              </w:rPr>
              <w:t>办理公积金提取</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AEE8FA8">
            <w:pPr>
              <w:keepNext w:val="0"/>
              <w:keepLines w:val="0"/>
              <w:widowControl/>
              <w:suppressLineNumbers w:val="0"/>
              <w:wordWrap w:val="0"/>
              <w:jc w:val="left"/>
            </w:pPr>
            <w:r>
              <w:rPr>
                <w:rFonts w:ascii="宋体" w:hAnsi="宋体" w:eastAsia="宋体" w:cs="宋体"/>
                <w:kern w:val="0"/>
                <w:sz w:val="24"/>
                <w:szCs w:val="24"/>
                <w:lang w:val="en-US" w:eastAsia="zh-CN" w:bidi="ar"/>
              </w:rPr>
              <w:t>公共服务</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324D55A">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CD34045">
            <w:pPr>
              <w:keepNext w:val="0"/>
              <w:keepLines w:val="0"/>
              <w:widowControl/>
              <w:suppressLineNumbers w:val="0"/>
              <w:wordWrap w:val="0"/>
              <w:jc w:val="left"/>
            </w:pPr>
            <w:r>
              <w:rPr>
                <w:rFonts w:ascii="宋体" w:hAnsi="宋体" w:eastAsia="宋体" w:cs="宋体"/>
                <w:kern w:val="0"/>
                <w:sz w:val="24"/>
                <w:szCs w:val="24"/>
                <w:lang w:val="en-US" w:eastAsia="zh-CN" w:bidi="ar"/>
              </w:rPr>
              <w:t>咨询电话：023-12329</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D5F521D">
            <w:pPr>
              <w:keepNext w:val="0"/>
              <w:keepLines w:val="0"/>
              <w:widowControl/>
              <w:suppressLineNumbers w:val="0"/>
              <w:wordWrap w:val="0"/>
              <w:jc w:val="left"/>
            </w:pPr>
            <w:r>
              <w:rPr>
                <w:rFonts w:ascii="宋体" w:hAnsi="宋体" w:eastAsia="宋体" w:cs="宋体"/>
                <w:kern w:val="0"/>
                <w:sz w:val="24"/>
                <w:szCs w:val="24"/>
                <w:lang w:val="en-US" w:eastAsia="zh-CN" w:bidi="ar"/>
              </w:rPr>
              <w:t>投诉电话：023-60355953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3E5CB88">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重庆市云阳县双江街道迎宾大道288号政务服务中心二楼C37窗口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478016A">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59A1835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2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43D3057F">
            <w:pPr>
              <w:keepNext w:val="0"/>
              <w:keepLines w:val="0"/>
              <w:widowControl/>
              <w:suppressLineNumbers w:val="0"/>
              <w:wordWrap w:val="0"/>
              <w:jc w:val="left"/>
            </w:pPr>
            <w:r>
              <w:rPr>
                <w:rFonts w:ascii="宋体" w:hAnsi="宋体" w:eastAsia="宋体" w:cs="宋体"/>
                <w:kern w:val="0"/>
                <w:sz w:val="24"/>
                <w:szCs w:val="24"/>
                <w:lang w:val="en-US" w:eastAsia="zh-CN" w:bidi="ar"/>
              </w:rPr>
              <w:t>工程设计乙级（涉及铁路、交通、水利、信息产业、民航等方面的工程设计乙级资质除外）及以下资质首次申请</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CE67500">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CA6FA2E">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4320B7E">
            <w:pPr>
              <w:keepNext w:val="0"/>
              <w:keepLines w:val="0"/>
              <w:widowControl/>
              <w:suppressLineNumbers w:val="0"/>
              <w:wordWrap w:val="0"/>
              <w:jc w:val="left"/>
            </w:pPr>
            <w:r>
              <w:rPr>
                <w:rFonts w:ascii="宋体" w:hAnsi="宋体" w:eastAsia="宋体" w:cs="宋体"/>
                <w:kern w:val="0"/>
                <w:sz w:val="24"/>
                <w:szCs w:val="24"/>
                <w:lang w:val="en-US" w:eastAsia="zh-CN" w:bidi="ar"/>
              </w:rPr>
              <w:t>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71807A5">
            <w:pPr>
              <w:keepNext w:val="0"/>
              <w:keepLines w:val="0"/>
              <w:widowControl/>
              <w:suppressLineNumbers w:val="0"/>
              <w:wordWrap w:val="0"/>
              <w:jc w:val="left"/>
            </w:pPr>
            <w:r>
              <w:rPr>
                <w:rFonts w:ascii="宋体" w:hAnsi="宋体" w:eastAsia="宋体" w:cs="宋体"/>
                <w:kern w:val="0"/>
                <w:sz w:val="24"/>
                <w:szCs w:val="24"/>
                <w:lang w:val="en-US" w:eastAsia="zh-CN" w:bidi="ar"/>
              </w:rPr>
              <w:t>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0143E8F">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97DE077">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75D8A5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3454B320">
            <w:pPr>
              <w:keepNext w:val="0"/>
              <w:keepLines w:val="0"/>
              <w:widowControl/>
              <w:suppressLineNumbers w:val="0"/>
              <w:wordWrap w:val="0"/>
              <w:jc w:val="left"/>
            </w:pPr>
            <w:r>
              <w:rPr>
                <w:rFonts w:ascii="宋体" w:hAnsi="宋体" w:eastAsia="宋体" w:cs="宋体"/>
                <w:kern w:val="0"/>
                <w:sz w:val="24"/>
                <w:szCs w:val="24"/>
                <w:lang w:val="en-US" w:eastAsia="zh-CN" w:bidi="ar"/>
              </w:rPr>
              <w:t>建筑能效测评</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F8B0A90">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F24E71B">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578B9D0">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5FDC23C">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5A09DD5">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725A702">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4E396E4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1DFD3D60">
            <w:pPr>
              <w:keepNext w:val="0"/>
              <w:keepLines w:val="0"/>
              <w:widowControl/>
              <w:suppressLineNumbers w:val="0"/>
              <w:wordWrap w:val="0"/>
              <w:jc w:val="left"/>
            </w:pPr>
            <w:r>
              <w:rPr>
                <w:rFonts w:ascii="宋体" w:hAnsi="宋体" w:eastAsia="宋体" w:cs="宋体"/>
                <w:kern w:val="0"/>
                <w:sz w:val="24"/>
                <w:szCs w:val="24"/>
                <w:lang w:val="en-US" w:eastAsia="zh-CN" w:bidi="ar"/>
              </w:rPr>
              <w:t>建设工程质量竣工验收监督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21622A6">
            <w:pPr>
              <w:keepNext w:val="0"/>
              <w:keepLines w:val="0"/>
              <w:widowControl/>
              <w:suppressLineNumbers w:val="0"/>
              <w:wordWrap w:val="0"/>
              <w:jc w:val="left"/>
            </w:pPr>
            <w:r>
              <w:rPr>
                <w:rFonts w:ascii="宋体" w:hAnsi="宋体" w:eastAsia="宋体" w:cs="宋体"/>
                <w:kern w:val="0"/>
                <w:sz w:val="24"/>
                <w:szCs w:val="24"/>
                <w:lang w:val="en-US" w:eastAsia="zh-CN" w:bidi="ar"/>
              </w:rPr>
              <w:t>其他行政权力</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0350F5A">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BA724E7">
            <w:pPr>
              <w:keepNext w:val="0"/>
              <w:keepLines w:val="0"/>
              <w:widowControl/>
              <w:suppressLineNumbers w:val="0"/>
              <w:wordWrap w:val="0"/>
              <w:jc w:val="left"/>
            </w:pPr>
            <w:r>
              <w:rPr>
                <w:rFonts w:ascii="宋体" w:hAnsi="宋体" w:eastAsia="宋体" w:cs="宋体"/>
                <w:kern w:val="0"/>
                <w:sz w:val="24"/>
                <w:szCs w:val="24"/>
                <w:lang w:val="en-US" w:eastAsia="zh-CN" w:bidi="ar"/>
              </w:rPr>
              <w:t>电话：023-60370784</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88DE9DD">
            <w:pPr>
              <w:keepNext w:val="0"/>
              <w:keepLines w:val="0"/>
              <w:widowControl/>
              <w:suppressLineNumbers w:val="0"/>
              <w:wordWrap w:val="0"/>
              <w:jc w:val="left"/>
            </w:pPr>
            <w:r>
              <w:rPr>
                <w:rFonts w:ascii="宋体" w:hAnsi="宋体" w:eastAsia="宋体" w:cs="宋体"/>
                <w:kern w:val="0"/>
                <w:sz w:val="24"/>
                <w:szCs w:val="24"/>
                <w:lang w:val="en-US" w:eastAsia="zh-CN" w:bidi="ar"/>
              </w:rPr>
              <w:t>电话：023-63670000</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8D8C25B">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19CBD6D">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0EB8941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5E96E6EA">
            <w:pPr>
              <w:keepNext w:val="0"/>
              <w:keepLines w:val="0"/>
              <w:widowControl/>
              <w:suppressLineNumbers w:val="0"/>
              <w:wordWrap w:val="0"/>
              <w:jc w:val="left"/>
            </w:pPr>
            <w:r>
              <w:rPr>
                <w:rFonts w:ascii="宋体" w:hAnsi="宋体" w:eastAsia="宋体" w:cs="宋体"/>
                <w:kern w:val="0"/>
                <w:sz w:val="24"/>
                <w:szCs w:val="24"/>
                <w:lang w:val="en-US" w:eastAsia="zh-CN" w:bidi="ar"/>
              </w:rPr>
              <w:t>公有住房出售确认</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D686B1C">
            <w:pPr>
              <w:keepNext w:val="0"/>
              <w:keepLines w:val="0"/>
              <w:widowControl/>
              <w:suppressLineNumbers w:val="0"/>
              <w:wordWrap w:val="0"/>
              <w:jc w:val="left"/>
            </w:pPr>
            <w:r>
              <w:rPr>
                <w:rFonts w:ascii="宋体" w:hAnsi="宋体" w:eastAsia="宋体" w:cs="宋体"/>
                <w:kern w:val="0"/>
                <w:sz w:val="24"/>
                <w:szCs w:val="24"/>
                <w:lang w:val="en-US" w:eastAsia="zh-CN" w:bidi="ar"/>
              </w:rPr>
              <w:t>行政确认</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820A944">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7E7F508">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咨询电话：023-55129892</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6B670AC">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2E1B37F">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E954AD5">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04BEF76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1F9D491A">
            <w:pPr>
              <w:keepNext w:val="0"/>
              <w:keepLines w:val="0"/>
              <w:widowControl/>
              <w:suppressLineNumbers w:val="0"/>
              <w:wordWrap w:val="0"/>
              <w:jc w:val="left"/>
            </w:pPr>
            <w:r>
              <w:rPr>
                <w:rFonts w:ascii="宋体" w:hAnsi="宋体" w:eastAsia="宋体" w:cs="宋体"/>
                <w:kern w:val="0"/>
                <w:sz w:val="24"/>
                <w:szCs w:val="24"/>
                <w:lang w:val="en-US" w:eastAsia="zh-CN" w:bidi="ar"/>
              </w:rPr>
              <w:t>房地产开发项目建设总体方案备案</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53DAAC2">
            <w:pPr>
              <w:keepNext w:val="0"/>
              <w:keepLines w:val="0"/>
              <w:widowControl/>
              <w:suppressLineNumbers w:val="0"/>
              <w:wordWrap w:val="0"/>
              <w:jc w:val="left"/>
            </w:pPr>
            <w:r>
              <w:rPr>
                <w:rFonts w:ascii="宋体" w:hAnsi="宋体" w:eastAsia="宋体" w:cs="宋体"/>
                <w:kern w:val="0"/>
                <w:sz w:val="24"/>
                <w:szCs w:val="24"/>
                <w:lang w:val="en-US" w:eastAsia="zh-CN" w:bidi="ar"/>
              </w:rPr>
              <w:t>其他行政权力</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A8B0E13">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1540BBF">
            <w:pPr>
              <w:keepNext w:val="0"/>
              <w:keepLines w:val="0"/>
              <w:widowControl/>
              <w:suppressLineNumbers w:val="0"/>
              <w:wordWrap w:val="0"/>
              <w:jc w:val="left"/>
            </w:pPr>
            <w:r>
              <w:rPr>
                <w:rFonts w:ascii="宋体" w:hAnsi="宋体" w:eastAsia="宋体" w:cs="宋体"/>
                <w:kern w:val="0"/>
                <w:sz w:val="24"/>
                <w:szCs w:val="24"/>
                <w:lang w:val="en-US" w:eastAsia="zh-CN" w:bidi="ar"/>
              </w:rPr>
              <w:t>电话：023-55188982</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77C0837">
            <w:pPr>
              <w:keepNext w:val="0"/>
              <w:keepLines w:val="0"/>
              <w:widowControl/>
              <w:suppressLineNumbers w:val="0"/>
              <w:wordWrap w:val="0"/>
              <w:jc w:val="left"/>
            </w:pPr>
            <w:r>
              <w:rPr>
                <w:rFonts w:ascii="宋体" w:hAnsi="宋体" w:eastAsia="宋体" w:cs="宋体"/>
                <w:kern w:val="0"/>
                <w:sz w:val="24"/>
                <w:szCs w:val="24"/>
                <w:lang w:val="en-US" w:eastAsia="zh-CN" w:bidi="ar"/>
              </w:rPr>
              <w:t>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12AA622">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6F65678">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6C5B2C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433D3392">
            <w:pPr>
              <w:keepNext w:val="0"/>
              <w:keepLines w:val="0"/>
              <w:widowControl/>
              <w:suppressLineNumbers w:val="0"/>
              <w:wordWrap w:val="0"/>
              <w:jc w:val="left"/>
            </w:pPr>
            <w:r>
              <w:rPr>
                <w:rFonts w:ascii="宋体" w:hAnsi="宋体" w:eastAsia="宋体" w:cs="宋体"/>
                <w:kern w:val="0"/>
                <w:sz w:val="24"/>
                <w:szCs w:val="24"/>
                <w:lang w:val="en-US" w:eastAsia="zh-CN" w:bidi="ar"/>
              </w:rPr>
              <w:t>工程勘察劳务资质增项</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569A4D9">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D72BAFE">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0EEBA9E">
            <w:pPr>
              <w:keepNext w:val="0"/>
              <w:keepLines w:val="0"/>
              <w:widowControl/>
              <w:suppressLineNumbers w:val="0"/>
              <w:wordWrap w:val="0"/>
              <w:jc w:val="left"/>
            </w:pPr>
            <w:r>
              <w:rPr>
                <w:rFonts w:ascii="宋体" w:hAnsi="宋体" w:eastAsia="宋体" w:cs="宋体"/>
                <w:kern w:val="0"/>
                <w:sz w:val="24"/>
                <w:szCs w:val="24"/>
                <w:lang w:val="en-US" w:eastAsia="zh-CN" w:bidi="ar"/>
              </w:rPr>
              <w:t>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275542E">
            <w:pPr>
              <w:keepNext w:val="0"/>
              <w:keepLines w:val="0"/>
              <w:widowControl/>
              <w:suppressLineNumbers w:val="0"/>
              <w:wordWrap w:val="0"/>
              <w:jc w:val="left"/>
            </w:pPr>
            <w:r>
              <w:rPr>
                <w:rFonts w:ascii="宋体" w:hAnsi="宋体" w:eastAsia="宋体" w:cs="宋体"/>
                <w:kern w:val="0"/>
                <w:sz w:val="24"/>
                <w:szCs w:val="24"/>
                <w:lang w:val="en-US" w:eastAsia="zh-CN" w:bidi="ar"/>
              </w:rPr>
              <w:t>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365DAB5">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08BFD91">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3E2AA28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61B21726">
            <w:pPr>
              <w:keepNext w:val="0"/>
              <w:keepLines w:val="0"/>
              <w:widowControl/>
              <w:suppressLineNumbers w:val="0"/>
              <w:wordWrap w:val="0"/>
              <w:jc w:val="left"/>
            </w:pPr>
            <w:r>
              <w:rPr>
                <w:rFonts w:ascii="宋体" w:hAnsi="宋体" w:eastAsia="宋体" w:cs="宋体"/>
                <w:kern w:val="0"/>
                <w:sz w:val="24"/>
                <w:szCs w:val="24"/>
                <w:lang w:val="en-US" w:eastAsia="zh-CN" w:bidi="ar"/>
              </w:rPr>
              <w:t>前期物业服务合同备案</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89D810C">
            <w:pPr>
              <w:keepNext w:val="0"/>
              <w:keepLines w:val="0"/>
              <w:widowControl/>
              <w:suppressLineNumbers w:val="0"/>
              <w:wordWrap w:val="0"/>
              <w:jc w:val="left"/>
            </w:pPr>
            <w:r>
              <w:rPr>
                <w:rFonts w:ascii="宋体" w:hAnsi="宋体" w:eastAsia="宋体" w:cs="宋体"/>
                <w:kern w:val="0"/>
                <w:sz w:val="24"/>
                <w:szCs w:val="24"/>
                <w:lang w:val="en-US" w:eastAsia="zh-CN" w:bidi="ar"/>
              </w:rPr>
              <w:t>公共服务</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DDAFD7D">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CC8A96F">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咨询电话：023-55162627</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26A9BAE">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9BFB52D">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7BABF0B">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4B47B82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44AF9731">
            <w:pPr>
              <w:keepNext w:val="0"/>
              <w:keepLines w:val="0"/>
              <w:widowControl/>
              <w:suppressLineNumbers w:val="0"/>
              <w:wordWrap w:val="0"/>
              <w:jc w:val="left"/>
            </w:pPr>
            <w:r>
              <w:rPr>
                <w:rFonts w:ascii="宋体" w:hAnsi="宋体" w:eastAsia="宋体" w:cs="宋体"/>
                <w:kern w:val="0"/>
                <w:sz w:val="24"/>
                <w:szCs w:val="24"/>
                <w:lang w:val="en-US" w:eastAsia="zh-CN" w:bidi="ar"/>
              </w:rPr>
              <w:t>项目资本金使用</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82AC96F">
            <w:pPr>
              <w:keepNext w:val="0"/>
              <w:keepLines w:val="0"/>
              <w:widowControl/>
              <w:suppressLineNumbers w:val="0"/>
              <w:wordWrap w:val="0"/>
              <w:jc w:val="left"/>
            </w:pPr>
            <w:r>
              <w:rPr>
                <w:rFonts w:ascii="宋体" w:hAnsi="宋体" w:eastAsia="宋体" w:cs="宋体"/>
                <w:kern w:val="0"/>
                <w:sz w:val="24"/>
                <w:szCs w:val="24"/>
                <w:lang w:val="en-US" w:eastAsia="zh-CN" w:bidi="ar"/>
              </w:rPr>
              <w:t>其他行政权力</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5068741">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DBEDE06">
            <w:pPr>
              <w:keepNext w:val="0"/>
              <w:keepLines w:val="0"/>
              <w:widowControl/>
              <w:suppressLineNumbers w:val="0"/>
              <w:wordWrap w:val="0"/>
              <w:jc w:val="left"/>
            </w:pPr>
            <w:r>
              <w:rPr>
                <w:rFonts w:ascii="宋体" w:hAnsi="宋体" w:eastAsia="宋体" w:cs="宋体"/>
                <w:kern w:val="0"/>
                <w:sz w:val="24"/>
                <w:szCs w:val="24"/>
                <w:lang w:val="en-US" w:eastAsia="zh-CN" w:bidi="ar"/>
              </w:rPr>
              <w:t>电话：023-55188982</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123D90D">
            <w:pPr>
              <w:keepNext w:val="0"/>
              <w:keepLines w:val="0"/>
              <w:widowControl/>
              <w:suppressLineNumbers w:val="0"/>
              <w:wordWrap w:val="0"/>
              <w:jc w:val="left"/>
            </w:pPr>
            <w:r>
              <w:rPr>
                <w:rFonts w:ascii="宋体" w:hAnsi="宋体" w:eastAsia="宋体" w:cs="宋体"/>
                <w:kern w:val="0"/>
                <w:sz w:val="24"/>
                <w:szCs w:val="24"/>
                <w:lang w:val="en-US" w:eastAsia="zh-CN" w:bidi="ar"/>
              </w:rPr>
              <w:t>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5BF6C29">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B836A88">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2D03A48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0F6A3EC3">
            <w:pPr>
              <w:keepNext w:val="0"/>
              <w:keepLines w:val="0"/>
              <w:widowControl/>
              <w:suppressLineNumbers w:val="0"/>
              <w:wordWrap w:val="0"/>
              <w:jc w:val="left"/>
            </w:pPr>
            <w:r>
              <w:rPr>
                <w:rFonts w:ascii="宋体" w:hAnsi="宋体" w:eastAsia="宋体" w:cs="宋体"/>
                <w:kern w:val="0"/>
                <w:sz w:val="24"/>
                <w:szCs w:val="24"/>
                <w:lang w:val="en-US" w:eastAsia="zh-CN" w:bidi="ar"/>
              </w:rPr>
              <w:t>物业专项维修资金的交存代管</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3B2E458">
            <w:pPr>
              <w:keepNext w:val="0"/>
              <w:keepLines w:val="0"/>
              <w:widowControl/>
              <w:suppressLineNumbers w:val="0"/>
              <w:wordWrap w:val="0"/>
              <w:jc w:val="left"/>
            </w:pPr>
            <w:r>
              <w:rPr>
                <w:rFonts w:ascii="宋体" w:hAnsi="宋体" w:eastAsia="宋体" w:cs="宋体"/>
                <w:kern w:val="0"/>
                <w:sz w:val="24"/>
                <w:szCs w:val="24"/>
                <w:lang w:val="en-US" w:eastAsia="zh-CN" w:bidi="ar"/>
              </w:rPr>
              <w:t>公共服务</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EA71BC6">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2589BBE">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咨询电话：023-55162627</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9860A9D">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A129F9B">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274B90F">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6A2C31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4489E0EE">
            <w:pPr>
              <w:keepNext w:val="0"/>
              <w:keepLines w:val="0"/>
              <w:widowControl/>
              <w:suppressLineNumbers w:val="0"/>
              <w:wordWrap w:val="0"/>
              <w:jc w:val="left"/>
            </w:pPr>
            <w:r>
              <w:rPr>
                <w:rFonts w:ascii="宋体" w:hAnsi="宋体" w:eastAsia="宋体" w:cs="宋体"/>
                <w:kern w:val="0"/>
                <w:sz w:val="24"/>
                <w:szCs w:val="24"/>
                <w:lang w:val="en-US" w:eastAsia="zh-CN" w:bidi="ar"/>
              </w:rPr>
              <w:t>工程勘察乙级及以下资质增项</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52FE6AF">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C03D2E8">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4F060AA">
            <w:pPr>
              <w:keepNext w:val="0"/>
              <w:keepLines w:val="0"/>
              <w:widowControl/>
              <w:suppressLineNumbers w:val="0"/>
              <w:wordWrap w:val="0"/>
              <w:jc w:val="left"/>
            </w:pPr>
            <w:r>
              <w:rPr>
                <w:rFonts w:ascii="宋体" w:hAnsi="宋体" w:eastAsia="宋体" w:cs="宋体"/>
                <w:kern w:val="0"/>
                <w:sz w:val="24"/>
                <w:szCs w:val="24"/>
                <w:lang w:val="en-US" w:eastAsia="zh-CN" w:bidi="ar"/>
              </w:rPr>
              <w:t>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E08928B">
            <w:pPr>
              <w:keepNext w:val="0"/>
              <w:keepLines w:val="0"/>
              <w:widowControl/>
              <w:suppressLineNumbers w:val="0"/>
              <w:wordWrap w:val="0"/>
              <w:jc w:val="left"/>
            </w:pPr>
            <w:r>
              <w:rPr>
                <w:rFonts w:ascii="宋体" w:hAnsi="宋体" w:eastAsia="宋体" w:cs="宋体"/>
                <w:kern w:val="0"/>
                <w:sz w:val="24"/>
                <w:szCs w:val="24"/>
                <w:lang w:val="en-US" w:eastAsia="zh-CN" w:bidi="ar"/>
              </w:rPr>
              <w:t>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1C00B09">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B9E846A">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1D34AA2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7365C6F1">
            <w:pPr>
              <w:keepNext w:val="0"/>
              <w:keepLines w:val="0"/>
              <w:widowControl/>
              <w:suppressLineNumbers w:val="0"/>
              <w:wordWrap w:val="0"/>
              <w:jc w:val="left"/>
            </w:pPr>
            <w:r>
              <w:rPr>
                <w:rFonts w:ascii="宋体" w:hAnsi="宋体" w:eastAsia="宋体" w:cs="宋体"/>
                <w:kern w:val="0"/>
                <w:sz w:val="24"/>
                <w:szCs w:val="24"/>
                <w:lang w:val="en-US" w:eastAsia="zh-CN" w:bidi="ar"/>
              </w:rPr>
              <w:t>建设项目防空地下室竣工验收备案</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877B288">
            <w:pPr>
              <w:keepNext w:val="0"/>
              <w:keepLines w:val="0"/>
              <w:widowControl/>
              <w:suppressLineNumbers w:val="0"/>
              <w:wordWrap w:val="0"/>
              <w:jc w:val="left"/>
            </w:pPr>
            <w:r>
              <w:rPr>
                <w:rFonts w:ascii="宋体" w:hAnsi="宋体" w:eastAsia="宋体" w:cs="宋体"/>
                <w:kern w:val="0"/>
                <w:sz w:val="24"/>
                <w:szCs w:val="24"/>
                <w:lang w:val="en-US" w:eastAsia="zh-CN" w:bidi="ar"/>
              </w:rPr>
              <w:t>其他行政权力</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5481149">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17E0E6B">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咨询电话：023-55186607</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12C6516">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D7BF2AF">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C893E8E">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66FDD0D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1C729AD5">
            <w:pPr>
              <w:keepNext w:val="0"/>
              <w:keepLines w:val="0"/>
              <w:widowControl/>
              <w:suppressLineNumbers w:val="0"/>
              <w:wordWrap w:val="0"/>
              <w:jc w:val="left"/>
            </w:pPr>
            <w:r>
              <w:rPr>
                <w:rFonts w:ascii="宋体" w:hAnsi="宋体" w:eastAsia="宋体" w:cs="宋体"/>
                <w:kern w:val="0"/>
                <w:sz w:val="24"/>
                <w:szCs w:val="24"/>
                <w:lang w:val="en-US" w:eastAsia="zh-CN" w:bidi="ar"/>
              </w:rPr>
              <w:t>建筑业企业资质变更、遗失补办、更换</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95DFD23">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0966E83">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9E51D62">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17F91B2">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CA54196">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F7F4041">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5323C07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65499BCA">
            <w:pPr>
              <w:keepNext w:val="0"/>
              <w:keepLines w:val="0"/>
              <w:widowControl/>
              <w:suppressLineNumbers w:val="0"/>
              <w:wordWrap w:val="0"/>
              <w:jc w:val="left"/>
            </w:pPr>
            <w:r>
              <w:rPr>
                <w:rFonts w:ascii="宋体" w:hAnsi="宋体" w:eastAsia="宋体" w:cs="宋体"/>
                <w:kern w:val="0"/>
                <w:sz w:val="24"/>
                <w:szCs w:val="24"/>
                <w:lang w:val="en-US" w:eastAsia="zh-CN" w:bidi="ar"/>
              </w:rPr>
              <w:t>工程设计乙级（涉及铁路、交通、水利、信息产业、民航等方面的工程设计乙级资质除外）及以下资质延续</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DBAF486">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4A5C4B0">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6AD3497">
            <w:pPr>
              <w:keepNext w:val="0"/>
              <w:keepLines w:val="0"/>
              <w:widowControl/>
              <w:suppressLineNumbers w:val="0"/>
              <w:wordWrap w:val="0"/>
              <w:jc w:val="left"/>
            </w:pPr>
            <w:r>
              <w:rPr>
                <w:rFonts w:ascii="宋体" w:hAnsi="宋体" w:eastAsia="宋体" w:cs="宋体"/>
                <w:kern w:val="0"/>
                <w:sz w:val="24"/>
                <w:szCs w:val="24"/>
                <w:lang w:val="en-US" w:eastAsia="zh-CN" w:bidi="ar"/>
              </w:rPr>
              <w:t>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B81CC89">
            <w:pPr>
              <w:keepNext w:val="0"/>
              <w:keepLines w:val="0"/>
              <w:widowControl/>
              <w:suppressLineNumbers w:val="0"/>
              <w:wordWrap w:val="0"/>
              <w:jc w:val="left"/>
            </w:pPr>
            <w:r>
              <w:rPr>
                <w:rFonts w:ascii="宋体" w:hAnsi="宋体" w:eastAsia="宋体" w:cs="宋体"/>
                <w:kern w:val="0"/>
                <w:sz w:val="24"/>
                <w:szCs w:val="24"/>
                <w:lang w:val="en-US" w:eastAsia="zh-CN" w:bidi="ar"/>
              </w:rPr>
              <w:t>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51A7DF6">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B3AF1DE">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35926B6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00ECE51B">
            <w:pPr>
              <w:keepNext w:val="0"/>
              <w:keepLines w:val="0"/>
              <w:widowControl/>
              <w:suppressLineNumbers w:val="0"/>
              <w:wordWrap w:val="0"/>
              <w:jc w:val="left"/>
            </w:pPr>
            <w:r>
              <w:rPr>
                <w:rFonts w:ascii="宋体" w:hAnsi="宋体" w:eastAsia="宋体" w:cs="宋体"/>
                <w:kern w:val="0"/>
                <w:sz w:val="24"/>
                <w:szCs w:val="24"/>
                <w:lang w:val="en-US" w:eastAsia="zh-CN" w:bidi="ar"/>
              </w:rPr>
              <w:t>因工程建设需要拆除、改动、迁移供水、排水与污水处理设施审核</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03C4F8D">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AFC4F4D">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95D5B30">
            <w:pPr>
              <w:keepNext w:val="0"/>
              <w:keepLines w:val="0"/>
              <w:widowControl/>
              <w:suppressLineNumbers w:val="0"/>
              <w:wordWrap w:val="0"/>
              <w:jc w:val="left"/>
            </w:pPr>
            <w:r>
              <w:rPr>
                <w:rFonts w:ascii="宋体" w:hAnsi="宋体" w:eastAsia="宋体" w:cs="宋体"/>
                <w:kern w:val="0"/>
                <w:sz w:val="24"/>
                <w:szCs w:val="24"/>
                <w:lang w:val="en-US" w:eastAsia="zh-CN" w:bidi="ar"/>
              </w:rPr>
              <w:t>电话咨询。咨询电话：023-55188628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0EFF5BF">
            <w:pPr>
              <w:keepNext w:val="0"/>
              <w:keepLines w:val="0"/>
              <w:widowControl/>
              <w:suppressLineNumbers w:val="0"/>
              <w:wordWrap w:val="0"/>
              <w:jc w:val="left"/>
            </w:pPr>
            <w:r>
              <w:rPr>
                <w:rFonts w:ascii="宋体" w:hAnsi="宋体" w:eastAsia="宋体" w:cs="宋体"/>
                <w:kern w:val="0"/>
                <w:sz w:val="24"/>
                <w:szCs w:val="24"/>
                <w:lang w:val="en-US" w:eastAsia="zh-CN" w:bidi="ar"/>
              </w:rPr>
              <w:t>电话投诉。投诉电话：023-55160067</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BB6A02A">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93A1CB6">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5A7AB3C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63DFDF9D">
            <w:pPr>
              <w:keepNext w:val="0"/>
              <w:keepLines w:val="0"/>
              <w:widowControl/>
              <w:suppressLineNumbers w:val="0"/>
              <w:wordWrap w:val="0"/>
              <w:jc w:val="left"/>
            </w:pPr>
            <w:r>
              <w:rPr>
                <w:rFonts w:ascii="宋体" w:hAnsi="宋体" w:eastAsia="宋体" w:cs="宋体"/>
                <w:kern w:val="0"/>
                <w:sz w:val="24"/>
                <w:szCs w:val="24"/>
                <w:lang w:val="en-US" w:eastAsia="zh-CN" w:bidi="ar"/>
              </w:rPr>
              <w:t>公租房租赁补贴资格确认</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C86D968">
            <w:pPr>
              <w:keepNext w:val="0"/>
              <w:keepLines w:val="0"/>
              <w:widowControl/>
              <w:suppressLineNumbers w:val="0"/>
              <w:wordWrap w:val="0"/>
              <w:jc w:val="left"/>
            </w:pPr>
            <w:r>
              <w:rPr>
                <w:rFonts w:ascii="宋体" w:hAnsi="宋体" w:eastAsia="宋体" w:cs="宋体"/>
                <w:kern w:val="0"/>
                <w:sz w:val="24"/>
                <w:szCs w:val="24"/>
                <w:lang w:val="en-US" w:eastAsia="zh-CN" w:bidi="ar"/>
              </w:rPr>
              <w:t>行政确认</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EE37CE9">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478F3EF">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咨询电话：02355129892</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F09521E">
            <w:pPr>
              <w:keepNext w:val="0"/>
              <w:keepLines w:val="0"/>
              <w:widowControl/>
              <w:suppressLineNumbers w:val="0"/>
              <w:wordWrap w:val="0"/>
              <w:jc w:val="left"/>
            </w:pPr>
            <w:r>
              <w:rPr>
                <w:rFonts w:ascii="宋体" w:hAnsi="宋体" w:eastAsia="宋体" w:cs="宋体"/>
                <w:kern w:val="0"/>
                <w:sz w:val="24"/>
                <w:szCs w:val="24"/>
                <w:lang w:val="en-US" w:eastAsia="zh-CN" w:bidi="ar"/>
              </w:rPr>
              <w:t>可通过电话投诉，监督投诉电话：023-55511623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35FF4C9">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319B317">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21434F7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33BFE3DF">
            <w:pPr>
              <w:keepNext w:val="0"/>
              <w:keepLines w:val="0"/>
              <w:widowControl/>
              <w:suppressLineNumbers w:val="0"/>
              <w:wordWrap w:val="0"/>
              <w:jc w:val="left"/>
            </w:pPr>
            <w:r>
              <w:rPr>
                <w:rFonts w:ascii="宋体" w:hAnsi="宋体" w:eastAsia="宋体" w:cs="宋体"/>
                <w:kern w:val="0"/>
                <w:sz w:val="24"/>
                <w:szCs w:val="24"/>
                <w:lang w:val="en-US" w:eastAsia="zh-CN" w:bidi="ar"/>
              </w:rPr>
              <w:t>对可再生能源建筑应用示范项目给予专项资金补助</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E298EA5">
            <w:pPr>
              <w:keepNext w:val="0"/>
              <w:keepLines w:val="0"/>
              <w:widowControl/>
              <w:suppressLineNumbers w:val="0"/>
              <w:wordWrap w:val="0"/>
              <w:jc w:val="left"/>
            </w:pPr>
            <w:r>
              <w:rPr>
                <w:rFonts w:ascii="宋体" w:hAnsi="宋体" w:eastAsia="宋体" w:cs="宋体"/>
                <w:kern w:val="0"/>
                <w:sz w:val="24"/>
                <w:szCs w:val="24"/>
                <w:lang w:val="en-US" w:eastAsia="zh-CN" w:bidi="ar"/>
              </w:rPr>
              <w:t>行政给付</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4435D07">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1B498DE">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咨询电话：023-55186602</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18385F7">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CC50A21">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0725FAE">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545C415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23F01C23">
            <w:pPr>
              <w:keepNext w:val="0"/>
              <w:keepLines w:val="0"/>
              <w:widowControl/>
              <w:suppressLineNumbers w:val="0"/>
              <w:wordWrap w:val="0"/>
              <w:jc w:val="left"/>
            </w:pPr>
            <w:r>
              <w:rPr>
                <w:rFonts w:ascii="宋体" w:hAnsi="宋体" w:eastAsia="宋体" w:cs="宋体"/>
                <w:kern w:val="0"/>
                <w:sz w:val="24"/>
                <w:szCs w:val="24"/>
                <w:lang w:val="en-US" w:eastAsia="zh-CN" w:bidi="ar"/>
              </w:rPr>
              <w:t>对人民防空工程拆除、损毁的备案</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37EB882">
            <w:pPr>
              <w:keepNext w:val="0"/>
              <w:keepLines w:val="0"/>
              <w:widowControl/>
              <w:suppressLineNumbers w:val="0"/>
              <w:wordWrap w:val="0"/>
              <w:jc w:val="left"/>
            </w:pPr>
            <w:r>
              <w:rPr>
                <w:rFonts w:ascii="宋体" w:hAnsi="宋体" w:eastAsia="宋体" w:cs="宋体"/>
                <w:kern w:val="0"/>
                <w:sz w:val="24"/>
                <w:szCs w:val="24"/>
                <w:lang w:val="en-US" w:eastAsia="zh-CN" w:bidi="ar"/>
              </w:rPr>
              <w:t>其他行政权力</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2E301E5">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32DEC14">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咨询电话：023-55186607</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C287263">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54BFDC3">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2C2A9C8">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3B30749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3EA6163F">
            <w:pPr>
              <w:keepNext w:val="0"/>
              <w:keepLines w:val="0"/>
              <w:widowControl/>
              <w:suppressLineNumbers w:val="0"/>
              <w:wordWrap w:val="0"/>
              <w:jc w:val="left"/>
            </w:pPr>
            <w:r>
              <w:rPr>
                <w:rFonts w:ascii="宋体" w:hAnsi="宋体" w:eastAsia="宋体" w:cs="宋体"/>
                <w:kern w:val="0"/>
                <w:sz w:val="24"/>
                <w:szCs w:val="24"/>
                <w:lang w:val="en-US" w:eastAsia="zh-CN" w:bidi="ar"/>
              </w:rPr>
              <w:t>城市排水与污水处理设施建设工程竣工验收报告及相关资料备案</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1A54FBB">
            <w:pPr>
              <w:keepNext w:val="0"/>
              <w:keepLines w:val="0"/>
              <w:widowControl/>
              <w:suppressLineNumbers w:val="0"/>
              <w:wordWrap w:val="0"/>
              <w:jc w:val="left"/>
            </w:pPr>
            <w:r>
              <w:rPr>
                <w:rFonts w:ascii="宋体" w:hAnsi="宋体" w:eastAsia="宋体" w:cs="宋体"/>
                <w:kern w:val="0"/>
                <w:sz w:val="24"/>
                <w:szCs w:val="24"/>
                <w:lang w:val="en-US" w:eastAsia="zh-CN" w:bidi="ar"/>
              </w:rPr>
              <w:t>其他行政权力</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757A448">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8FDB520">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8137EF8">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DB0FCC1">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BFC1837">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5644D00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7E30D241">
            <w:pPr>
              <w:keepNext w:val="0"/>
              <w:keepLines w:val="0"/>
              <w:widowControl/>
              <w:suppressLineNumbers w:val="0"/>
              <w:wordWrap w:val="0"/>
              <w:jc w:val="left"/>
            </w:pPr>
            <w:r>
              <w:rPr>
                <w:rFonts w:ascii="宋体" w:hAnsi="宋体" w:eastAsia="宋体" w:cs="宋体"/>
                <w:kern w:val="0"/>
                <w:sz w:val="24"/>
                <w:szCs w:val="24"/>
                <w:lang w:val="en-US" w:eastAsia="zh-CN" w:bidi="ar"/>
              </w:rPr>
              <w:t>工程勘察劳务资质首次申请</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05725D3">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ABB0317">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57203EE">
            <w:pPr>
              <w:keepNext w:val="0"/>
              <w:keepLines w:val="0"/>
              <w:widowControl/>
              <w:suppressLineNumbers w:val="0"/>
              <w:wordWrap w:val="0"/>
              <w:jc w:val="left"/>
            </w:pPr>
            <w:r>
              <w:rPr>
                <w:rFonts w:ascii="宋体" w:hAnsi="宋体" w:eastAsia="宋体" w:cs="宋体"/>
                <w:kern w:val="0"/>
                <w:sz w:val="24"/>
                <w:szCs w:val="24"/>
                <w:lang w:val="en-US" w:eastAsia="zh-CN" w:bidi="ar"/>
              </w:rPr>
              <w:t>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A66218E">
            <w:pPr>
              <w:keepNext w:val="0"/>
              <w:keepLines w:val="0"/>
              <w:widowControl/>
              <w:suppressLineNumbers w:val="0"/>
              <w:wordWrap w:val="0"/>
              <w:jc w:val="left"/>
            </w:pPr>
            <w:r>
              <w:rPr>
                <w:rFonts w:ascii="宋体" w:hAnsi="宋体" w:eastAsia="宋体" w:cs="宋体"/>
                <w:kern w:val="0"/>
                <w:sz w:val="24"/>
                <w:szCs w:val="24"/>
                <w:lang w:val="en-US" w:eastAsia="zh-CN" w:bidi="ar"/>
              </w:rPr>
              <w:t>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A6320B2">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0D666F3">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1757661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19D89875">
            <w:pPr>
              <w:keepNext w:val="0"/>
              <w:keepLines w:val="0"/>
              <w:widowControl/>
              <w:suppressLineNumbers w:val="0"/>
              <w:wordWrap w:val="0"/>
              <w:jc w:val="left"/>
            </w:pPr>
            <w:r>
              <w:rPr>
                <w:rFonts w:ascii="宋体" w:hAnsi="宋体" w:eastAsia="宋体" w:cs="宋体"/>
                <w:kern w:val="0"/>
                <w:sz w:val="24"/>
                <w:szCs w:val="24"/>
                <w:lang w:val="en-US" w:eastAsia="zh-CN" w:bidi="ar"/>
              </w:rPr>
              <w:t>建设工程消防验收备案（非联合验收）</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8E726BA">
            <w:pPr>
              <w:keepNext w:val="0"/>
              <w:keepLines w:val="0"/>
              <w:widowControl/>
              <w:suppressLineNumbers w:val="0"/>
              <w:wordWrap w:val="0"/>
              <w:jc w:val="left"/>
            </w:pPr>
            <w:r>
              <w:rPr>
                <w:rFonts w:ascii="宋体" w:hAnsi="宋体" w:eastAsia="宋体" w:cs="宋体"/>
                <w:kern w:val="0"/>
                <w:sz w:val="24"/>
                <w:szCs w:val="24"/>
                <w:lang w:val="en-US" w:eastAsia="zh-CN" w:bidi="ar"/>
              </w:rPr>
              <w:t>行政确认</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B729976">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CC0D1B8">
            <w:pPr>
              <w:keepNext w:val="0"/>
              <w:keepLines w:val="0"/>
              <w:widowControl/>
              <w:suppressLineNumbers w:val="0"/>
              <w:wordWrap w:val="0"/>
              <w:jc w:val="left"/>
            </w:pPr>
            <w:r>
              <w:rPr>
                <w:rFonts w:ascii="宋体" w:hAnsi="宋体" w:eastAsia="宋体" w:cs="宋体"/>
                <w:kern w:val="0"/>
                <w:sz w:val="24"/>
                <w:szCs w:val="24"/>
                <w:lang w:val="en-US" w:eastAsia="zh-CN" w:bidi="ar"/>
              </w:rPr>
              <w:t>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3192AFC">
            <w:pPr>
              <w:keepNext w:val="0"/>
              <w:keepLines w:val="0"/>
              <w:widowControl/>
              <w:suppressLineNumbers w:val="0"/>
              <w:wordWrap w:val="0"/>
              <w:jc w:val="left"/>
            </w:pPr>
            <w:r>
              <w:rPr>
                <w:rFonts w:ascii="宋体" w:hAnsi="宋体" w:eastAsia="宋体" w:cs="宋体"/>
                <w:kern w:val="0"/>
                <w:sz w:val="24"/>
                <w:szCs w:val="24"/>
                <w:lang w:val="en-US" w:eastAsia="zh-CN" w:bidi="ar"/>
              </w:rPr>
              <w:t>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9ACB082">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2069A1A">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1DE1FB8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767D03F8">
            <w:pPr>
              <w:keepNext w:val="0"/>
              <w:keepLines w:val="0"/>
              <w:widowControl/>
              <w:suppressLineNumbers w:val="0"/>
              <w:wordWrap w:val="0"/>
              <w:jc w:val="left"/>
            </w:pPr>
            <w:r>
              <w:rPr>
                <w:rFonts w:ascii="宋体" w:hAnsi="宋体" w:eastAsia="宋体" w:cs="宋体"/>
                <w:kern w:val="0"/>
                <w:sz w:val="24"/>
                <w:szCs w:val="24"/>
                <w:lang w:val="en-US" w:eastAsia="zh-CN" w:bidi="ar"/>
              </w:rPr>
              <w:t>建筑业企业资质新办申请</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6A664AE">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6D4EC4F">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F3BD1FD">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163C995">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F1441CC">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4573F53">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7C9EF83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3783062A">
            <w:pPr>
              <w:keepNext w:val="0"/>
              <w:keepLines w:val="0"/>
              <w:widowControl/>
              <w:suppressLineNumbers w:val="0"/>
              <w:wordWrap w:val="0"/>
              <w:jc w:val="left"/>
            </w:pPr>
            <w:r>
              <w:rPr>
                <w:rFonts w:ascii="宋体" w:hAnsi="宋体" w:eastAsia="宋体" w:cs="宋体"/>
                <w:kern w:val="0"/>
                <w:sz w:val="24"/>
                <w:szCs w:val="24"/>
                <w:lang w:val="en-US" w:eastAsia="zh-CN" w:bidi="ar"/>
              </w:rPr>
              <w:t>对人民防空工程隶属关系发生变更的备案</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2901D04">
            <w:pPr>
              <w:keepNext w:val="0"/>
              <w:keepLines w:val="0"/>
              <w:widowControl/>
              <w:suppressLineNumbers w:val="0"/>
              <w:wordWrap w:val="0"/>
              <w:jc w:val="left"/>
            </w:pPr>
            <w:r>
              <w:rPr>
                <w:rFonts w:ascii="宋体" w:hAnsi="宋体" w:eastAsia="宋体" w:cs="宋体"/>
                <w:kern w:val="0"/>
                <w:sz w:val="24"/>
                <w:szCs w:val="24"/>
                <w:lang w:val="en-US" w:eastAsia="zh-CN" w:bidi="ar"/>
              </w:rPr>
              <w:t>其他行政权力</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AAC0219">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EBD3156">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咨询电话：023-55186607</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9F69FF1">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A190A83">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8A3D1D8">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084CDA1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0A370811">
            <w:pPr>
              <w:keepNext w:val="0"/>
              <w:keepLines w:val="0"/>
              <w:widowControl/>
              <w:suppressLineNumbers w:val="0"/>
              <w:wordWrap w:val="0"/>
              <w:jc w:val="left"/>
            </w:pPr>
            <w:r>
              <w:rPr>
                <w:rFonts w:ascii="宋体" w:hAnsi="宋体" w:eastAsia="宋体" w:cs="宋体"/>
                <w:kern w:val="0"/>
                <w:sz w:val="24"/>
                <w:szCs w:val="24"/>
                <w:lang w:val="en-US" w:eastAsia="zh-CN" w:bidi="ar"/>
              </w:rPr>
              <w:t>临时管理规约备案</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23342D2">
            <w:pPr>
              <w:keepNext w:val="0"/>
              <w:keepLines w:val="0"/>
              <w:widowControl/>
              <w:suppressLineNumbers w:val="0"/>
              <w:wordWrap w:val="0"/>
              <w:jc w:val="left"/>
            </w:pPr>
            <w:r>
              <w:rPr>
                <w:rFonts w:ascii="宋体" w:hAnsi="宋体" w:eastAsia="宋体" w:cs="宋体"/>
                <w:kern w:val="0"/>
                <w:sz w:val="24"/>
                <w:szCs w:val="24"/>
                <w:lang w:val="en-US" w:eastAsia="zh-CN" w:bidi="ar"/>
              </w:rPr>
              <w:t>其他行政权力</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941F6C7">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5F00EFA">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咨询电话：023-55162627</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AD67A54">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BF25659">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1FC3083">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1F014C4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09E648AC">
            <w:pPr>
              <w:keepNext w:val="0"/>
              <w:keepLines w:val="0"/>
              <w:widowControl/>
              <w:suppressLineNumbers w:val="0"/>
              <w:wordWrap w:val="0"/>
              <w:jc w:val="left"/>
            </w:pPr>
            <w:r>
              <w:rPr>
                <w:rFonts w:ascii="宋体" w:hAnsi="宋体" w:eastAsia="宋体" w:cs="宋体"/>
                <w:kern w:val="0"/>
                <w:sz w:val="24"/>
                <w:szCs w:val="24"/>
                <w:lang w:val="en-US" w:eastAsia="zh-CN" w:bidi="ar"/>
              </w:rPr>
              <w:t>房地产开发企业二级资质续期</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00B934C">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89294AD">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9CDFB0E">
            <w:pPr>
              <w:keepNext w:val="0"/>
              <w:keepLines w:val="0"/>
              <w:widowControl/>
              <w:suppressLineNumbers w:val="0"/>
              <w:wordWrap w:val="0"/>
              <w:jc w:val="left"/>
            </w:pPr>
            <w:r>
              <w:rPr>
                <w:rFonts w:ascii="宋体" w:hAnsi="宋体" w:eastAsia="宋体" w:cs="宋体"/>
                <w:kern w:val="0"/>
                <w:sz w:val="24"/>
                <w:szCs w:val="24"/>
                <w:lang w:val="en-US" w:eastAsia="zh-CN" w:bidi="ar"/>
              </w:rPr>
              <w:t>电话咨询：023-55186609</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C80F12C">
            <w:pPr>
              <w:keepNext w:val="0"/>
              <w:keepLines w:val="0"/>
              <w:widowControl/>
              <w:suppressLineNumbers w:val="0"/>
              <w:wordWrap w:val="0"/>
              <w:jc w:val="left"/>
            </w:pPr>
            <w:r>
              <w:rPr>
                <w:rFonts w:ascii="宋体" w:hAnsi="宋体" w:eastAsia="宋体" w:cs="宋体"/>
                <w:kern w:val="0"/>
                <w:sz w:val="24"/>
                <w:szCs w:val="24"/>
                <w:lang w:val="en-US" w:eastAsia="zh-CN" w:bidi="ar"/>
              </w:rPr>
              <w:t>电话投诉：023-55186606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42CFF09">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F12CF5A">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17B676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543DD05C">
            <w:pPr>
              <w:keepNext w:val="0"/>
              <w:keepLines w:val="0"/>
              <w:widowControl/>
              <w:suppressLineNumbers w:val="0"/>
              <w:wordWrap w:val="0"/>
              <w:jc w:val="left"/>
            </w:pPr>
            <w:r>
              <w:rPr>
                <w:rFonts w:ascii="宋体" w:hAnsi="宋体" w:eastAsia="宋体" w:cs="宋体"/>
                <w:kern w:val="0"/>
                <w:sz w:val="24"/>
                <w:szCs w:val="24"/>
                <w:lang w:val="en-US" w:eastAsia="zh-CN" w:bidi="ar"/>
              </w:rPr>
              <w:t>物业管理区域的划定方案备案</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DD116C9">
            <w:pPr>
              <w:keepNext w:val="0"/>
              <w:keepLines w:val="0"/>
              <w:widowControl/>
              <w:suppressLineNumbers w:val="0"/>
              <w:wordWrap w:val="0"/>
              <w:jc w:val="left"/>
            </w:pPr>
            <w:r>
              <w:rPr>
                <w:rFonts w:ascii="宋体" w:hAnsi="宋体" w:eastAsia="宋体" w:cs="宋体"/>
                <w:kern w:val="0"/>
                <w:sz w:val="24"/>
                <w:szCs w:val="24"/>
                <w:lang w:val="en-US" w:eastAsia="zh-CN" w:bidi="ar"/>
              </w:rPr>
              <w:t>其他行政权力</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E0811D8">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09FAC72">
            <w:pPr>
              <w:keepNext w:val="0"/>
              <w:keepLines w:val="0"/>
              <w:widowControl/>
              <w:suppressLineNumbers w:val="0"/>
              <w:wordWrap w:val="0"/>
              <w:jc w:val="left"/>
            </w:pPr>
            <w:r>
              <w:rPr>
                <w:rFonts w:ascii="宋体" w:hAnsi="宋体" w:eastAsia="宋体" w:cs="宋体"/>
                <w:kern w:val="0"/>
                <w:sz w:val="24"/>
                <w:szCs w:val="24"/>
                <w:lang w:val="en-US" w:eastAsia="zh-CN" w:bidi="ar"/>
              </w:rPr>
              <w:t>电话咨询。咨询电话：023-55162637</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1428E77">
            <w:pPr>
              <w:keepNext w:val="0"/>
              <w:keepLines w:val="0"/>
              <w:widowControl/>
              <w:suppressLineNumbers w:val="0"/>
              <w:wordWrap w:val="0"/>
              <w:jc w:val="left"/>
            </w:pPr>
            <w:r>
              <w:rPr>
                <w:rFonts w:ascii="宋体" w:hAnsi="宋体" w:eastAsia="宋体" w:cs="宋体"/>
                <w:kern w:val="0"/>
                <w:sz w:val="24"/>
                <w:szCs w:val="24"/>
                <w:lang w:val="en-US" w:eastAsia="zh-CN" w:bidi="ar"/>
              </w:rPr>
              <w:t>电话投诉。投诉电话：023-55186606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655A391">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1FDA581">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6B6BB73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12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2432BAA3">
            <w:pPr>
              <w:keepNext w:val="0"/>
              <w:keepLines w:val="0"/>
              <w:widowControl/>
              <w:suppressLineNumbers w:val="0"/>
              <w:wordWrap w:val="0"/>
              <w:jc w:val="left"/>
            </w:pPr>
            <w:r>
              <w:rPr>
                <w:rFonts w:ascii="宋体" w:hAnsi="宋体" w:eastAsia="宋体" w:cs="宋体"/>
                <w:kern w:val="0"/>
                <w:sz w:val="24"/>
                <w:szCs w:val="24"/>
                <w:lang w:val="en-US" w:eastAsia="zh-CN" w:bidi="ar"/>
              </w:rPr>
              <w:t>工程设计乙级（涉及铁路、交通、水利、信息产业、民航等方面的工程设计乙级资质除外）及以下资质重新核定</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4826B03">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C5EE576">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891980B">
            <w:pPr>
              <w:keepNext w:val="0"/>
              <w:keepLines w:val="0"/>
              <w:widowControl/>
              <w:suppressLineNumbers w:val="0"/>
              <w:wordWrap w:val="0"/>
              <w:jc w:val="left"/>
            </w:pPr>
            <w:r>
              <w:rPr>
                <w:rFonts w:ascii="宋体" w:hAnsi="宋体" w:eastAsia="宋体" w:cs="宋体"/>
                <w:kern w:val="0"/>
                <w:sz w:val="24"/>
                <w:szCs w:val="24"/>
                <w:lang w:val="en-US" w:eastAsia="zh-CN" w:bidi="ar"/>
              </w:rPr>
              <w:t>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3A47D8A">
            <w:pPr>
              <w:keepNext w:val="0"/>
              <w:keepLines w:val="0"/>
              <w:widowControl/>
              <w:suppressLineNumbers w:val="0"/>
              <w:wordWrap w:val="0"/>
              <w:jc w:val="left"/>
            </w:pPr>
            <w:r>
              <w:rPr>
                <w:rFonts w:ascii="宋体" w:hAnsi="宋体" w:eastAsia="宋体" w:cs="宋体"/>
                <w:kern w:val="0"/>
                <w:sz w:val="24"/>
                <w:szCs w:val="24"/>
                <w:lang w:val="en-US" w:eastAsia="zh-CN" w:bidi="ar"/>
              </w:rPr>
              <w:t>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F368DA3">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E66F258">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0C08ED3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0BA67CA3">
            <w:pPr>
              <w:keepNext w:val="0"/>
              <w:keepLines w:val="0"/>
              <w:widowControl/>
              <w:suppressLineNumbers w:val="0"/>
              <w:wordWrap w:val="0"/>
              <w:jc w:val="left"/>
            </w:pPr>
            <w:r>
              <w:rPr>
                <w:rFonts w:ascii="宋体" w:hAnsi="宋体" w:eastAsia="宋体" w:cs="宋体"/>
                <w:kern w:val="0"/>
                <w:sz w:val="24"/>
                <w:szCs w:val="24"/>
                <w:lang w:val="en-US" w:eastAsia="zh-CN" w:bidi="ar"/>
              </w:rPr>
              <w:t>建设工程消防验收（非联合验收）</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A8F27BB">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C3DD6FE">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8A06573">
            <w:pPr>
              <w:keepNext w:val="0"/>
              <w:keepLines w:val="0"/>
              <w:widowControl/>
              <w:suppressLineNumbers w:val="0"/>
              <w:wordWrap w:val="0"/>
              <w:jc w:val="left"/>
            </w:pPr>
            <w:r>
              <w:rPr>
                <w:rFonts w:ascii="宋体" w:hAnsi="宋体" w:eastAsia="宋体" w:cs="宋体"/>
                <w:kern w:val="0"/>
                <w:sz w:val="24"/>
                <w:szCs w:val="24"/>
                <w:lang w:val="en-US" w:eastAsia="zh-CN" w:bidi="ar"/>
              </w:rPr>
              <w:t>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AD5B571">
            <w:pPr>
              <w:keepNext w:val="0"/>
              <w:keepLines w:val="0"/>
              <w:widowControl/>
              <w:suppressLineNumbers w:val="0"/>
              <w:wordWrap w:val="0"/>
              <w:jc w:val="left"/>
            </w:pPr>
            <w:r>
              <w:rPr>
                <w:rFonts w:ascii="宋体" w:hAnsi="宋体" w:eastAsia="宋体" w:cs="宋体"/>
                <w:kern w:val="0"/>
                <w:sz w:val="24"/>
                <w:szCs w:val="24"/>
                <w:lang w:val="en-US" w:eastAsia="zh-CN" w:bidi="ar"/>
              </w:rPr>
              <w:t>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1B2B1BD">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CFD5880">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4CB127B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55762A87">
            <w:pPr>
              <w:keepNext w:val="0"/>
              <w:keepLines w:val="0"/>
              <w:widowControl/>
              <w:suppressLineNumbers w:val="0"/>
              <w:wordWrap w:val="0"/>
              <w:jc w:val="left"/>
            </w:pPr>
            <w:r>
              <w:rPr>
                <w:rFonts w:ascii="宋体" w:hAnsi="宋体" w:eastAsia="宋体" w:cs="宋体"/>
                <w:kern w:val="0"/>
                <w:sz w:val="24"/>
                <w:szCs w:val="24"/>
                <w:lang w:val="en-US" w:eastAsia="zh-CN" w:bidi="ar"/>
              </w:rPr>
              <w:t>工程勘察乙级及以下资质首次申请</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4D22D42">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4847516">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3BAB69E">
            <w:pPr>
              <w:keepNext w:val="0"/>
              <w:keepLines w:val="0"/>
              <w:widowControl/>
              <w:suppressLineNumbers w:val="0"/>
              <w:wordWrap w:val="0"/>
              <w:jc w:val="left"/>
            </w:pPr>
            <w:r>
              <w:rPr>
                <w:rFonts w:ascii="宋体" w:hAnsi="宋体" w:eastAsia="宋体" w:cs="宋体"/>
                <w:kern w:val="0"/>
                <w:sz w:val="24"/>
                <w:szCs w:val="24"/>
                <w:lang w:val="en-US" w:eastAsia="zh-CN" w:bidi="ar"/>
              </w:rPr>
              <w:t>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92C0B15">
            <w:pPr>
              <w:keepNext w:val="0"/>
              <w:keepLines w:val="0"/>
              <w:widowControl/>
              <w:suppressLineNumbers w:val="0"/>
              <w:wordWrap w:val="0"/>
              <w:jc w:val="left"/>
            </w:pPr>
            <w:r>
              <w:rPr>
                <w:rFonts w:ascii="宋体" w:hAnsi="宋体" w:eastAsia="宋体" w:cs="宋体"/>
                <w:kern w:val="0"/>
                <w:sz w:val="24"/>
                <w:szCs w:val="24"/>
                <w:lang w:val="en-US" w:eastAsia="zh-CN" w:bidi="ar"/>
              </w:rPr>
              <w:t>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96CD876">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747DE8F">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1683F29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12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43B0C347">
            <w:pPr>
              <w:keepNext w:val="0"/>
              <w:keepLines w:val="0"/>
              <w:widowControl/>
              <w:suppressLineNumbers w:val="0"/>
              <w:wordWrap w:val="0"/>
              <w:jc w:val="left"/>
            </w:pPr>
            <w:r>
              <w:rPr>
                <w:rFonts w:ascii="宋体" w:hAnsi="宋体" w:eastAsia="宋体" w:cs="宋体"/>
                <w:kern w:val="0"/>
                <w:sz w:val="24"/>
                <w:szCs w:val="24"/>
                <w:lang w:val="en-US" w:eastAsia="zh-CN" w:bidi="ar"/>
              </w:rPr>
              <w:t>办理公积金个人住房贷款</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9C421F7">
            <w:pPr>
              <w:keepNext w:val="0"/>
              <w:keepLines w:val="0"/>
              <w:widowControl/>
              <w:suppressLineNumbers w:val="0"/>
              <w:wordWrap w:val="0"/>
              <w:jc w:val="left"/>
            </w:pPr>
            <w:r>
              <w:rPr>
                <w:rFonts w:ascii="宋体" w:hAnsi="宋体" w:eastAsia="宋体" w:cs="宋体"/>
                <w:kern w:val="0"/>
                <w:sz w:val="24"/>
                <w:szCs w:val="24"/>
                <w:lang w:val="en-US" w:eastAsia="zh-CN" w:bidi="ar"/>
              </w:rPr>
              <w:t>公共服务</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6F8909E">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D9EFCDB">
            <w:pPr>
              <w:keepNext w:val="0"/>
              <w:keepLines w:val="0"/>
              <w:widowControl/>
              <w:suppressLineNumbers w:val="0"/>
              <w:wordWrap w:val="0"/>
              <w:jc w:val="left"/>
            </w:pPr>
            <w:r>
              <w:rPr>
                <w:rFonts w:ascii="宋体" w:hAnsi="宋体" w:eastAsia="宋体" w:cs="宋体"/>
                <w:kern w:val="0"/>
                <w:sz w:val="24"/>
                <w:szCs w:val="24"/>
                <w:lang w:val="en-US" w:eastAsia="zh-CN" w:bidi="ar"/>
              </w:rPr>
              <w:t>电话咨询。咨询电话：023-12329</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E4B843F">
            <w:pPr>
              <w:keepNext w:val="0"/>
              <w:keepLines w:val="0"/>
              <w:widowControl/>
              <w:suppressLineNumbers w:val="0"/>
              <w:wordWrap w:val="0"/>
              <w:jc w:val="left"/>
            </w:pPr>
            <w:r>
              <w:rPr>
                <w:rFonts w:ascii="宋体" w:hAnsi="宋体" w:eastAsia="宋体" w:cs="宋体"/>
                <w:kern w:val="0"/>
                <w:sz w:val="24"/>
                <w:szCs w:val="24"/>
                <w:lang w:val="en-US" w:eastAsia="zh-CN" w:bidi="ar"/>
              </w:rPr>
              <w:t>电话投诉。投诉电话：023-60355953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C65C74B">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重庆市云阳县双江街道迎宾大道288号政务服务中心二楼C37窗口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6FAF003">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6BEAF7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599FA449">
            <w:pPr>
              <w:keepNext w:val="0"/>
              <w:keepLines w:val="0"/>
              <w:widowControl/>
              <w:suppressLineNumbers w:val="0"/>
              <w:wordWrap w:val="0"/>
              <w:jc w:val="left"/>
            </w:pPr>
            <w:r>
              <w:rPr>
                <w:rFonts w:ascii="宋体" w:hAnsi="宋体" w:eastAsia="宋体" w:cs="宋体"/>
                <w:kern w:val="0"/>
                <w:sz w:val="24"/>
                <w:szCs w:val="24"/>
                <w:lang w:val="en-US" w:eastAsia="zh-CN" w:bidi="ar"/>
              </w:rPr>
              <w:t>建设工程档案专项验收（告知承诺办理）</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7E6F72F">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88EDD97">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6E874A0">
            <w:pPr>
              <w:keepNext w:val="0"/>
              <w:keepLines w:val="0"/>
              <w:widowControl/>
              <w:suppressLineNumbers w:val="0"/>
              <w:wordWrap w:val="0"/>
              <w:jc w:val="left"/>
            </w:pPr>
            <w:r>
              <w:rPr>
                <w:rFonts w:ascii="宋体" w:hAnsi="宋体" w:eastAsia="宋体" w:cs="宋体"/>
                <w:kern w:val="0"/>
                <w:sz w:val="24"/>
                <w:szCs w:val="24"/>
                <w:lang w:val="en-US" w:eastAsia="zh-CN" w:bidi="ar"/>
              </w:rPr>
              <w:t>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A1CBF85">
            <w:pPr>
              <w:keepNext w:val="0"/>
              <w:keepLines w:val="0"/>
              <w:widowControl/>
              <w:suppressLineNumbers w:val="0"/>
              <w:wordWrap w:val="0"/>
              <w:jc w:val="left"/>
            </w:pPr>
            <w:r>
              <w:rPr>
                <w:rFonts w:ascii="宋体" w:hAnsi="宋体" w:eastAsia="宋体" w:cs="宋体"/>
                <w:kern w:val="0"/>
                <w:sz w:val="24"/>
                <w:szCs w:val="24"/>
                <w:lang w:val="en-US" w:eastAsia="zh-CN" w:bidi="ar"/>
              </w:rPr>
              <w:t>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F375A2F">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86A79D6">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78ADF9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6CB77DBE">
            <w:pPr>
              <w:keepNext w:val="0"/>
              <w:keepLines w:val="0"/>
              <w:widowControl/>
              <w:suppressLineNumbers w:val="0"/>
              <w:wordWrap w:val="0"/>
              <w:jc w:val="left"/>
            </w:pPr>
            <w:r>
              <w:rPr>
                <w:rFonts w:ascii="宋体" w:hAnsi="宋体" w:eastAsia="宋体" w:cs="宋体"/>
                <w:kern w:val="0"/>
                <w:sz w:val="24"/>
                <w:szCs w:val="24"/>
                <w:lang w:val="en-US" w:eastAsia="zh-CN" w:bidi="ar"/>
              </w:rPr>
              <w:t>对在推广应用新技术工作中作出突出贡献的单位和个人的奖励</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B0FE7CE">
            <w:pPr>
              <w:keepNext w:val="0"/>
              <w:keepLines w:val="0"/>
              <w:widowControl/>
              <w:suppressLineNumbers w:val="0"/>
              <w:wordWrap w:val="0"/>
              <w:jc w:val="left"/>
            </w:pPr>
            <w:r>
              <w:rPr>
                <w:rFonts w:ascii="宋体" w:hAnsi="宋体" w:eastAsia="宋体" w:cs="宋体"/>
                <w:kern w:val="0"/>
                <w:sz w:val="24"/>
                <w:szCs w:val="24"/>
                <w:lang w:val="en-US" w:eastAsia="zh-CN" w:bidi="ar"/>
              </w:rPr>
              <w:t>行政奖励</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F57099E">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016829C">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AE5ACB8">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BE719E4">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94EFA97">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49C8229D">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2B08AC4D">
            <w:pPr>
              <w:keepNext w:val="0"/>
              <w:keepLines w:val="0"/>
              <w:widowControl/>
              <w:suppressLineNumbers w:val="0"/>
              <w:wordWrap w:val="0"/>
              <w:jc w:val="left"/>
            </w:pPr>
            <w:r>
              <w:rPr>
                <w:rFonts w:ascii="宋体" w:hAnsi="宋体" w:eastAsia="宋体" w:cs="宋体"/>
                <w:kern w:val="0"/>
                <w:sz w:val="24"/>
                <w:szCs w:val="24"/>
                <w:lang w:val="en-US" w:eastAsia="zh-CN" w:bidi="ar"/>
              </w:rPr>
              <w:t>商品房预售资金监管</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BBF159F">
            <w:pPr>
              <w:keepNext w:val="0"/>
              <w:keepLines w:val="0"/>
              <w:widowControl/>
              <w:suppressLineNumbers w:val="0"/>
              <w:wordWrap w:val="0"/>
              <w:jc w:val="left"/>
            </w:pPr>
            <w:r>
              <w:rPr>
                <w:rFonts w:ascii="宋体" w:hAnsi="宋体" w:eastAsia="宋体" w:cs="宋体"/>
                <w:kern w:val="0"/>
                <w:sz w:val="24"/>
                <w:szCs w:val="24"/>
                <w:lang w:val="en-US" w:eastAsia="zh-CN" w:bidi="ar"/>
              </w:rPr>
              <w:t>其他行政权力</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C79C85B">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C5B3C44">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咨询电话：023-55186275</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04DD362">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79FBF99">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9F9C273">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7F1EFE5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45D99224">
            <w:pPr>
              <w:keepNext w:val="0"/>
              <w:keepLines w:val="0"/>
              <w:widowControl/>
              <w:suppressLineNumbers w:val="0"/>
              <w:wordWrap w:val="0"/>
              <w:jc w:val="left"/>
            </w:pPr>
            <w:r>
              <w:rPr>
                <w:rFonts w:ascii="宋体" w:hAnsi="宋体" w:eastAsia="宋体" w:cs="宋体"/>
                <w:kern w:val="0"/>
                <w:sz w:val="24"/>
                <w:szCs w:val="24"/>
                <w:lang w:val="en-US" w:eastAsia="zh-CN" w:bidi="ar"/>
              </w:rPr>
              <w:t>房屋建筑和市政基础设施工程竣工验收备案</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704975D">
            <w:pPr>
              <w:keepNext w:val="0"/>
              <w:keepLines w:val="0"/>
              <w:widowControl/>
              <w:suppressLineNumbers w:val="0"/>
              <w:wordWrap w:val="0"/>
              <w:jc w:val="left"/>
            </w:pPr>
            <w:r>
              <w:rPr>
                <w:rFonts w:ascii="宋体" w:hAnsi="宋体" w:eastAsia="宋体" w:cs="宋体"/>
                <w:kern w:val="0"/>
                <w:sz w:val="24"/>
                <w:szCs w:val="24"/>
                <w:lang w:val="en-US" w:eastAsia="zh-CN" w:bidi="ar"/>
              </w:rPr>
              <w:t>其他行政权力</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D0431D5">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FDD9A3B">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6D1E994">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C83A27E">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F34A20B">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3619DDD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5D3419E8">
            <w:pPr>
              <w:keepNext w:val="0"/>
              <w:keepLines w:val="0"/>
              <w:widowControl/>
              <w:suppressLineNumbers w:val="0"/>
              <w:wordWrap w:val="0"/>
              <w:jc w:val="left"/>
            </w:pPr>
            <w:r>
              <w:rPr>
                <w:rFonts w:ascii="宋体" w:hAnsi="宋体" w:eastAsia="宋体" w:cs="宋体"/>
                <w:kern w:val="0"/>
                <w:sz w:val="24"/>
                <w:szCs w:val="24"/>
                <w:lang w:val="en-US" w:eastAsia="zh-CN" w:bidi="ar"/>
              </w:rPr>
              <w:t>人防工程改造审批</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2A0D408">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241D567">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0A09650">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A017D71">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28D3872">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D0EB0B1">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2B0225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4E82B6E0">
            <w:pPr>
              <w:keepNext w:val="0"/>
              <w:keepLines w:val="0"/>
              <w:widowControl/>
              <w:suppressLineNumbers w:val="0"/>
              <w:wordWrap w:val="0"/>
              <w:jc w:val="left"/>
            </w:pPr>
            <w:r>
              <w:rPr>
                <w:rFonts w:ascii="宋体" w:hAnsi="宋体" w:eastAsia="宋体" w:cs="宋体"/>
                <w:kern w:val="0"/>
                <w:sz w:val="24"/>
                <w:szCs w:val="24"/>
                <w:lang w:val="en-US" w:eastAsia="zh-CN" w:bidi="ar"/>
              </w:rPr>
              <w:t>职工住房补贴审定</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87FEEAC">
            <w:pPr>
              <w:keepNext w:val="0"/>
              <w:keepLines w:val="0"/>
              <w:widowControl/>
              <w:suppressLineNumbers w:val="0"/>
              <w:wordWrap w:val="0"/>
              <w:jc w:val="left"/>
            </w:pPr>
            <w:r>
              <w:rPr>
                <w:rFonts w:ascii="宋体" w:hAnsi="宋体" w:eastAsia="宋体" w:cs="宋体"/>
                <w:kern w:val="0"/>
                <w:sz w:val="24"/>
                <w:szCs w:val="24"/>
                <w:lang w:val="en-US" w:eastAsia="zh-CN" w:bidi="ar"/>
              </w:rPr>
              <w:t>行政确认</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A56C42D">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94B4F25">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咨询电话：023-55186275</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0DD7DFF">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0144E7E">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40BA396">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47B518A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1B8ADB9A">
            <w:pPr>
              <w:keepNext w:val="0"/>
              <w:keepLines w:val="0"/>
              <w:widowControl/>
              <w:suppressLineNumbers w:val="0"/>
              <w:wordWrap w:val="0"/>
              <w:jc w:val="left"/>
            </w:pPr>
            <w:r>
              <w:rPr>
                <w:rFonts w:ascii="宋体" w:hAnsi="宋体" w:eastAsia="宋体" w:cs="宋体"/>
                <w:kern w:val="0"/>
                <w:sz w:val="24"/>
                <w:szCs w:val="24"/>
                <w:lang w:val="en-US" w:eastAsia="zh-CN" w:bidi="ar"/>
              </w:rPr>
              <w:t>商品房预售许可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2179407">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8E28D17">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31D4DFF">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D3C4331">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7C75FFC">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8F4285E">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206365A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35A71FA6">
            <w:pPr>
              <w:keepNext w:val="0"/>
              <w:keepLines w:val="0"/>
              <w:widowControl/>
              <w:suppressLineNumbers w:val="0"/>
              <w:wordWrap w:val="0"/>
              <w:jc w:val="left"/>
            </w:pPr>
            <w:r>
              <w:rPr>
                <w:rFonts w:ascii="宋体" w:hAnsi="宋体" w:eastAsia="宋体" w:cs="宋体"/>
                <w:kern w:val="0"/>
                <w:sz w:val="24"/>
                <w:szCs w:val="24"/>
                <w:lang w:val="en-US" w:eastAsia="zh-CN" w:bidi="ar"/>
              </w:rPr>
              <w:t>城镇污水排入排水管网许可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F84F10E">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284A016">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B13AF25">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A7BE5EE">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17C4A56">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9093033">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3D518F6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0FB5D857">
            <w:pPr>
              <w:keepNext w:val="0"/>
              <w:keepLines w:val="0"/>
              <w:widowControl/>
              <w:suppressLineNumbers w:val="0"/>
              <w:wordWrap w:val="0"/>
              <w:jc w:val="left"/>
            </w:pPr>
            <w:r>
              <w:rPr>
                <w:rFonts w:ascii="宋体" w:hAnsi="宋体" w:eastAsia="宋体" w:cs="宋体"/>
                <w:kern w:val="0"/>
                <w:sz w:val="24"/>
                <w:szCs w:val="24"/>
                <w:lang w:val="en-US" w:eastAsia="zh-CN" w:bidi="ar"/>
              </w:rPr>
              <w:t>房地产开发企业二级资质核定</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AFD3CD4">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F3180A3">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C43BE7B">
            <w:pPr>
              <w:keepNext w:val="0"/>
              <w:keepLines w:val="0"/>
              <w:widowControl/>
              <w:suppressLineNumbers w:val="0"/>
              <w:wordWrap w:val="0"/>
              <w:jc w:val="left"/>
            </w:pPr>
            <w:r>
              <w:rPr>
                <w:rFonts w:ascii="宋体" w:hAnsi="宋体" w:eastAsia="宋体" w:cs="宋体"/>
                <w:kern w:val="0"/>
                <w:sz w:val="24"/>
                <w:szCs w:val="24"/>
                <w:lang w:val="en-US" w:eastAsia="zh-CN" w:bidi="ar"/>
              </w:rPr>
              <w:t>电话咨询：023-55186609</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FD0DEA3">
            <w:pPr>
              <w:keepNext w:val="0"/>
              <w:keepLines w:val="0"/>
              <w:widowControl/>
              <w:suppressLineNumbers w:val="0"/>
              <w:wordWrap w:val="0"/>
              <w:jc w:val="left"/>
            </w:pPr>
            <w:r>
              <w:rPr>
                <w:rFonts w:ascii="宋体" w:hAnsi="宋体" w:eastAsia="宋体" w:cs="宋体"/>
                <w:kern w:val="0"/>
                <w:sz w:val="24"/>
                <w:szCs w:val="24"/>
                <w:lang w:val="en-US" w:eastAsia="zh-CN" w:bidi="ar"/>
              </w:rPr>
              <w:t>电话投诉：023-55186606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354999D">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910DE70">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3765459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4BC054AD">
            <w:pPr>
              <w:keepNext w:val="0"/>
              <w:keepLines w:val="0"/>
              <w:widowControl/>
              <w:suppressLineNumbers w:val="0"/>
              <w:wordWrap w:val="0"/>
              <w:jc w:val="left"/>
            </w:pPr>
            <w:r>
              <w:rPr>
                <w:rFonts w:ascii="宋体" w:hAnsi="宋体" w:eastAsia="宋体" w:cs="宋体"/>
                <w:kern w:val="0"/>
                <w:sz w:val="24"/>
                <w:szCs w:val="24"/>
                <w:lang w:val="en-US" w:eastAsia="zh-CN" w:bidi="ar"/>
              </w:rPr>
              <w:t>因工程建设需要拆除、改动、迁移供水、排水与污水处理设施审核（接通申请）</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080EAEB">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E3B5EC5">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FDC1309">
            <w:pPr>
              <w:keepNext w:val="0"/>
              <w:keepLines w:val="0"/>
              <w:widowControl/>
              <w:suppressLineNumbers w:val="0"/>
              <w:wordWrap w:val="0"/>
              <w:jc w:val="left"/>
            </w:pPr>
            <w:r>
              <w:rPr>
                <w:rFonts w:ascii="宋体" w:hAnsi="宋体" w:eastAsia="宋体" w:cs="宋体"/>
                <w:kern w:val="0"/>
                <w:sz w:val="24"/>
                <w:szCs w:val="24"/>
                <w:lang w:val="en-US" w:eastAsia="zh-CN" w:bidi="ar"/>
              </w:rPr>
              <w:t>电话咨询。咨询电话：023-55188628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FA9C9AB">
            <w:pPr>
              <w:keepNext w:val="0"/>
              <w:keepLines w:val="0"/>
              <w:widowControl/>
              <w:suppressLineNumbers w:val="0"/>
              <w:wordWrap w:val="0"/>
              <w:jc w:val="left"/>
            </w:pPr>
            <w:r>
              <w:rPr>
                <w:rFonts w:ascii="宋体" w:hAnsi="宋体" w:eastAsia="宋体" w:cs="宋体"/>
                <w:kern w:val="0"/>
                <w:sz w:val="24"/>
                <w:szCs w:val="24"/>
                <w:lang w:val="en-US" w:eastAsia="zh-CN" w:bidi="ar"/>
              </w:rPr>
              <w:t>电话投诉。投诉电话：023-55160067</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9675203">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FD43064">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00D2AEE6">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0A9360E7">
            <w:pPr>
              <w:keepNext w:val="0"/>
              <w:keepLines w:val="0"/>
              <w:widowControl/>
              <w:suppressLineNumbers w:val="0"/>
              <w:wordWrap w:val="0"/>
              <w:jc w:val="left"/>
            </w:pPr>
            <w:r>
              <w:rPr>
                <w:rFonts w:ascii="宋体" w:hAnsi="宋体" w:eastAsia="宋体" w:cs="宋体"/>
                <w:kern w:val="0"/>
                <w:sz w:val="24"/>
                <w:szCs w:val="24"/>
                <w:lang w:val="en-US" w:eastAsia="zh-CN" w:bidi="ar"/>
              </w:rPr>
              <w:t>建筑起重机械使用登记</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8138EFB">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CA1BB1E">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DA5F14D">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8A7B6D7">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EA323BA">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1B115CD">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0D9C07D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2BAA2361">
            <w:pPr>
              <w:keepNext w:val="0"/>
              <w:keepLines w:val="0"/>
              <w:widowControl/>
              <w:suppressLineNumbers w:val="0"/>
              <w:wordWrap w:val="0"/>
              <w:jc w:val="left"/>
            </w:pPr>
            <w:r>
              <w:rPr>
                <w:rFonts w:ascii="宋体" w:hAnsi="宋体" w:eastAsia="宋体" w:cs="宋体"/>
                <w:kern w:val="0"/>
                <w:sz w:val="24"/>
                <w:szCs w:val="24"/>
                <w:lang w:val="en-US" w:eastAsia="zh-CN" w:bidi="ar"/>
              </w:rPr>
              <w:t>政府投资房屋建筑和市政基础设施工程建设项目初步设计审批</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1033AE0">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285FD76">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A2725D5">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1E8C164">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84EE3A8">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A0DA68F">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1A0AB0C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53CAF5AC">
            <w:pPr>
              <w:keepNext w:val="0"/>
              <w:keepLines w:val="0"/>
              <w:widowControl/>
              <w:suppressLineNumbers w:val="0"/>
              <w:wordWrap w:val="0"/>
              <w:jc w:val="left"/>
            </w:pPr>
            <w:r>
              <w:rPr>
                <w:rFonts w:ascii="宋体" w:hAnsi="宋体" w:eastAsia="宋体" w:cs="宋体"/>
                <w:kern w:val="0"/>
                <w:sz w:val="24"/>
                <w:szCs w:val="24"/>
                <w:lang w:val="en-US" w:eastAsia="zh-CN" w:bidi="ar"/>
              </w:rPr>
              <w:t>房屋交易资金监管</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34ED918">
            <w:pPr>
              <w:keepNext w:val="0"/>
              <w:keepLines w:val="0"/>
              <w:widowControl/>
              <w:suppressLineNumbers w:val="0"/>
              <w:wordWrap w:val="0"/>
              <w:jc w:val="left"/>
            </w:pPr>
            <w:r>
              <w:rPr>
                <w:rFonts w:ascii="宋体" w:hAnsi="宋体" w:eastAsia="宋体" w:cs="宋体"/>
                <w:kern w:val="0"/>
                <w:sz w:val="24"/>
                <w:szCs w:val="24"/>
                <w:lang w:val="en-US" w:eastAsia="zh-CN" w:bidi="ar"/>
              </w:rPr>
              <w:t>其他行政权力</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D3555B5">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B7F4746">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咨询电话：023-55186275</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B850308">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1B75A18">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B186544">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32A40F4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68E7849E">
            <w:pPr>
              <w:keepNext w:val="0"/>
              <w:keepLines w:val="0"/>
              <w:widowControl/>
              <w:suppressLineNumbers w:val="0"/>
              <w:wordWrap w:val="0"/>
              <w:jc w:val="left"/>
            </w:pPr>
            <w:r>
              <w:rPr>
                <w:rFonts w:ascii="宋体" w:hAnsi="宋体" w:eastAsia="宋体" w:cs="宋体"/>
                <w:kern w:val="0"/>
                <w:sz w:val="24"/>
                <w:szCs w:val="24"/>
                <w:lang w:val="en-US" w:eastAsia="zh-CN" w:bidi="ar"/>
              </w:rPr>
              <w:t>建筑业企业资质不符合简化办理的重新核定</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174E6FD">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E17526A">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4351216">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5EF3D5B">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A542D9B">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0A9D14F">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20D50C9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03A589AC">
            <w:pPr>
              <w:keepNext w:val="0"/>
              <w:keepLines w:val="0"/>
              <w:widowControl/>
              <w:suppressLineNumbers w:val="0"/>
              <w:wordWrap w:val="0"/>
              <w:jc w:val="left"/>
            </w:pPr>
            <w:r>
              <w:rPr>
                <w:rFonts w:ascii="宋体" w:hAnsi="宋体" w:eastAsia="宋体" w:cs="宋体"/>
                <w:kern w:val="0"/>
                <w:sz w:val="24"/>
                <w:szCs w:val="24"/>
                <w:lang w:val="en-US" w:eastAsia="zh-CN" w:bidi="ar"/>
              </w:rPr>
              <w:t>经济适用住房（安置房）项目确认</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C145F62">
            <w:pPr>
              <w:keepNext w:val="0"/>
              <w:keepLines w:val="0"/>
              <w:widowControl/>
              <w:suppressLineNumbers w:val="0"/>
              <w:wordWrap w:val="0"/>
              <w:jc w:val="left"/>
            </w:pPr>
            <w:r>
              <w:rPr>
                <w:rFonts w:ascii="宋体" w:hAnsi="宋体" w:eastAsia="宋体" w:cs="宋体"/>
                <w:kern w:val="0"/>
                <w:sz w:val="24"/>
                <w:szCs w:val="24"/>
                <w:lang w:val="en-US" w:eastAsia="zh-CN" w:bidi="ar"/>
              </w:rPr>
              <w:t>行政确认</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A98DA78">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9FDAB1A">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咨询电话：023-55186275</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3A62726">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11BBE8B">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A330238">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3D7177B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0834FB2A">
            <w:pPr>
              <w:keepNext w:val="0"/>
              <w:keepLines w:val="0"/>
              <w:widowControl/>
              <w:suppressLineNumbers w:val="0"/>
              <w:wordWrap w:val="0"/>
              <w:jc w:val="left"/>
            </w:pPr>
            <w:r>
              <w:rPr>
                <w:rFonts w:ascii="宋体" w:hAnsi="宋体" w:eastAsia="宋体" w:cs="宋体"/>
                <w:kern w:val="0"/>
                <w:sz w:val="24"/>
                <w:szCs w:val="24"/>
                <w:lang w:val="en-US" w:eastAsia="zh-CN" w:bidi="ar"/>
              </w:rPr>
              <w:t>工程监理企业资质遗失补办申请</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ACD899B">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D5DBD62">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8F33396">
            <w:pPr>
              <w:keepNext w:val="0"/>
              <w:keepLines w:val="0"/>
              <w:widowControl/>
              <w:suppressLineNumbers w:val="0"/>
              <w:wordWrap w:val="0"/>
              <w:jc w:val="left"/>
            </w:pPr>
            <w:r>
              <w:rPr>
                <w:rFonts w:ascii="宋体" w:hAnsi="宋体" w:eastAsia="宋体" w:cs="宋体"/>
                <w:kern w:val="0"/>
                <w:sz w:val="24"/>
                <w:szCs w:val="24"/>
                <w:lang w:val="en-US" w:eastAsia="zh-CN" w:bidi="ar"/>
              </w:rPr>
              <w:t>电话：023-55186616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00716EF">
            <w:pPr>
              <w:keepNext w:val="0"/>
              <w:keepLines w:val="0"/>
              <w:widowControl/>
              <w:suppressLineNumbers w:val="0"/>
              <w:wordWrap w:val="0"/>
              <w:jc w:val="left"/>
            </w:pPr>
            <w:r>
              <w:rPr>
                <w:rFonts w:ascii="宋体" w:hAnsi="宋体" w:eastAsia="宋体" w:cs="宋体"/>
                <w:kern w:val="0"/>
                <w:sz w:val="24"/>
                <w:szCs w:val="24"/>
                <w:lang w:val="en-US" w:eastAsia="zh-CN" w:bidi="ar"/>
              </w:rPr>
              <w:t>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39E9A3D">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894A766">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6F49D2C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2F61C629">
            <w:pPr>
              <w:keepNext w:val="0"/>
              <w:keepLines w:val="0"/>
              <w:widowControl/>
              <w:suppressLineNumbers w:val="0"/>
              <w:wordWrap w:val="0"/>
              <w:jc w:val="left"/>
            </w:pPr>
            <w:r>
              <w:rPr>
                <w:rFonts w:ascii="宋体" w:hAnsi="宋体" w:eastAsia="宋体" w:cs="宋体"/>
                <w:kern w:val="0"/>
                <w:sz w:val="24"/>
                <w:szCs w:val="24"/>
                <w:lang w:val="en-US" w:eastAsia="zh-CN" w:bidi="ar"/>
              </w:rPr>
              <w:t>工程监理企业资质变更申请</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5214C5F">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0C59E58">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62427A1">
            <w:pPr>
              <w:keepNext w:val="0"/>
              <w:keepLines w:val="0"/>
              <w:widowControl/>
              <w:suppressLineNumbers w:val="0"/>
              <w:wordWrap w:val="0"/>
              <w:jc w:val="left"/>
            </w:pPr>
            <w:r>
              <w:rPr>
                <w:rFonts w:ascii="宋体" w:hAnsi="宋体" w:eastAsia="宋体" w:cs="宋体"/>
                <w:kern w:val="0"/>
                <w:sz w:val="24"/>
                <w:szCs w:val="24"/>
                <w:lang w:val="en-US" w:eastAsia="zh-CN" w:bidi="ar"/>
              </w:rPr>
              <w:t>电话：023-63672118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9AAB95E">
            <w:pPr>
              <w:keepNext w:val="0"/>
              <w:keepLines w:val="0"/>
              <w:widowControl/>
              <w:suppressLineNumbers w:val="0"/>
              <w:wordWrap w:val="0"/>
              <w:jc w:val="left"/>
            </w:pPr>
            <w:r>
              <w:rPr>
                <w:rFonts w:ascii="宋体" w:hAnsi="宋体" w:eastAsia="宋体" w:cs="宋体"/>
                <w:kern w:val="0"/>
                <w:sz w:val="24"/>
                <w:szCs w:val="24"/>
                <w:lang w:val="en-US" w:eastAsia="zh-CN" w:bidi="ar"/>
              </w:rPr>
              <w:t>电话：023-63670134</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75B43A1">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7C981B6">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55BE3D77">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2D8474A9">
            <w:pPr>
              <w:keepNext w:val="0"/>
              <w:keepLines w:val="0"/>
              <w:widowControl/>
              <w:suppressLineNumbers w:val="0"/>
              <w:wordWrap w:val="0"/>
              <w:jc w:val="left"/>
            </w:pPr>
            <w:r>
              <w:rPr>
                <w:rFonts w:ascii="宋体" w:hAnsi="宋体" w:eastAsia="宋体" w:cs="宋体"/>
                <w:kern w:val="0"/>
                <w:sz w:val="24"/>
                <w:szCs w:val="24"/>
                <w:lang w:val="en-US" w:eastAsia="zh-CN" w:bidi="ar"/>
              </w:rPr>
              <w:t>工程监理企业资质增项申请</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02B9405">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4ABB4CC">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E849C98">
            <w:pPr>
              <w:keepNext w:val="0"/>
              <w:keepLines w:val="0"/>
              <w:widowControl/>
              <w:suppressLineNumbers w:val="0"/>
              <w:wordWrap w:val="0"/>
              <w:jc w:val="left"/>
            </w:pPr>
            <w:r>
              <w:rPr>
                <w:rFonts w:ascii="宋体" w:hAnsi="宋体" w:eastAsia="宋体" w:cs="宋体"/>
                <w:kern w:val="0"/>
                <w:sz w:val="24"/>
                <w:szCs w:val="24"/>
                <w:lang w:val="en-US" w:eastAsia="zh-CN" w:bidi="ar"/>
              </w:rPr>
              <w:t>电话：023-55186616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719019C">
            <w:pPr>
              <w:keepNext w:val="0"/>
              <w:keepLines w:val="0"/>
              <w:widowControl/>
              <w:suppressLineNumbers w:val="0"/>
              <w:wordWrap w:val="0"/>
              <w:jc w:val="left"/>
            </w:pPr>
            <w:r>
              <w:rPr>
                <w:rFonts w:ascii="宋体" w:hAnsi="宋体" w:eastAsia="宋体" w:cs="宋体"/>
                <w:kern w:val="0"/>
                <w:sz w:val="24"/>
                <w:szCs w:val="24"/>
                <w:lang w:val="en-US" w:eastAsia="zh-CN" w:bidi="ar"/>
              </w:rPr>
              <w:t>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697F13D">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14A1F03">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25BB01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1D7944C3">
            <w:pPr>
              <w:keepNext w:val="0"/>
              <w:keepLines w:val="0"/>
              <w:widowControl/>
              <w:suppressLineNumbers w:val="0"/>
              <w:wordWrap w:val="0"/>
              <w:jc w:val="left"/>
            </w:pPr>
            <w:r>
              <w:rPr>
                <w:rFonts w:ascii="宋体" w:hAnsi="宋体" w:eastAsia="宋体" w:cs="宋体"/>
                <w:kern w:val="0"/>
                <w:sz w:val="24"/>
                <w:szCs w:val="24"/>
                <w:lang w:val="en-US" w:eastAsia="zh-CN" w:bidi="ar"/>
              </w:rPr>
              <w:t>城镇排水与污水处理规划范围内有关建设项目建设工程规划许可审核</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53238FD">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BCFEB28">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9FBDBF9">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咨询电话：023-55160323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E7F0FBE">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9DC0683">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C91A1A9">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15AB8EE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3FE12F76">
            <w:pPr>
              <w:keepNext w:val="0"/>
              <w:keepLines w:val="0"/>
              <w:widowControl/>
              <w:suppressLineNumbers w:val="0"/>
              <w:wordWrap w:val="0"/>
              <w:jc w:val="left"/>
            </w:pPr>
            <w:r>
              <w:rPr>
                <w:rFonts w:ascii="宋体" w:hAnsi="宋体" w:eastAsia="宋体" w:cs="宋体"/>
                <w:kern w:val="0"/>
                <w:sz w:val="24"/>
                <w:szCs w:val="24"/>
                <w:lang w:val="en-US" w:eastAsia="zh-CN" w:bidi="ar"/>
              </w:rPr>
              <w:t>建设工程消防验收（联合验收）</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4824C1D">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D5B26CD">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FC5AF39">
            <w:pPr>
              <w:keepNext w:val="0"/>
              <w:keepLines w:val="0"/>
              <w:widowControl/>
              <w:suppressLineNumbers w:val="0"/>
              <w:wordWrap w:val="0"/>
              <w:jc w:val="left"/>
            </w:pPr>
            <w:r>
              <w:rPr>
                <w:rFonts w:ascii="宋体" w:hAnsi="宋体" w:eastAsia="宋体" w:cs="宋体"/>
                <w:kern w:val="0"/>
                <w:sz w:val="24"/>
                <w:szCs w:val="24"/>
                <w:lang w:val="en-US" w:eastAsia="zh-CN" w:bidi="ar"/>
              </w:rPr>
              <w:t>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9ABDF2B">
            <w:pPr>
              <w:keepNext w:val="0"/>
              <w:keepLines w:val="0"/>
              <w:widowControl/>
              <w:suppressLineNumbers w:val="0"/>
              <w:wordWrap w:val="0"/>
              <w:jc w:val="left"/>
            </w:pPr>
            <w:r>
              <w:rPr>
                <w:rFonts w:ascii="宋体" w:hAnsi="宋体" w:eastAsia="宋体" w:cs="宋体"/>
                <w:kern w:val="0"/>
                <w:sz w:val="24"/>
                <w:szCs w:val="24"/>
                <w:lang w:val="en-US" w:eastAsia="zh-CN" w:bidi="ar"/>
              </w:rPr>
              <w:t>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9483DE1">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E4F0759">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星期一至星期五：9：00-12：00，13：30-17：00，法定节假日除外。除外。</w:t>
            </w:r>
          </w:p>
        </w:tc>
      </w:tr>
      <w:tr w14:paraId="001C270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5FD6010F">
            <w:pPr>
              <w:keepNext w:val="0"/>
              <w:keepLines w:val="0"/>
              <w:widowControl/>
              <w:suppressLineNumbers w:val="0"/>
              <w:wordWrap w:val="0"/>
              <w:jc w:val="left"/>
            </w:pPr>
            <w:r>
              <w:rPr>
                <w:rFonts w:ascii="宋体" w:hAnsi="宋体" w:eastAsia="宋体" w:cs="宋体"/>
                <w:kern w:val="0"/>
                <w:sz w:val="24"/>
                <w:szCs w:val="24"/>
                <w:lang w:val="en-US" w:eastAsia="zh-CN" w:bidi="ar"/>
              </w:rPr>
              <w:t>房地产经纪机构备案</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E16E60A">
            <w:pPr>
              <w:keepNext w:val="0"/>
              <w:keepLines w:val="0"/>
              <w:widowControl/>
              <w:suppressLineNumbers w:val="0"/>
              <w:wordWrap w:val="0"/>
              <w:jc w:val="left"/>
            </w:pPr>
            <w:r>
              <w:rPr>
                <w:rFonts w:ascii="宋体" w:hAnsi="宋体" w:eastAsia="宋体" w:cs="宋体"/>
                <w:kern w:val="0"/>
                <w:sz w:val="24"/>
                <w:szCs w:val="24"/>
                <w:lang w:val="en-US" w:eastAsia="zh-CN" w:bidi="ar"/>
              </w:rPr>
              <w:t>其他行政权力</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C2F3357">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ADD61AC">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咨询电话：023-55186275</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0F81862">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5BC3756">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425FD7D">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17AA8C0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659C4950">
            <w:pPr>
              <w:keepNext w:val="0"/>
              <w:keepLines w:val="0"/>
              <w:widowControl/>
              <w:suppressLineNumbers w:val="0"/>
              <w:wordWrap w:val="0"/>
              <w:jc w:val="left"/>
            </w:pPr>
            <w:r>
              <w:rPr>
                <w:rFonts w:ascii="宋体" w:hAnsi="宋体" w:eastAsia="宋体" w:cs="宋体"/>
                <w:kern w:val="0"/>
                <w:sz w:val="24"/>
                <w:szCs w:val="24"/>
                <w:lang w:val="en-US" w:eastAsia="zh-CN" w:bidi="ar"/>
              </w:rPr>
              <w:t>房地产开发企业二级资质变更</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E119B59">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84AEDAF">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A98C528">
            <w:pPr>
              <w:keepNext w:val="0"/>
              <w:keepLines w:val="0"/>
              <w:widowControl/>
              <w:suppressLineNumbers w:val="0"/>
              <w:wordWrap w:val="0"/>
              <w:jc w:val="left"/>
            </w:pPr>
            <w:r>
              <w:rPr>
                <w:rFonts w:ascii="宋体" w:hAnsi="宋体" w:eastAsia="宋体" w:cs="宋体"/>
                <w:kern w:val="0"/>
                <w:sz w:val="24"/>
                <w:szCs w:val="24"/>
                <w:lang w:val="en-US" w:eastAsia="zh-CN" w:bidi="ar"/>
              </w:rPr>
              <w:t>电话咨询：023-55186609</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F4C5792">
            <w:pPr>
              <w:keepNext w:val="0"/>
              <w:keepLines w:val="0"/>
              <w:widowControl/>
              <w:suppressLineNumbers w:val="0"/>
              <w:wordWrap w:val="0"/>
              <w:jc w:val="left"/>
            </w:pPr>
            <w:r>
              <w:rPr>
                <w:rFonts w:ascii="宋体" w:hAnsi="宋体" w:eastAsia="宋体" w:cs="宋体"/>
                <w:kern w:val="0"/>
                <w:sz w:val="24"/>
                <w:szCs w:val="24"/>
                <w:lang w:val="en-US" w:eastAsia="zh-CN" w:bidi="ar"/>
              </w:rPr>
              <w:t>电话投诉：023-55186606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3DFCF1C">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207BECD">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75128B3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2911ED22">
            <w:pPr>
              <w:keepNext w:val="0"/>
              <w:keepLines w:val="0"/>
              <w:widowControl/>
              <w:suppressLineNumbers w:val="0"/>
              <w:wordWrap w:val="0"/>
              <w:jc w:val="left"/>
            </w:pPr>
            <w:r>
              <w:rPr>
                <w:rFonts w:ascii="宋体" w:hAnsi="宋体" w:eastAsia="宋体" w:cs="宋体"/>
                <w:kern w:val="0"/>
                <w:sz w:val="24"/>
                <w:szCs w:val="24"/>
                <w:lang w:val="en-US" w:eastAsia="zh-CN" w:bidi="ar"/>
              </w:rPr>
              <w:t>房地产开发企业二级资质注销</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4868FF0">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52AAEE3">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6BFB534">
            <w:pPr>
              <w:keepNext w:val="0"/>
              <w:keepLines w:val="0"/>
              <w:widowControl/>
              <w:suppressLineNumbers w:val="0"/>
              <w:wordWrap w:val="0"/>
              <w:jc w:val="left"/>
            </w:pPr>
            <w:r>
              <w:rPr>
                <w:rFonts w:ascii="宋体" w:hAnsi="宋体" w:eastAsia="宋体" w:cs="宋体"/>
                <w:kern w:val="0"/>
                <w:sz w:val="24"/>
                <w:szCs w:val="24"/>
                <w:lang w:val="en-US" w:eastAsia="zh-CN" w:bidi="ar"/>
              </w:rPr>
              <w:t>电话咨询：023-55186609</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C9EF24C">
            <w:pPr>
              <w:keepNext w:val="0"/>
              <w:keepLines w:val="0"/>
              <w:widowControl/>
              <w:suppressLineNumbers w:val="0"/>
              <w:wordWrap w:val="0"/>
              <w:jc w:val="left"/>
            </w:pPr>
            <w:r>
              <w:rPr>
                <w:rFonts w:ascii="宋体" w:hAnsi="宋体" w:eastAsia="宋体" w:cs="宋体"/>
                <w:kern w:val="0"/>
                <w:sz w:val="24"/>
                <w:szCs w:val="24"/>
                <w:lang w:val="en-US" w:eastAsia="zh-CN" w:bidi="ar"/>
              </w:rPr>
              <w:t>电话投诉：023-55186606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9B7EA20">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D14A018">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08072A2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23177B20">
            <w:pPr>
              <w:keepNext w:val="0"/>
              <w:keepLines w:val="0"/>
              <w:widowControl/>
              <w:suppressLineNumbers w:val="0"/>
              <w:wordWrap w:val="0"/>
              <w:jc w:val="left"/>
            </w:pPr>
            <w:r>
              <w:rPr>
                <w:rFonts w:ascii="宋体" w:hAnsi="宋体" w:eastAsia="宋体" w:cs="宋体"/>
                <w:kern w:val="0"/>
                <w:sz w:val="24"/>
                <w:szCs w:val="24"/>
                <w:lang w:val="en-US" w:eastAsia="zh-CN" w:bidi="ar"/>
              </w:rPr>
              <w:t>协议选聘物业服务企业</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2719963">
            <w:pPr>
              <w:keepNext w:val="0"/>
              <w:keepLines w:val="0"/>
              <w:widowControl/>
              <w:suppressLineNumbers w:val="0"/>
              <w:wordWrap w:val="0"/>
              <w:jc w:val="left"/>
            </w:pPr>
            <w:r>
              <w:rPr>
                <w:rFonts w:ascii="宋体" w:hAnsi="宋体" w:eastAsia="宋体" w:cs="宋体"/>
                <w:kern w:val="0"/>
                <w:sz w:val="24"/>
                <w:szCs w:val="24"/>
                <w:lang w:val="en-US" w:eastAsia="zh-CN" w:bidi="ar"/>
              </w:rPr>
              <w:t>公共服务</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66D0374">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4CF85DC">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咨询电话：023-55162627</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86D04A6">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6ED6103">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1E21D39">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79D15E9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41752996">
            <w:pPr>
              <w:keepNext w:val="0"/>
              <w:keepLines w:val="0"/>
              <w:widowControl/>
              <w:suppressLineNumbers w:val="0"/>
              <w:wordWrap w:val="0"/>
              <w:jc w:val="left"/>
            </w:pPr>
            <w:r>
              <w:rPr>
                <w:rFonts w:ascii="宋体" w:hAnsi="宋体" w:eastAsia="宋体" w:cs="宋体"/>
                <w:kern w:val="0"/>
                <w:sz w:val="24"/>
                <w:szCs w:val="24"/>
                <w:lang w:val="en-US" w:eastAsia="zh-CN" w:bidi="ar"/>
              </w:rPr>
              <w:t>房地产开发项目建设分期方案备案</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1D8EFFB">
            <w:pPr>
              <w:keepNext w:val="0"/>
              <w:keepLines w:val="0"/>
              <w:widowControl/>
              <w:suppressLineNumbers w:val="0"/>
              <w:wordWrap w:val="0"/>
              <w:jc w:val="left"/>
            </w:pPr>
            <w:r>
              <w:rPr>
                <w:rFonts w:ascii="宋体" w:hAnsi="宋体" w:eastAsia="宋体" w:cs="宋体"/>
                <w:kern w:val="0"/>
                <w:sz w:val="24"/>
                <w:szCs w:val="24"/>
                <w:lang w:val="en-US" w:eastAsia="zh-CN" w:bidi="ar"/>
              </w:rPr>
              <w:t>其他行政权力</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03F8E7E">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794B894">
            <w:pPr>
              <w:keepNext w:val="0"/>
              <w:keepLines w:val="0"/>
              <w:widowControl/>
              <w:suppressLineNumbers w:val="0"/>
              <w:wordWrap w:val="0"/>
              <w:jc w:val="left"/>
            </w:pPr>
            <w:r>
              <w:rPr>
                <w:rFonts w:ascii="宋体" w:hAnsi="宋体" w:eastAsia="宋体" w:cs="宋体"/>
                <w:kern w:val="0"/>
                <w:sz w:val="24"/>
                <w:szCs w:val="24"/>
                <w:lang w:val="en-US" w:eastAsia="zh-CN" w:bidi="ar"/>
              </w:rPr>
              <w:t>电话：023-55188982</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E2D77DC">
            <w:pPr>
              <w:keepNext w:val="0"/>
              <w:keepLines w:val="0"/>
              <w:widowControl/>
              <w:suppressLineNumbers w:val="0"/>
              <w:wordWrap w:val="0"/>
              <w:jc w:val="left"/>
            </w:pPr>
            <w:r>
              <w:rPr>
                <w:rFonts w:ascii="宋体" w:hAnsi="宋体" w:eastAsia="宋体" w:cs="宋体"/>
                <w:kern w:val="0"/>
                <w:sz w:val="24"/>
                <w:szCs w:val="24"/>
                <w:lang w:val="en-US" w:eastAsia="zh-CN" w:bidi="ar"/>
              </w:rPr>
              <w:t>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92271B0">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183A57F">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32596BA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6915C2F2">
            <w:pPr>
              <w:keepNext w:val="0"/>
              <w:keepLines w:val="0"/>
              <w:widowControl/>
              <w:suppressLineNumbers w:val="0"/>
              <w:wordWrap w:val="0"/>
              <w:jc w:val="left"/>
            </w:pPr>
            <w:r>
              <w:rPr>
                <w:rFonts w:ascii="宋体" w:hAnsi="宋体" w:eastAsia="宋体" w:cs="宋体"/>
                <w:kern w:val="0"/>
                <w:sz w:val="24"/>
                <w:szCs w:val="24"/>
                <w:lang w:val="en-US" w:eastAsia="zh-CN" w:bidi="ar"/>
              </w:rPr>
              <w:t>公租房承租资格确认</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FAC5F04">
            <w:pPr>
              <w:keepNext w:val="0"/>
              <w:keepLines w:val="0"/>
              <w:widowControl/>
              <w:suppressLineNumbers w:val="0"/>
              <w:wordWrap w:val="0"/>
              <w:jc w:val="left"/>
            </w:pPr>
            <w:r>
              <w:rPr>
                <w:rFonts w:ascii="宋体" w:hAnsi="宋体" w:eastAsia="宋体" w:cs="宋体"/>
                <w:kern w:val="0"/>
                <w:sz w:val="24"/>
                <w:szCs w:val="24"/>
                <w:lang w:val="en-US" w:eastAsia="zh-CN" w:bidi="ar"/>
              </w:rPr>
              <w:t>行政确认</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6937491">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08A95BD">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咨询电话：023-55129892</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7D347B5">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DDC30EE">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3FA7C2C">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3C790D4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6F4A54A1">
            <w:pPr>
              <w:keepNext w:val="0"/>
              <w:keepLines w:val="0"/>
              <w:widowControl/>
              <w:suppressLineNumbers w:val="0"/>
              <w:wordWrap w:val="0"/>
              <w:jc w:val="left"/>
            </w:pPr>
            <w:r>
              <w:rPr>
                <w:rFonts w:ascii="宋体" w:hAnsi="宋体" w:eastAsia="宋体" w:cs="宋体"/>
                <w:kern w:val="0"/>
                <w:sz w:val="24"/>
                <w:szCs w:val="24"/>
                <w:lang w:val="en-US" w:eastAsia="zh-CN" w:bidi="ar"/>
              </w:rPr>
              <w:t>物业区域划分备案</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A3C162F">
            <w:pPr>
              <w:keepNext w:val="0"/>
              <w:keepLines w:val="0"/>
              <w:widowControl/>
              <w:suppressLineNumbers w:val="0"/>
              <w:wordWrap w:val="0"/>
              <w:jc w:val="left"/>
            </w:pPr>
            <w:r>
              <w:rPr>
                <w:rFonts w:ascii="宋体" w:hAnsi="宋体" w:eastAsia="宋体" w:cs="宋体"/>
                <w:kern w:val="0"/>
                <w:sz w:val="24"/>
                <w:szCs w:val="24"/>
                <w:lang w:val="en-US" w:eastAsia="zh-CN" w:bidi="ar"/>
              </w:rPr>
              <w:t>公共服务</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A9B7E53">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899CA2B">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咨询电话：023-55162627</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364F5CB">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E1F6B3F">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A97604C">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630A1CD8">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4A333DF8">
            <w:pPr>
              <w:keepNext w:val="0"/>
              <w:keepLines w:val="0"/>
              <w:widowControl/>
              <w:suppressLineNumbers w:val="0"/>
              <w:wordWrap w:val="0"/>
              <w:jc w:val="left"/>
            </w:pPr>
            <w:r>
              <w:rPr>
                <w:rFonts w:ascii="宋体" w:hAnsi="宋体" w:eastAsia="宋体" w:cs="宋体"/>
                <w:kern w:val="0"/>
                <w:sz w:val="24"/>
                <w:szCs w:val="24"/>
                <w:lang w:val="en-US" w:eastAsia="zh-CN" w:bidi="ar"/>
              </w:rPr>
              <w:t>建设单位公开招标选聘物业服务企业</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F51EBB9">
            <w:pPr>
              <w:keepNext w:val="0"/>
              <w:keepLines w:val="0"/>
              <w:widowControl/>
              <w:suppressLineNumbers w:val="0"/>
              <w:wordWrap w:val="0"/>
              <w:jc w:val="left"/>
            </w:pPr>
            <w:r>
              <w:rPr>
                <w:rFonts w:ascii="宋体" w:hAnsi="宋体" w:eastAsia="宋体" w:cs="宋体"/>
                <w:kern w:val="0"/>
                <w:sz w:val="24"/>
                <w:szCs w:val="24"/>
                <w:lang w:val="en-US" w:eastAsia="zh-CN" w:bidi="ar"/>
              </w:rPr>
              <w:t>其他行政权力</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62256DA">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F3B8E79">
            <w:pPr>
              <w:keepNext w:val="0"/>
              <w:keepLines w:val="0"/>
              <w:widowControl/>
              <w:suppressLineNumbers w:val="0"/>
              <w:wordWrap w:val="0"/>
              <w:jc w:val="left"/>
            </w:pPr>
            <w:r>
              <w:rPr>
                <w:rFonts w:ascii="宋体" w:hAnsi="宋体" w:eastAsia="宋体" w:cs="宋体"/>
                <w:kern w:val="0"/>
                <w:sz w:val="24"/>
                <w:szCs w:val="24"/>
                <w:lang w:val="en-US" w:eastAsia="zh-CN" w:bidi="ar"/>
              </w:rPr>
              <w:t>电话咨询。咨询电话：023-55162637</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CA1E614">
            <w:pPr>
              <w:keepNext w:val="0"/>
              <w:keepLines w:val="0"/>
              <w:widowControl/>
              <w:suppressLineNumbers w:val="0"/>
              <w:wordWrap w:val="0"/>
              <w:jc w:val="left"/>
            </w:pPr>
            <w:r>
              <w:rPr>
                <w:rFonts w:ascii="宋体" w:hAnsi="宋体" w:eastAsia="宋体" w:cs="宋体"/>
                <w:kern w:val="0"/>
                <w:sz w:val="24"/>
                <w:szCs w:val="24"/>
                <w:lang w:val="en-US" w:eastAsia="zh-CN" w:bidi="ar"/>
              </w:rPr>
              <w:t>电话投诉。投诉电话：023-55186606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FFB0114">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26D7E24">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40E088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43B31A5C">
            <w:pPr>
              <w:keepNext w:val="0"/>
              <w:keepLines w:val="0"/>
              <w:widowControl/>
              <w:suppressLineNumbers w:val="0"/>
              <w:wordWrap w:val="0"/>
              <w:jc w:val="left"/>
            </w:pPr>
            <w:r>
              <w:rPr>
                <w:rFonts w:ascii="宋体" w:hAnsi="宋体" w:eastAsia="宋体" w:cs="宋体"/>
                <w:kern w:val="0"/>
                <w:sz w:val="24"/>
                <w:szCs w:val="24"/>
                <w:lang w:val="en-US" w:eastAsia="zh-CN" w:bidi="ar"/>
              </w:rPr>
              <w:t>物业专项维修资金的业主账户过户</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0E730FD">
            <w:pPr>
              <w:keepNext w:val="0"/>
              <w:keepLines w:val="0"/>
              <w:widowControl/>
              <w:suppressLineNumbers w:val="0"/>
              <w:wordWrap w:val="0"/>
              <w:jc w:val="left"/>
            </w:pPr>
            <w:r>
              <w:rPr>
                <w:rFonts w:ascii="宋体" w:hAnsi="宋体" w:eastAsia="宋体" w:cs="宋体"/>
                <w:kern w:val="0"/>
                <w:sz w:val="24"/>
                <w:szCs w:val="24"/>
                <w:lang w:val="en-US" w:eastAsia="zh-CN" w:bidi="ar"/>
              </w:rPr>
              <w:t>公共服务</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76505AE">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58CA692">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咨询电话：023-55162627</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6BF5FEF">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FB63710">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A655BED">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03D53B7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78B04F03">
            <w:pPr>
              <w:keepNext w:val="0"/>
              <w:keepLines w:val="0"/>
              <w:widowControl/>
              <w:suppressLineNumbers w:val="0"/>
              <w:wordWrap w:val="0"/>
              <w:jc w:val="left"/>
            </w:pPr>
            <w:r>
              <w:rPr>
                <w:rFonts w:ascii="宋体" w:hAnsi="宋体" w:eastAsia="宋体" w:cs="宋体"/>
                <w:kern w:val="0"/>
                <w:sz w:val="24"/>
                <w:szCs w:val="24"/>
                <w:lang w:val="en-US" w:eastAsia="zh-CN" w:bidi="ar"/>
              </w:rPr>
              <w:t>建设工程档案专项验收（正常办理）</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42D967D">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5534592">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BEFB6A6">
            <w:pPr>
              <w:keepNext w:val="0"/>
              <w:keepLines w:val="0"/>
              <w:widowControl/>
              <w:suppressLineNumbers w:val="0"/>
              <w:wordWrap w:val="0"/>
              <w:jc w:val="left"/>
            </w:pPr>
            <w:r>
              <w:rPr>
                <w:rFonts w:ascii="宋体" w:hAnsi="宋体" w:eastAsia="宋体" w:cs="宋体"/>
                <w:kern w:val="0"/>
                <w:sz w:val="24"/>
                <w:szCs w:val="24"/>
                <w:lang w:val="en-US" w:eastAsia="zh-CN" w:bidi="ar"/>
              </w:rPr>
              <w:t>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15F2660">
            <w:pPr>
              <w:keepNext w:val="0"/>
              <w:keepLines w:val="0"/>
              <w:widowControl/>
              <w:suppressLineNumbers w:val="0"/>
              <w:wordWrap w:val="0"/>
              <w:jc w:val="left"/>
            </w:pPr>
            <w:r>
              <w:rPr>
                <w:rFonts w:ascii="宋体" w:hAnsi="宋体" w:eastAsia="宋体" w:cs="宋体"/>
                <w:kern w:val="0"/>
                <w:sz w:val="24"/>
                <w:szCs w:val="24"/>
                <w:lang w:val="en-US" w:eastAsia="zh-CN" w:bidi="ar"/>
              </w:rPr>
              <w:t>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9C194EC">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C3F055B">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364E59C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67C2A0C1">
            <w:pPr>
              <w:keepNext w:val="0"/>
              <w:keepLines w:val="0"/>
              <w:widowControl/>
              <w:suppressLineNumbers w:val="0"/>
              <w:wordWrap w:val="0"/>
              <w:jc w:val="left"/>
            </w:pPr>
            <w:r>
              <w:rPr>
                <w:rFonts w:ascii="宋体" w:hAnsi="宋体" w:eastAsia="宋体" w:cs="宋体"/>
                <w:kern w:val="0"/>
                <w:sz w:val="24"/>
                <w:szCs w:val="24"/>
                <w:lang w:val="en-US" w:eastAsia="zh-CN" w:bidi="ar"/>
              </w:rPr>
              <w:t>工程勘察劳务资质重新核定</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63704E1">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C78F062">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344D661">
            <w:pPr>
              <w:keepNext w:val="0"/>
              <w:keepLines w:val="0"/>
              <w:widowControl/>
              <w:suppressLineNumbers w:val="0"/>
              <w:wordWrap w:val="0"/>
              <w:jc w:val="left"/>
            </w:pPr>
            <w:r>
              <w:rPr>
                <w:rFonts w:ascii="宋体" w:hAnsi="宋体" w:eastAsia="宋体" w:cs="宋体"/>
                <w:kern w:val="0"/>
                <w:sz w:val="24"/>
                <w:szCs w:val="24"/>
                <w:lang w:val="en-US" w:eastAsia="zh-CN" w:bidi="ar"/>
              </w:rPr>
              <w:t>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66ACED5">
            <w:pPr>
              <w:keepNext w:val="0"/>
              <w:keepLines w:val="0"/>
              <w:widowControl/>
              <w:suppressLineNumbers w:val="0"/>
              <w:wordWrap w:val="0"/>
              <w:jc w:val="left"/>
            </w:pPr>
            <w:r>
              <w:rPr>
                <w:rFonts w:ascii="宋体" w:hAnsi="宋体" w:eastAsia="宋体" w:cs="宋体"/>
                <w:kern w:val="0"/>
                <w:sz w:val="24"/>
                <w:szCs w:val="24"/>
                <w:lang w:val="en-US" w:eastAsia="zh-CN" w:bidi="ar"/>
              </w:rPr>
              <w:t>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3A3B714">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C0435F2">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60CB4EE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12CD0522">
            <w:pPr>
              <w:keepNext w:val="0"/>
              <w:keepLines w:val="0"/>
              <w:widowControl/>
              <w:suppressLineNumbers w:val="0"/>
              <w:wordWrap w:val="0"/>
              <w:jc w:val="left"/>
            </w:pPr>
            <w:r>
              <w:rPr>
                <w:rFonts w:ascii="宋体" w:hAnsi="宋体" w:eastAsia="宋体" w:cs="宋体"/>
                <w:kern w:val="0"/>
                <w:sz w:val="24"/>
                <w:szCs w:val="24"/>
                <w:lang w:val="en-US" w:eastAsia="zh-CN" w:bidi="ar"/>
              </w:rPr>
              <w:t>对人民防空工程使用权转租或转让的确定</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878016E">
            <w:pPr>
              <w:keepNext w:val="0"/>
              <w:keepLines w:val="0"/>
              <w:widowControl/>
              <w:suppressLineNumbers w:val="0"/>
              <w:wordWrap w:val="0"/>
              <w:jc w:val="left"/>
            </w:pPr>
            <w:r>
              <w:rPr>
                <w:rFonts w:ascii="宋体" w:hAnsi="宋体" w:eastAsia="宋体" w:cs="宋体"/>
                <w:kern w:val="0"/>
                <w:sz w:val="24"/>
                <w:szCs w:val="24"/>
                <w:lang w:val="en-US" w:eastAsia="zh-CN" w:bidi="ar"/>
              </w:rPr>
              <w:t>其他行政权力</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3713038">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8282F89">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咨询电话：023-55186607</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E7B3D60">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AA30B15">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981C292">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50A944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707193A1">
            <w:pPr>
              <w:keepNext w:val="0"/>
              <w:keepLines w:val="0"/>
              <w:widowControl/>
              <w:suppressLineNumbers w:val="0"/>
              <w:wordWrap w:val="0"/>
              <w:jc w:val="left"/>
            </w:pPr>
            <w:r>
              <w:rPr>
                <w:rFonts w:ascii="宋体" w:hAnsi="宋体" w:eastAsia="宋体" w:cs="宋体"/>
                <w:kern w:val="0"/>
                <w:sz w:val="24"/>
                <w:szCs w:val="24"/>
                <w:lang w:val="en-US" w:eastAsia="zh-CN" w:bidi="ar"/>
              </w:rPr>
              <w:t>建筑业企业资质符合简化办理的重新核定</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EF326E5">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26478BD">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AC8E652">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C80EE45">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82245BF">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2834205">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13B4B30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7C672219">
            <w:pPr>
              <w:keepNext w:val="0"/>
              <w:keepLines w:val="0"/>
              <w:widowControl/>
              <w:suppressLineNumbers w:val="0"/>
              <w:wordWrap w:val="0"/>
              <w:jc w:val="left"/>
            </w:pPr>
            <w:r>
              <w:rPr>
                <w:rFonts w:ascii="宋体" w:hAnsi="宋体" w:eastAsia="宋体" w:cs="宋体"/>
                <w:kern w:val="0"/>
                <w:sz w:val="24"/>
                <w:szCs w:val="24"/>
                <w:lang w:val="en-US" w:eastAsia="zh-CN" w:bidi="ar"/>
              </w:rPr>
              <w:t>对既有公共建筑节能改造项目给予资金补助</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B20A9D1">
            <w:pPr>
              <w:keepNext w:val="0"/>
              <w:keepLines w:val="0"/>
              <w:widowControl/>
              <w:suppressLineNumbers w:val="0"/>
              <w:wordWrap w:val="0"/>
              <w:jc w:val="left"/>
            </w:pPr>
            <w:r>
              <w:rPr>
                <w:rFonts w:ascii="宋体" w:hAnsi="宋体" w:eastAsia="宋体" w:cs="宋体"/>
                <w:kern w:val="0"/>
                <w:sz w:val="24"/>
                <w:szCs w:val="24"/>
                <w:lang w:val="en-US" w:eastAsia="zh-CN" w:bidi="ar"/>
              </w:rPr>
              <w:t>行政给付</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E5D17B0">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0315F1A">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咨询电话：023-55186602</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3B63BC7">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BC28481">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1915F68">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3597F4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01915C19">
            <w:pPr>
              <w:keepNext w:val="0"/>
              <w:keepLines w:val="0"/>
              <w:widowControl/>
              <w:suppressLineNumbers w:val="0"/>
              <w:wordWrap w:val="0"/>
              <w:jc w:val="left"/>
            </w:pPr>
            <w:r>
              <w:rPr>
                <w:rFonts w:ascii="宋体" w:hAnsi="宋体" w:eastAsia="宋体" w:cs="宋体"/>
                <w:kern w:val="0"/>
                <w:sz w:val="24"/>
                <w:szCs w:val="24"/>
                <w:lang w:val="en-US" w:eastAsia="zh-CN" w:bidi="ar"/>
              </w:rPr>
              <w:t>房屋交易合同网签备案</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5F1961D">
            <w:pPr>
              <w:keepNext w:val="0"/>
              <w:keepLines w:val="0"/>
              <w:widowControl/>
              <w:suppressLineNumbers w:val="0"/>
              <w:wordWrap w:val="0"/>
              <w:jc w:val="left"/>
            </w:pPr>
            <w:r>
              <w:rPr>
                <w:rFonts w:ascii="宋体" w:hAnsi="宋体" w:eastAsia="宋体" w:cs="宋体"/>
                <w:kern w:val="0"/>
                <w:sz w:val="24"/>
                <w:szCs w:val="24"/>
                <w:lang w:val="en-US" w:eastAsia="zh-CN" w:bidi="ar"/>
              </w:rPr>
              <w:t>其他行政权力</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60B7232">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51742F3">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咨询电话：023-55186275</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A206168">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2CC95C5">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重庆市云阳县双江街道迎宾大道288号政务服务中心一楼A20窗口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C61AFBA">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40DFBA4F">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248A3A0C">
            <w:pPr>
              <w:keepNext w:val="0"/>
              <w:keepLines w:val="0"/>
              <w:widowControl/>
              <w:suppressLineNumbers w:val="0"/>
              <w:wordWrap w:val="0"/>
              <w:jc w:val="left"/>
            </w:pPr>
            <w:r>
              <w:rPr>
                <w:rFonts w:ascii="宋体" w:hAnsi="宋体" w:eastAsia="宋体" w:cs="宋体"/>
                <w:kern w:val="0"/>
                <w:sz w:val="24"/>
                <w:szCs w:val="24"/>
                <w:lang w:val="en-US" w:eastAsia="zh-CN" w:bidi="ar"/>
              </w:rPr>
              <w:t>对人民防空工程租赁使用合同的管理登记</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BB24929">
            <w:pPr>
              <w:keepNext w:val="0"/>
              <w:keepLines w:val="0"/>
              <w:widowControl/>
              <w:suppressLineNumbers w:val="0"/>
              <w:wordWrap w:val="0"/>
              <w:jc w:val="left"/>
            </w:pPr>
            <w:r>
              <w:rPr>
                <w:rFonts w:ascii="宋体" w:hAnsi="宋体" w:eastAsia="宋体" w:cs="宋体"/>
                <w:kern w:val="0"/>
                <w:sz w:val="24"/>
                <w:szCs w:val="24"/>
                <w:lang w:val="en-US" w:eastAsia="zh-CN" w:bidi="ar"/>
              </w:rPr>
              <w:t>其他行政权力</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CC972E8">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DBABD72">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咨询电话：023-55186607</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E96E529">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E75A9D3">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4349D11">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314BEE7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6FD871FF">
            <w:pPr>
              <w:keepNext w:val="0"/>
              <w:keepLines w:val="0"/>
              <w:widowControl/>
              <w:suppressLineNumbers w:val="0"/>
              <w:wordWrap w:val="0"/>
              <w:jc w:val="left"/>
            </w:pPr>
            <w:r>
              <w:rPr>
                <w:rFonts w:ascii="宋体" w:hAnsi="宋体" w:eastAsia="宋体" w:cs="宋体"/>
                <w:kern w:val="0"/>
                <w:sz w:val="24"/>
                <w:szCs w:val="24"/>
                <w:lang w:val="en-US" w:eastAsia="zh-CN" w:bidi="ar"/>
              </w:rPr>
              <w:t>建筑业企业资质增项申请</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FD08FE1">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F1E4496">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E3DCDE5">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DDD6CE1">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F20A4B4">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260ADBF">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7C1341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185B39BD">
            <w:pPr>
              <w:keepNext w:val="0"/>
              <w:keepLines w:val="0"/>
              <w:widowControl/>
              <w:suppressLineNumbers w:val="0"/>
              <w:wordWrap w:val="0"/>
              <w:jc w:val="left"/>
            </w:pPr>
            <w:r>
              <w:rPr>
                <w:rFonts w:ascii="宋体" w:hAnsi="宋体" w:eastAsia="宋体" w:cs="宋体"/>
                <w:kern w:val="0"/>
                <w:sz w:val="24"/>
                <w:szCs w:val="24"/>
                <w:lang w:val="en-US" w:eastAsia="zh-CN" w:bidi="ar"/>
              </w:rPr>
              <w:t>工程设计乙级（涉及铁路、交通、水利、信息产业、民航等方面的工程设计乙级资质除外）及以下资质增项</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B711F19">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984FE69">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063E5F2">
            <w:pPr>
              <w:keepNext w:val="0"/>
              <w:keepLines w:val="0"/>
              <w:widowControl/>
              <w:suppressLineNumbers w:val="0"/>
              <w:wordWrap w:val="0"/>
              <w:jc w:val="left"/>
            </w:pPr>
            <w:r>
              <w:rPr>
                <w:rFonts w:ascii="宋体" w:hAnsi="宋体" w:eastAsia="宋体" w:cs="宋体"/>
                <w:kern w:val="0"/>
                <w:sz w:val="24"/>
                <w:szCs w:val="24"/>
                <w:lang w:val="en-US" w:eastAsia="zh-CN" w:bidi="ar"/>
              </w:rPr>
              <w:t>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420645F">
            <w:pPr>
              <w:keepNext w:val="0"/>
              <w:keepLines w:val="0"/>
              <w:widowControl/>
              <w:suppressLineNumbers w:val="0"/>
              <w:wordWrap w:val="0"/>
              <w:jc w:val="left"/>
            </w:pPr>
            <w:r>
              <w:rPr>
                <w:rFonts w:ascii="宋体" w:hAnsi="宋体" w:eastAsia="宋体" w:cs="宋体"/>
                <w:kern w:val="0"/>
                <w:sz w:val="24"/>
                <w:szCs w:val="24"/>
                <w:lang w:val="en-US" w:eastAsia="zh-CN" w:bidi="ar"/>
              </w:rPr>
              <w:t>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BED1410">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D8A231B">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5E4E95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61E60BCC">
            <w:pPr>
              <w:keepNext w:val="0"/>
              <w:keepLines w:val="0"/>
              <w:widowControl/>
              <w:suppressLineNumbers w:val="0"/>
              <w:wordWrap w:val="0"/>
              <w:jc w:val="left"/>
            </w:pPr>
            <w:r>
              <w:rPr>
                <w:rFonts w:ascii="宋体" w:hAnsi="宋体" w:eastAsia="宋体" w:cs="宋体"/>
                <w:kern w:val="0"/>
                <w:sz w:val="24"/>
                <w:szCs w:val="24"/>
                <w:lang w:val="en-US" w:eastAsia="zh-CN" w:bidi="ar"/>
              </w:rPr>
              <w:t>工程监理企业资质延续申请</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88DFE53">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D2591A6">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58BFAB6">
            <w:pPr>
              <w:keepNext w:val="0"/>
              <w:keepLines w:val="0"/>
              <w:widowControl/>
              <w:suppressLineNumbers w:val="0"/>
              <w:wordWrap w:val="0"/>
              <w:jc w:val="left"/>
            </w:pPr>
            <w:r>
              <w:rPr>
                <w:rFonts w:ascii="宋体" w:hAnsi="宋体" w:eastAsia="宋体" w:cs="宋体"/>
                <w:kern w:val="0"/>
                <w:sz w:val="24"/>
                <w:szCs w:val="24"/>
                <w:lang w:val="en-US" w:eastAsia="zh-CN" w:bidi="ar"/>
              </w:rPr>
              <w:t>电话：023-55186616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1C6D590">
            <w:pPr>
              <w:keepNext w:val="0"/>
              <w:keepLines w:val="0"/>
              <w:widowControl/>
              <w:suppressLineNumbers w:val="0"/>
              <w:wordWrap w:val="0"/>
              <w:jc w:val="left"/>
            </w:pPr>
            <w:r>
              <w:rPr>
                <w:rFonts w:ascii="宋体" w:hAnsi="宋体" w:eastAsia="宋体" w:cs="宋体"/>
                <w:kern w:val="0"/>
                <w:sz w:val="24"/>
                <w:szCs w:val="24"/>
                <w:lang w:val="en-US" w:eastAsia="zh-CN" w:bidi="ar"/>
              </w:rPr>
              <w:t>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60A7EEA">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4755820">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3AAB4E4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0A6AA0FD">
            <w:pPr>
              <w:keepNext w:val="0"/>
              <w:keepLines w:val="0"/>
              <w:widowControl/>
              <w:suppressLineNumbers w:val="0"/>
              <w:wordWrap w:val="0"/>
              <w:jc w:val="left"/>
            </w:pPr>
            <w:r>
              <w:rPr>
                <w:rFonts w:ascii="宋体" w:hAnsi="宋体" w:eastAsia="宋体" w:cs="宋体"/>
                <w:kern w:val="0"/>
                <w:sz w:val="24"/>
                <w:szCs w:val="24"/>
                <w:lang w:val="en-US" w:eastAsia="zh-CN" w:bidi="ar"/>
              </w:rPr>
              <w:t>人防设计审核确认</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5EA4135">
            <w:pPr>
              <w:keepNext w:val="0"/>
              <w:keepLines w:val="0"/>
              <w:widowControl/>
              <w:suppressLineNumbers w:val="0"/>
              <w:wordWrap w:val="0"/>
              <w:jc w:val="left"/>
            </w:pPr>
            <w:r>
              <w:rPr>
                <w:rFonts w:ascii="宋体" w:hAnsi="宋体" w:eastAsia="宋体" w:cs="宋体"/>
                <w:kern w:val="0"/>
                <w:sz w:val="24"/>
                <w:szCs w:val="24"/>
                <w:lang w:val="en-US" w:eastAsia="zh-CN" w:bidi="ar"/>
              </w:rPr>
              <w:t>其他行政权力</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01794A3">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2517F2A">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咨询电话：023-55186607</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38CE600">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A22996E">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35ED2C7">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1A42AD2C">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69CE6BD7">
            <w:pPr>
              <w:keepNext w:val="0"/>
              <w:keepLines w:val="0"/>
              <w:widowControl/>
              <w:suppressLineNumbers w:val="0"/>
              <w:wordWrap w:val="0"/>
              <w:jc w:val="left"/>
            </w:pPr>
            <w:r>
              <w:rPr>
                <w:rFonts w:ascii="宋体" w:hAnsi="宋体" w:eastAsia="宋体" w:cs="宋体"/>
                <w:kern w:val="0"/>
                <w:sz w:val="24"/>
                <w:szCs w:val="24"/>
                <w:lang w:val="en-US" w:eastAsia="zh-CN" w:bidi="ar"/>
              </w:rPr>
              <w:t>集资合作建房项目确认</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5EFC3C2">
            <w:pPr>
              <w:keepNext w:val="0"/>
              <w:keepLines w:val="0"/>
              <w:widowControl/>
              <w:suppressLineNumbers w:val="0"/>
              <w:wordWrap w:val="0"/>
              <w:jc w:val="left"/>
            </w:pPr>
            <w:r>
              <w:rPr>
                <w:rFonts w:ascii="宋体" w:hAnsi="宋体" w:eastAsia="宋体" w:cs="宋体"/>
                <w:kern w:val="0"/>
                <w:sz w:val="24"/>
                <w:szCs w:val="24"/>
                <w:lang w:val="en-US" w:eastAsia="zh-CN" w:bidi="ar"/>
              </w:rPr>
              <w:t>行政确认</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80A7D04">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9284C6A">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咨询电话：023-55186275</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024BC3B">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2F5B906">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E1365F6">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0B7E84E0">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43D141B4">
            <w:pPr>
              <w:keepNext w:val="0"/>
              <w:keepLines w:val="0"/>
              <w:widowControl/>
              <w:suppressLineNumbers w:val="0"/>
              <w:wordWrap w:val="0"/>
              <w:jc w:val="left"/>
            </w:pPr>
            <w:r>
              <w:rPr>
                <w:rFonts w:ascii="宋体" w:hAnsi="宋体" w:eastAsia="宋体" w:cs="宋体"/>
                <w:kern w:val="0"/>
                <w:sz w:val="24"/>
                <w:szCs w:val="24"/>
                <w:lang w:val="en-US" w:eastAsia="zh-CN" w:bidi="ar"/>
              </w:rPr>
              <w:t>工程勘察劳务资质延续</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9753271">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2EB500A">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2EF6E0C">
            <w:pPr>
              <w:keepNext w:val="0"/>
              <w:keepLines w:val="0"/>
              <w:widowControl/>
              <w:suppressLineNumbers w:val="0"/>
              <w:wordWrap w:val="0"/>
              <w:jc w:val="left"/>
            </w:pPr>
            <w:r>
              <w:rPr>
                <w:rFonts w:ascii="宋体" w:hAnsi="宋体" w:eastAsia="宋体" w:cs="宋体"/>
                <w:kern w:val="0"/>
                <w:sz w:val="24"/>
                <w:szCs w:val="24"/>
                <w:lang w:val="en-US" w:eastAsia="zh-CN" w:bidi="ar"/>
              </w:rPr>
              <w:t>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96097F9">
            <w:pPr>
              <w:keepNext w:val="0"/>
              <w:keepLines w:val="0"/>
              <w:widowControl/>
              <w:suppressLineNumbers w:val="0"/>
              <w:wordWrap w:val="0"/>
              <w:jc w:val="left"/>
            </w:pPr>
            <w:r>
              <w:rPr>
                <w:rFonts w:ascii="宋体" w:hAnsi="宋体" w:eastAsia="宋体" w:cs="宋体"/>
                <w:kern w:val="0"/>
                <w:sz w:val="24"/>
                <w:szCs w:val="24"/>
                <w:lang w:val="en-US" w:eastAsia="zh-CN" w:bidi="ar"/>
              </w:rPr>
              <w:t>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8AC303E">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912FB8E">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07A88CDE">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7B78F313">
            <w:pPr>
              <w:keepNext w:val="0"/>
              <w:keepLines w:val="0"/>
              <w:widowControl/>
              <w:suppressLineNumbers w:val="0"/>
              <w:wordWrap w:val="0"/>
              <w:jc w:val="left"/>
            </w:pPr>
            <w:r>
              <w:rPr>
                <w:rFonts w:ascii="宋体" w:hAnsi="宋体" w:eastAsia="宋体" w:cs="宋体"/>
                <w:kern w:val="0"/>
                <w:sz w:val="24"/>
                <w:szCs w:val="24"/>
                <w:lang w:val="en-US" w:eastAsia="zh-CN" w:bidi="ar"/>
              </w:rPr>
              <w:t>物业服务合同备案</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0F477CF">
            <w:pPr>
              <w:keepNext w:val="0"/>
              <w:keepLines w:val="0"/>
              <w:widowControl/>
              <w:suppressLineNumbers w:val="0"/>
              <w:wordWrap w:val="0"/>
              <w:jc w:val="left"/>
            </w:pPr>
            <w:r>
              <w:rPr>
                <w:rFonts w:ascii="宋体" w:hAnsi="宋体" w:eastAsia="宋体" w:cs="宋体"/>
                <w:kern w:val="0"/>
                <w:sz w:val="24"/>
                <w:szCs w:val="24"/>
                <w:lang w:val="en-US" w:eastAsia="zh-CN" w:bidi="ar"/>
              </w:rPr>
              <w:t>其他行政权力</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7578AF0">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56CAD82">
            <w:pPr>
              <w:keepNext w:val="0"/>
              <w:keepLines w:val="0"/>
              <w:widowControl/>
              <w:suppressLineNumbers w:val="0"/>
              <w:wordWrap w:val="0"/>
              <w:jc w:val="left"/>
            </w:pPr>
            <w:r>
              <w:rPr>
                <w:rFonts w:ascii="宋体" w:hAnsi="宋体" w:eastAsia="宋体" w:cs="宋体"/>
                <w:kern w:val="0"/>
                <w:sz w:val="24"/>
                <w:szCs w:val="24"/>
                <w:lang w:val="en-US" w:eastAsia="zh-CN" w:bidi="ar"/>
              </w:rPr>
              <w:t>电话咨询。咨询电话：023-55165559</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1F8AE05">
            <w:pPr>
              <w:keepNext w:val="0"/>
              <w:keepLines w:val="0"/>
              <w:widowControl/>
              <w:suppressLineNumbers w:val="0"/>
              <w:wordWrap w:val="0"/>
              <w:jc w:val="left"/>
            </w:pPr>
            <w:r>
              <w:rPr>
                <w:rFonts w:ascii="宋体" w:hAnsi="宋体" w:eastAsia="宋体" w:cs="宋体"/>
                <w:kern w:val="0"/>
                <w:sz w:val="24"/>
                <w:szCs w:val="24"/>
                <w:lang w:val="en-US" w:eastAsia="zh-CN" w:bidi="ar"/>
              </w:rPr>
              <w:t>电话投诉。投诉电话：023-55186606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9A27113">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03FD76A">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11C7D325">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534E83D8">
            <w:pPr>
              <w:keepNext w:val="0"/>
              <w:keepLines w:val="0"/>
              <w:widowControl/>
              <w:suppressLineNumbers w:val="0"/>
              <w:wordWrap w:val="0"/>
              <w:jc w:val="left"/>
            </w:pPr>
            <w:r>
              <w:rPr>
                <w:rFonts w:ascii="宋体" w:hAnsi="宋体" w:eastAsia="宋体" w:cs="宋体"/>
                <w:kern w:val="0"/>
                <w:sz w:val="24"/>
                <w:szCs w:val="24"/>
                <w:lang w:val="en-US" w:eastAsia="zh-CN" w:bidi="ar"/>
              </w:rPr>
              <w:t>建设项目涉及防空地下室设置事项审批</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22366CD">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78B810F">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D03EDF0">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76D9874">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B47CB94">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130CDA2">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156125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49F894D0">
            <w:pPr>
              <w:keepNext w:val="0"/>
              <w:keepLines w:val="0"/>
              <w:widowControl/>
              <w:suppressLineNumbers w:val="0"/>
              <w:wordWrap w:val="0"/>
              <w:jc w:val="left"/>
            </w:pPr>
            <w:r>
              <w:rPr>
                <w:rFonts w:ascii="宋体" w:hAnsi="宋体" w:eastAsia="宋体" w:cs="宋体"/>
                <w:kern w:val="0"/>
                <w:sz w:val="24"/>
                <w:szCs w:val="24"/>
                <w:lang w:val="en-US" w:eastAsia="zh-CN" w:bidi="ar"/>
              </w:rPr>
              <w:t>项目资本金存入</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D9CC51D">
            <w:pPr>
              <w:keepNext w:val="0"/>
              <w:keepLines w:val="0"/>
              <w:widowControl/>
              <w:suppressLineNumbers w:val="0"/>
              <w:wordWrap w:val="0"/>
              <w:jc w:val="left"/>
            </w:pPr>
            <w:r>
              <w:rPr>
                <w:rFonts w:ascii="宋体" w:hAnsi="宋体" w:eastAsia="宋体" w:cs="宋体"/>
                <w:kern w:val="0"/>
                <w:sz w:val="24"/>
                <w:szCs w:val="24"/>
                <w:lang w:val="en-US" w:eastAsia="zh-CN" w:bidi="ar"/>
              </w:rPr>
              <w:t>其他行政权力</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BC4BED9">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71E68F0">
            <w:pPr>
              <w:keepNext w:val="0"/>
              <w:keepLines w:val="0"/>
              <w:widowControl/>
              <w:suppressLineNumbers w:val="0"/>
              <w:wordWrap w:val="0"/>
              <w:jc w:val="left"/>
            </w:pPr>
            <w:r>
              <w:rPr>
                <w:rFonts w:ascii="宋体" w:hAnsi="宋体" w:eastAsia="宋体" w:cs="宋体"/>
                <w:kern w:val="0"/>
                <w:sz w:val="24"/>
                <w:szCs w:val="24"/>
                <w:lang w:val="en-US" w:eastAsia="zh-CN" w:bidi="ar"/>
              </w:rPr>
              <w:t>电话：023-55186507</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7120B9C">
            <w:pPr>
              <w:keepNext w:val="0"/>
              <w:keepLines w:val="0"/>
              <w:widowControl/>
              <w:suppressLineNumbers w:val="0"/>
              <w:wordWrap w:val="0"/>
              <w:jc w:val="left"/>
            </w:pPr>
            <w:r>
              <w:rPr>
                <w:rFonts w:ascii="宋体" w:hAnsi="宋体" w:eastAsia="宋体" w:cs="宋体"/>
                <w:kern w:val="0"/>
                <w:sz w:val="24"/>
                <w:szCs w:val="24"/>
                <w:lang w:val="en-US" w:eastAsia="zh-CN" w:bidi="ar"/>
              </w:rPr>
              <w:t>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8322D57">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B49E286">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1E1B8E9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6271D859">
            <w:pPr>
              <w:keepNext w:val="0"/>
              <w:keepLines w:val="0"/>
              <w:widowControl/>
              <w:suppressLineNumbers w:val="0"/>
              <w:wordWrap w:val="0"/>
              <w:jc w:val="left"/>
            </w:pPr>
            <w:r>
              <w:rPr>
                <w:rFonts w:ascii="宋体" w:hAnsi="宋体" w:eastAsia="宋体" w:cs="宋体"/>
                <w:kern w:val="0"/>
                <w:sz w:val="24"/>
                <w:szCs w:val="24"/>
                <w:lang w:val="en-US" w:eastAsia="zh-CN" w:bidi="ar"/>
              </w:rPr>
              <w:t>因工程建设需要拆除、改动、迁移供水、排水与污水处理设施审核（报装申请）</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0C0920B">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CF44A22">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05585A9">
            <w:pPr>
              <w:keepNext w:val="0"/>
              <w:keepLines w:val="0"/>
              <w:widowControl/>
              <w:suppressLineNumbers w:val="0"/>
              <w:wordWrap w:val="0"/>
              <w:jc w:val="left"/>
            </w:pPr>
            <w:r>
              <w:rPr>
                <w:rFonts w:ascii="宋体" w:hAnsi="宋体" w:eastAsia="宋体" w:cs="宋体"/>
                <w:kern w:val="0"/>
                <w:sz w:val="24"/>
                <w:szCs w:val="24"/>
                <w:lang w:val="en-US" w:eastAsia="zh-CN" w:bidi="ar"/>
              </w:rPr>
              <w:t>电话咨询。咨询电话：023-55188628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C8A250C">
            <w:pPr>
              <w:keepNext w:val="0"/>
              <w:keepLines w:val="0"/>
              <w:widowControl/>
              <w:suppressLineNumbers w:val="0"/>
              <w:wordWrap w:val="0"/>
              <w:jc w:val="left"/>
            </w:pPr>
            <w:r>
              <w:rPr>
                <w:rFonts w:ascii="宋体" w:hAnsi="宋体" w:eastAsia="宋体" w:cs="宋体"/>
                <w:kern w:val="0"/>
                <w:sz w:val="24"/>
                <w:szCs w:val="24"/>
                <w:lang w:val="en-US" w:eastAsia="zh-CN" w:bidi="ar"/>
              </w:rPr>
              <w:t>电话投诉。投诉电话：023-55160067</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81F2090">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26A0955">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53AE1F6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4FB299BF">
            <w:pPr>
              <w:keepNext w:val="0"/>
              <w:keepLines w:val="0"/>
              <w:widowControl/>
              <w:suppressLineNumbers w:val="0"/>
              <w:wordWrap w:val="0"/>
              <w:jc w:val="left"/>
            </w:pPr>
            <w:r>
              <w:rPr>
                <w:rFonts w:ascii="宋体" w:hAnsi="宋体" w:eastAsia="宋体" w:cs="宋体"/>
                <w:kern w:val="0"/>
                <w:sz w:val="24"/>
                <w:szCs w:val="24"/>
                <w:lang w:val="en-US" w:eastAsia="zh-CN" w:bidi="ar"/>
              </w:rPr>
              <w:t>施工图审查备案</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E993758">
            <w:pPr>
              <w:keepNext w:val="0"/>
              <w:keepLines w:val="0"/>
              <w:widowControl/>
              <w:suppressLineNumbers w:val="0"/>
              <w:wordWrap w:val="0"/>
              <w:jc w:val="left"/>
            </w:pPr>
            <w:r>
              <w:rPr>
                <w:rFonts w:ascii="宋体" w:hAnsi="宋体" w:eastAsia="宋体" w:cs="宋体"/>
                <w:kern w:val="0"/>
                <w:sz w:val="24"/>
                <w:szCs w:val="24"/>
                <w:lang w:val="en-US" w:eastAsia="zh-CN" w:bidi="ar"/>
              </w:rPr>
              <w:t>其他行政权力</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8F82C8B">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DD8D26D">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7C3718C">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CE59386">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806276D">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4EF6BD12">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48572287">
            <w:pPr>
              <w:keepNext w:val="0"/>
              <w:keepLines w:val="0"/>
              <w:widowControl/>
              <w:suppressLineNumbers w:val="0"/>
              <w:wordWrap w:val="0"/>
              <w:jc w:val="left"/>
            </w:pPr>
            <w:r>
              <w:rPr>
                <w:rFonts w:ascii="宋体" w:hAnsi="宋体" w:eastAsia="宋体" w:cs="宋体"/>
                <w:kern w:val="0"/>
                <w:sz w:val="24"/>
                <w:szCs w:val="24"/>
                <w:lang w:val="en-US" w:eastAsia="zh-CN" w:bidi="ar"/>
              </w:rPr>
              <w:t>建筑工程施工许可证核发</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0A99292">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68A7F745">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B6ED35E">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48C89208">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B9E7EC0">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180BC4D4">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37DE351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645B6CB3">
            <w:pPr>
              <w:keepNext w:val="0"/>
              <w:keepLines w:val="0"/>
              <w:widowControl/>
              <w:suppressLineNumbers w:val="0"/>
              <w:wordWrap w:val="0"/>
              <w:jc w:val="left"/>
            </w:pPr>
            <w:r>
              <w:rPr>
                <w:rFonts w:ascii="宋体" w:hAnsi="宋体" w:eastAsia="宋体" w:cs="宋体"/>
                <w:kern w:val="0"/>
                <w:sz w:val="24"/>
                <w:szCs w:val="24"/>
                <w:lang w:val="en-US" w:eastAsia="zh-CN" w:bidi="ar"/>
              </w:rPr>
              <w:t>工程勘察乙级及以下资质重新核定</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5AD35137">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2AC0918">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E763A70">
            <w:pPr>
              <w:keepNext w:val="0"/>
              <w:keepLines w:val="0"/>
              <w:widowControl/>
              <w:suppressLineNumbers w:val="0"/>
              <w:wordWrap w:val="0"/>
              <w:jc w:val="left"/>
            </w:pPr>
            <w:r>
              <w:rPr>
                <w:rFonts w:ascii="宋体" w:hAnsi="宋体" w:eastAsia="宋体" w:cs="宋体"/>
                <w:kern w:val="0"/>
                <w:sz w:val="24"/>
                <w:szCs w:val="24"/>
                <w:lang w:val="en-US" w:eastAsia="zh-CN" w:bidi="ar"/>
              </w:rPr>
              <w:t>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8482AAA">
            <w:pPr>
              <w:keepNext w:val="0"/>
              <w:keepLines w:val="0"/>
              <w:widowControl/>
              <w:suppressLineNumbers w:val="0"/>
              <w:wordWrap w:val="0"/>
              <w:jc w:val="left"/>
            </w:pPr>
            <w:r>
              <w:rPr>
                <w:rFonts w:ascii="宋体" w:hAnsi="宋体" w:eastAsia="宋体" w:cs="宋体"/>
                <w:kern w:val="0"/>
                <w:sz w:val="24"/>
                <w:szCs w:val="24"/>
                <w:lang w:val="en-US" w:eastAsia="zh-CN" w:bidi="ar"/>
              </w:rPr>
              <w:t>电话：023-55186606</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A18A3F4">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0434DF4F">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r w14:paraId="2A5E3483">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900" w:hRule="atLeast"/>
        </w:trPr>
        <w:tc>
          <w:tcPr>
            <w:tcW w:w="6" w:type="dxa"/>
            <w:tcBorders>
              <w:top w:val="outset" w:color="auto" w:sz="6" w:space="0"/>
              <w:left w:val="outset" w:color="auto" w:sz="6" w:space="0"/>
              <w:bottom w:val="outset" w:color="auto" w:sz="6" w:space="0"/>
              <w:right w:val="outset" w:color="auto" w:sz="6" w:space="0"/>
            </w:tcBorders>
            <w:shd w:val="clear"/>
            <w:vAlign w:val="center"/>
          </w:tcPr>
          <w:p w14:paraId="5BFACEF8">
            <w:pPr>
              <w:keepNext w:val="0"/>
              <w:keepLines w:val="0"/>
              <w:widowControl/>
              <w:suppressLineNumbers w:val="0"/>
              <w:wordWrap w:val="0"/>
              <w:jc w:val="left"/>
            </w:pPr>
            <w:r>
              <w:rPr>
                <w:rFonts w:ascii="宋体" w:hAnsi="宋体" w:eastAsia="宋体" w:cs="宋体"/>
                <w:kern w:val="0"/>
                <w:sz w:val="24"/>
                <w:szCs w:val="24"/>
                <w:lang w:val="en-US" w:eastAsia="zh-CN" w:bidi="ar"/>
              </w:rPr>
              <w:t>政府投资线性市政基础设施工程建设项目初步设计审批</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AA46689">
            <w:pPr>
              <w:keepNext w:val="0"/>
              <w:keepLines w:val="0"/>
              <w:widowControl/>
              <w:suppressLineNumbers w:val="0"/>
              <w:wordWrap w:val="0"/>
              <w:jc w:val="left"/>
            </w:pPr>
            <w:r>
              <w:rPr>
                <w:rFonts w:ascii="宋体" w:hAnsi="宋体" w:eastAsia="宋体" w:cs="宋体"/>
                <w:kern w:val="0"/>
                <w:sz w:val="24"/>
                <w:szCs w:val="24"/>
                <w:lang w:val="en-US" w:eastAsia="zh-CN" w:bidi="ar"/>
              </w:rPr>
              <w:t>行政许可</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E20A3A6">
            <w:pPr>
              <w:keepNext w:val="0"/>
              <w:keepLines w:val="0"/>
              <w:widowControl/>
              <w:suppressLineNumbers w:val="0"/>
              <w:wordWrap w:val="0"/>
              <w:jc w:val="left"/>
            </w:pPr>
            <w:r>
              <w:rPr>
                <w:rFonts w:ascii="宋体" w:hAnsi="宋体" w:eastAsia="宋体" w:cs="宋体"/>
                <w:kern w:val="0"/>
                <w:sz w:val="24"/>
                <w:szCs w:val="24"/>
                <w:lang w:val="en-US" w:eastAsia="zh-CN" w:bidi="ar"/>
              </w:rPr>
              <w:t>云阳县住房城乡建委</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20F10152">
            <w:pPr>
              <w:keepNext w:val="0"/>
              <w:keepLines w:val="0"/>
              <w:widowControl/>
              <w:suppressLineNumbers w:val="0"/>
              <w:wordWrap w:val="0"/>
              <w:jc w:val="left"/>
            </w:pPr>
            <w:r>
              <w:rPr>
                <w:rFonts w:ascii="宋体" w:hAnsi="宋体" w:eastAsia="宋体" w:cs="宋体"/>
                <w:kern w:val="0"/>
                <w:sz w:val="24"/>
                <w:szCs w:val="24"/>
                <w:lang w:val="en-US" w:eastAsia="zh-CN" w:bidi="ar"/>
              </w:rPr>
              <w:t>咨询电话：023-55188628</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06674B5">
            <w:pPr>
              <w:keepNext w:val="0"/>
              <w:keepLines w:val="0"/>
              <w:widowControl/>
              <w:suppressLineNumbers w:val="0"/>
              <w:wordWrap w:val="0"/>
              <w:jc w:val="left"/>
            </w:pPr>
            <w:r>
              <w:rPr>
                <w:rFonts w:ascii="宋体" w:hAnsi="宋体" w:eastAsia="宋体" w:cs="宋体"/>
                <w:kern w:val="0"/>
                <w:sz w:val="24"/>
                <w:szCs w:val="24"/>
                <w:lang w:val="en-US" w:eastAsia="zh-CN" w:bidi="ar"/>
              </w:rPr>
              <w:t>监督电话：023-55186023</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3454BDA6">
            <w:pPr>
              <w:keepNext w:val="0"/>
              <w:keepLines w:val="0"/>
              <w:widowControl/>
              <w:suppressLineNumbers w:val="0"/>
              <w:wordWrap w:val="0"/>
              <w:jc w:val="left"/>
            </w:pPr>
            <w:r>
              <w:rPr>
                <w:rFonts w:ascii="宋体" w:hAnsi="宋体" w:eastAsia="宋体" w:cs="宋体"/>
                <w:kern w:val="0"/>
                <w:sz w:val="24"/>
                <w:szCs w:val="24"/>
                <w:lang w:val="en-US" w:eastAsia="zh-CN" w:bidi="ar"/>
              </w:rPr>
              <w:t>重庆市云阳县双江街道迎宾大道288号政务服务中心二楼C03-C05窗口</w:t>
            </w:r>
          </w:p>
        </w:tc>
        <w:tc>
          <w:tcPr>
            <w:tcW w:w="6" w:type="dxa"/>
            <w:tcBorders>
              <w:top w:val="outset" w:color="auto" w:sz="6" w:space="0"/>
              <w:left w:val="outset" w:color="auto" w:sz="6" w:space="0"/>
              <w:bottom w:val="outset" w:color="auto" w:sz="6" w:space="0"/>
              <w:right w:val="outset" w:color="auto" w:sz="6" w:space="0"/>
            </w:tcBorders>
            <w:shd w:val="clear"/>
            <w:vAlign w:val="center"/>
          </w:tcPr>
          <w:p w14:paraId="7AAA7DF8">
            <w:pPr>
              <w:keepNext w:val="0"/>
              <w:keepLines w:val="0"/>
              <w:widowControl/>
              <w:suppressLineNumbers w:val="0"/>
              <w:wordWrap w:val="0"/>
              <w:jc w:val="left"/>
            </w:pPr>
            <w:r>
              <w:rPr>
                <w:rFonts w:ascii="宋体" w:hAnsi="宋体" w:eastAsia="宋体" w:cs="宋体"/>
                <w:kern w:val="0"/>
                <w:sz w:val="24"/>
                <w:szCs w:val="24"/>
                <w:lang w:val="en-US" w:eastAsia="zh-CN" w:bidi="ar"/>
              </w:rPr>
              <w:t>星期一至星期五：9：00-12：00，13：30-17：00，法定节假日除外。</w:t>
            </w:r>
          </w:p>
        </w:tc>
      </w:tr>
    </w:tbl>
    <w:p w14:paraId="4AC3B043">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240" w:lineRule="atLeast"/>
        <w:ind w:left="0" w:firstLine="0"/>
        <w:rPr>
          <w:rFonts w:hint="eastAsia" w:ascii="微软雅黑" w:hAnsi="微软雅黑" w:eastAsia="微软雅黑" w:cs="微软雅黑"/>
          <w:i w:val="0"/>
          <w:iCs w:val="0"/>
          <w:caps w:val="0"/>
          <w:color w:val="424242"/>
          <w:spacing w:val="0"/>
          <w:sz w:val="24"/>
          <w:szCs w:val="24"/>
        </w:rPr>
      </w:pPr>
    </w:p>
    <w:tbl>
      <w:tblPr>
        <w:tblW w:w="1965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2498"/>
        <w:gridCol w:w="3164"/>
        <w:gridCol w:w="5162"/>
        <w:gridCol w:w="3830"/>
        <w:gridCol w:w="2498"/>
        <w:gridCol w:w="2498"/>
      </w:tblGrid>
      <w:tr w14:paraId="25053EB1">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0" w:hRule="atLeast"/>
          <w:jc w:val="center"/>
        </w:trPr>
        <w:tc>
          <w:tcPr>
            <w:tcW w:w="6" w:type="dxa"/>
            <w:tcBorders>
              <w:top w:val="outset" w:color="auto" w:sz="6" w:space="0"/>
              <w:left w:val="outset" w:color="auto" w:sz="6" w:space="0"/>
              <w:bottom w:val="single" w:color="auto" w:sz="6" w:space="0"/>
              <w:right w:val="single" w:color="auto" w:sz="6" w:space="0"/>
            </w:tcBorders>
            <w:shd w:val="clear"/>
            <w:tcMar>
              <w:left w:w="105" w:type="dxa"/>
              <w:right w:w="105" w:type="dxa"/>
            </w:tcMar>
            <w:vAlign w:val="center"/>
          </w:tcPr>
          <w:p w14:paraId="30D65AF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序号</w:t>
            </w:r>
          </w:p>
        </w:tc>
        <w:tc>
          <w:tcPr>
            <w:tcW w:w="6" w:type="dxa"/>
            <w:tcBorders>
              <w:top w:val="outset" w:color="auto" w:sz="6" w:space="0"/>
              <w:left w:val="outset" w:color="auto" w:sz="6" w:space="0"/>
              <w:bottom w:val="single" w:color="auto" w:sz="6" w:space="0"/>
              <w:right w:val="single" w:color="auto" w:sz="6" w:space="0"/>
            </w:tcBorders>
            <w:shd w:val="clear"/>
            <w:tcMar>
              <w:left w:w="105" w:type="dxa"/>
              <w:right w:w="105" w:type="dxa"/>
            </w:tcMar>
            <w:vAlign w:val="center"/>
          </w:tcPr>
          <w:p w14:paraId="222AF2F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事项名称</w:t>
            </w:r>
          </w:p>
        </w:tc>
        <w:tc>
          <w:tcPr>
            <w:tcW w:w="6" w:type="dxa"/>
            <w:tcBorders>
              <w:top w:val="outset" w:color="auto" w:sz="6" w:space="0"/>
              <w:left w:val="outset" w:color="auto" w:sz="6" w:space="0"/>
              <w:bottom w:val="single" w:color="auto" w:sz="6" w:space="0"/>
              <w:right w:val="single" w:color="auto" w:sz="6" w:space="0"/>
            </w:tcBorders>
            <w:shd w:val="clear"/>
            <w:tcMar>
              <w:left w:w="105" w:type="dxa"/>
              <w:right w:w="105" w:type="dxa"/>
            </w:tcMar>
            <w:vAlign w:val="center"/>
          </w:tcPr>
          <w:p w14:paraId="54FB94D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设定依据</w:t>
            </w:r>
          </w:p>
        </w:tc>
        <w:tc>
          <w:tcPr>
            <w:tcW w:w="6" w:type="dxa"/>
            <w:tcBorders>
              <w:top w:val="outset" w:color="auto" w:sz="6" w:space="0"/>
              <w:left w:val="outset" w:color="auto" w:sz="6" w:space="0"/>
              <w:bottom w:val="single" w:color="auto" w:sz="6" w:space="0"/>
              <w:right w:val="single" w:color="auto" w:sz="6" w:space="0"/>
            </w:tcBorders>
            <w:shd w:val="clear"/>
            <w:tcMar>
              <w:left w:w="105" w:type="dxa"/>
              <w:right w:w="105" w:type="dxa"/>
            </w:tcMar>
            <w:vAlign w:val="center"/>
          </w:tcPr>
          <w:p w14:paraId="5D74897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行使层级</w:t>
            </w:r>
          </w:p>
        </w:tc>
        <w:tc>
          <w:tcPr>
            <w:tcW w:w="6" w:type="dxa"/>
            <w:tcBorders>
              <w:top w:val="outset" w:color="auto" w:sz="6" w:space="0"/>
              <w:left w:val="outset" w:color="auto" w:sz="6" w:space="0"/>
              <w:bottom w:val="single" w:color="auto" w:sz="6" w:space="0"/>
              <w:right w:val="single" w:color="auto" w:sz="6" w:space="0"/>
            </w:tcBorders>
            <w:shd w:val="clear"/>
            <w:tcMar>
              <w:left w:w="105" w:type="dxa"/>
              <w:right w:w="105" w:type="dxa"/>
            </w:tcMar>
            <w:vAlign w:val="center"/>
          </w:tcPr>
          <w:p w14:paraId="1E7A584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市级指导/实施部门</w:t>
            </w:r>
          </w:p>
        </w:tc>
        <w:tc>
          <w:tcPr>
            <w:tcW w:w="6" w:type="dxa"/>
            <w:tcBorders>
              <w:top w:val="outset" w:color="auto" w:sz="6" w:space="0"/>
              <w:left w:val="outset" w:color="auto" w:sz="6" w:space="0"/>
              <w:bottom w:val="single" w:color="auto" w:sz="6" w:space="0"/>
              <w:right w:val="outset" w:color="auto" w:sz="6" w:space="0"/>
            </w:tcBorders>
            <w:shd w:val="clear"/>
            <w:tcMar>
              <w:left w:w="105" w:type="dxa"/>
              <w:right w:w="105" w:type="dxa"/>
            </w:tcMar>
            <w:vAlign w:val="center"/>
          </w:tcPr>
          <w:p w14:paraId="5DDCA18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备注</w:t>
            </w:r>
          </w:p>
        </w:tc>
      </w:tr>
      <w:tr w14:paraId="36658A7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0" w:hRule="atLeast"/>
          <w:jc w:val="center"/>
        </w:trPr>
        <w:tc>
          <w:tcPr>
            <w:tcW w:w="6" w:type="dxa"/>
            <w:tcBorders>
              <w:top w:val="single" w:color="auto" w:sz="6" w:space="0"/>
              <w:left w:val="outset" w:color="auto" w:sz="6" w:space="0"/>
              <w:bottom w:val="single" w:color="auto" w:sz="6" w:space="0"/>
              <w:right w:val="single" w:color="auto" w:sz="6" w:space="0"/>
            </w:tcBorders>
            <w:shd w:val="clear"/>
            <w:tcMar>
              <w:left w:w="105" w:type="dxa"/>
              <w:right w:w="105" w:type="dxa"/>
            </w:tcMar>
            <w:vAlign w:val="center"/>
          </w:tcPr>
          <w:p w14:paraId="7C575ED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277</w:t>
            </w:r>
          </w:p>
        </w:tc>
        <w:tc>
          <w:tcPr>
            <w:tcW w:w="6" w:type="dxa"/>
            <w:tcBorders>
              <w:top w:val="single" w:color="auto" w:sz="6" w:space="0"/>
              <w:left w:val="outset" w:color="auto" w:sz="6" w:space="0"/>
              <w:bottom w:val="single" w:color="auto" w:sz="6" w:space="0"/>
              <w:right w:val="single" w:color="auto" w:sz="6" w:space="0"/>
            </w:tcBorders>
            <w:shd w:val="clear"/>
            <w:tcMar>
              <w:left w:w="105" w:type="dxa"/>
              <w:right w:w="105" w:type="dxa"/>
            </w:tcMar>
            <w:vAlign w:val="center"/>
          </w:tcPr>
          <w:p w14:paraId="71D60A4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受理“12319”城市管理热线投诉</w:t>
            </w:r>
          </w:p>
        </w:tc>
        <w:tc>
          <w:tcPr>
            <w:tcW w:w="6" w:type="dxa"/>
            <w:tcBorders>
              <w:top w:val="single" w:color="auto" w:sz="6" w:space="0"/>
              <w:left w:val="outset" w:color="auto" w:sz="6" w:space="0"/>
              <w:bottom w:val="single" w:color="auto" w:sz="6" w:space="0"/>
              <w:right w:val="single" w:color="auto" w:sz="6" w:space="0"/>
            </w:tcBorders>
            <w:shd w:val="clear"/>
            <w:tcMar>
              <w:left w:w="105" w:type="dxa"/>
              <w:right w:w="105" w:type="dxa"/>
            </w:tcMar>
            <w:vAlign w:val="center"/>
          </w:tcPr>
          <w:p w14:paraId="277979B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住房和城乡建设部办公厅关于开通12319短消息服务的通知》（建办精〔2015〕39号）一、规范服务内容。12319短消息服务的主要内容包括：城市建设的应急管理（向有关人员发送建设工程接警平台的有关信息、12319热线接电或其他途径获知的重大紧急突发事件）；市民涉及住房城乡建设工作的诉求短信回复；重要信息采集发布；短信回访和满意度调查等。  </w:t>
            </w:r>
          </w:p>
        </w:tc>
        <w:tc>
          <w:tcPr>
            <w:tcW w:w="6" w:type="dxa"/>
            <w:tcBorders>
              <w:top w:val="single" w:color="auto" w:sz="6" w:space="0"/>
              <w:left w:val="outset" w:color="auto" w:sz="6" w:space="0"/>
              <w:bottom w:val="single" w:color="auto" w:sz="6" w:space="0"/>
              <w:right w:val="single" w:color="auto" w:sz="6" w:space="0"/>
            </w:tcBorders>
            <w:shd w:val="clear"/>
            <w:tcMar>
              <w:left w:w="105" w:type="dxa"/>
              <w:right w:w="105" w:type="dxa"/>
            </w:tcMar>
            <w:vAlign w:val="center"/>
          </w:tcPr>
          <w:p w14:paraId="3AC5681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市级、区县级</w:t>
            </w:r>
          </w:p>
        </w:tc>
        <w:tc>
          <w:tcPr>
            <w:tcW w:w="6" w:type="dxa"/>
            <w:tcBorders>
              <w:top w:val="single" w:color="auto" w:sz="6" w:space="0"/>
              <w:left w:val="outset" w:color="auto" w:sz="6" w:space="0"/>
              <w:bottom w:val="single" w:color="auto" w:sz="6" w:space="0"/>
              <w:right w:val="single" w:color="auto" w:sz="6" w:space="0"/>
            </w:tcBorders>
            <w:shd w:val="clear"/>
            <w:tcMar>
              <w:left w:w="105" w:type="dxa"/>
              <w:right w:w="105" w:type="dxa"/>
            </w:tcMar>
            <w:vAlign w:val="center"/>
          </w:tcPr>
          <w:p w14:paraId="7C7BFC2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市城管局</w:t>
            </w:r>
          </w:p>
        </w:tc>
        <w:tc>
          <w:tcPr>
            <w:tcW w:w="6" w:type="dxa"/>
            <w:tcBorders>
              <w:top w:val="single" w:color="auto" w:sz="6" w:space="0"/>
              <w:left w:val="outset" w:color="auto" w:sz="6" w:space="0"/>
              <w:bottom w:val="single" w:color="auto" w:sz="6" w:space="0"/>
              <w:right w:val="outset" w:color="auto" w:sz="6" w:space="0"/>
            </w:tcBorders>
            <w:shd w:val="clear"/>
            <w:tcMar>
              <w:left w:w="105" w:type="dxa"/>
              <w:right w:w="105" w:type="dxa"/>
            </w:tcMar>
            <w:vAlign w:val="center"/>
          </w:tcPr>
          <w:p w14:paraId="1BA10694">
            <w:pPr>
              <w:keepNext w:val="0"/>
              <w:keepLines w:val="0"/>
              <w:widowControl/>
              <w:suppressLineNumbers w:val="0"/>
              <w:wordWrap w:val="0"/>
              <w:jc w:val="left"/>
              <w:textAlignment w:val="center"/>
            </w:pPr>
          </w:p>
        </w:tc>
      </w:tr>
      <w:tr w14:paraId="5AD1A6E4">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PrEx>
        <w:trPr>
          <w:trHeight w:val="0" w:hRule="atLeast"/>
          <w:jc w:val="center"/>
        </w:trPr>
        <w:tc>
          <w:tcPr>
            <w:tcW w:w="6" w:type="dxa"/>
            <w:tcBorders>
              <w:top w:val="outset" w:color="auto" w:sz="6" w:space="0"/>
              <w:left w:val="outset" w:color="auto" w:sz="6" w:space="0"/>
              <w:bottom w:val="single" w:color="auto" w:sz="6" w:space="0"/>
              <w:right w:val="single" w:color="auto" w:sz="6" w:space="0"/>
            </w:tcBorders>
            <w:shd w:val="clear"/>
            <w:tcMar>
              <w:left w:w="105" w:type="dxa"/>
              <w:right w:w="105" w:type="dxa"/>
            </w:tcMar>
            <w:vAlign w:val="center"/>
          </w:tcPr>
          <w:p w14:paraId="75792916">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278</w:t>
            </w:r>
          </w:p>
        </w:tc>
        <w:tc>
          <w:tcPr>
            <w:tcW w:w="6" w:type="dxa"/>
            <w:tcBorders>
              <w:top w:val="outset" w:color="auto" w:sz="6" w:space="0"/>
              <w:left w:val="outset" w:color="auto" w:sz="6" w:space="0"/>
              <w:bottom w:val="single" w:color="auto" w:sz="6" w:space="0"/>
              <w:right w:val="single" w:color="auto" w:sz="6" w:space="0"/>
            </w:tcBorders>
            <w:shd w:val="clear"/>
            <w:tcMar>
              <w:left w:w="105" w:type="dxa"/>
              <w:right w:w="105" w:type="dxa"/>
            </w:tcMar>
            <w:vAlign w:val="center"/>
          </w:tcPr>
          <w:p w14:paraId="1E761D2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发布重庆市供水水质监测信息</w:t>
            </w:r>
          </w:p>
        </w:tc>
        <w:tc>
          <w:tcPr>
            <w:tcW w:w="6" w:type="dxa"/>
            <w:tcBorders>
              <w:top w:val="outset" w:color="auto" w:sz="6" w:space="0"/>
              <w:left w:val="outset" w:color="auto" w:sz="6" w:space="0"/>
              <w:bottom w:val="single" w:color="auto" w:sz="6" w:space="0"/>
              <w:right w:val="single" w:color="auto" w:sz="6" w:space="0"/>
            </w:tcBorders>
            <w:shd w:val="clear"/>
            <w:tcMar>
              <w:left w:w="105" w:type="dxa"/>
              <w:right w:w="105" w:type="dxa"/>
            </w:tcMar>
            <w:vAlign w:val="center"/>
          </w:tcPr>
          <w:p w14:paraId="09B05EE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1.《城市供水水质管理规定》（建设部令第156号）第二十二条  县级以上地方人民政府建设（城市供水）主管部门应当将监督检查情况及有关问题的处理结果，报上一级建设（城市供水）主管部门，并向社会公布城市供水水质监督检查年度报告。</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2.《重庆市人民政府办公厅关于印发&lt;重庆市城市管理委员会（重庆市城市管理综合行政执法局）主要职责内设机构和人员编制规定&gt;的通知》（渝府办发〔2017〕134号）（五）负责城市供水、节水、排水、污水处理的监督管理；负责城市供水水质监督管理；负责城市二次供水管理；指导区县城市供水、节水、排水与污水处理管理工作；负责城镇污水处理费征收管理；负责城市供热管理。</w:t>
            </w:r>
          </w:p>
        </w:tc>
        <w:tc>
          <w:tcPr>
            <w:tcW w:w="6" w:type="dxa"/>
            <w:tcBorders>
              <w:top w:val="outset" w:color="auto" w:sz="6" w:space="0"/>
              <w:left w:val="outset" w:color="auto" w:sz="6" w:space="0"/>
              <w:bottom w:val="single" w:color="auto" w:sz="6" w:space="0"/>
              <w:right w:val="single" w:color="auto" w:sz="6" w:space="0"/>
            </w:tcBorders>
            <w:shd w:val="clear"/>
            <w:tcMar>
              <w:left w:w="105" w:type="dxa"/>
              <w:right w:w="105" w:type="dxa"/>
            </w:tcMar>
            <w:vAlign w:val="center"/>
          </w:tcPr>
          <w:p w14:paraId="5C63C45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市级、区县级</w:t>
            </w:r>
          </w:p>
        </w:tc>
        <w:tc>
          <w:tcPr>
            <w:tcW w:w="6" w:type="dxa"/>
            <w:tcBorders>
              <w:top w:val="outset" w:color="auto" w:sz="6" w:space="0"/>
              <w:left w:val="outset" w:color="auto" w:sz="6" w:space="0"/>
              <w:bottom w:val="single" w:color="auto" w:sz="6" w:space="0"/>
              <w:right w:val="single" w:color="auto" w:sz="6" w:space="0"/>
            </w:tcBorders>
            <w:shd w:val="clear"/>
            <w:tcMar>
              <w:left w:w="105" w:type="dxa"/>
              <w:right w:w="105" w:type="dxa"/>
            </w:tcMar>
            <w:vAlign w:val="center"/>
          </w:tcPr>
          <w:p w14:paraId="74E21A0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市城管局</w:t>
            </w:r>
          </w:p>
        </w:tc>
        <w:tc>
          <w:tcPr>
            <w:tcW w:w="6" w:type="dxa"/>
            <w:tcBorders>
              <w:top w:val="outset" w:color="auto" w:sz="6" w:space="0"/>
              <w:left w:val="outset" w:color="auto" w:sz="6" w:space="0"/>
              <w:bottom w:val="single" w:color="auto" w:sz="6" w:space="0"/>
              <w:right w:val="outset" w:color="auto" w:sz="6" w:space="0"/>
            </w:tcBorders>
            <w:shd w:val="clear"/>
            <w:tcMar>
              <w:left w:w="105" w:type="dxa"/>
              <w:right w:w="105" w:type="dxa"/>
            </w:tcMar>
            <w:vAlign w:val="center"/>
          </w:tcPr>
          <w:p w14:paraId="19B10E19">
            <w:pPr>
              <w:keepNext w:val="0"/>
              <w:keepLines w:val="0"/>
              <w:widowControl/>
              <w:suppressLineNumbers w:val="0"/>
              <w:wordWrap w:val="0"/>
              <w:jc w:val="left"/>
              <w:textAlignment w:val="center"/>
            </w:pPr>
          </w:p>
        </w:tc>
      </w:tr>
      <w:tr w14:paraId="55650AFB">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PrEx>
        <w:trPr>
          <w:trHeight w:val="0" w:hRule="atLeast"/>
          <w:jc w:val="center"/>
        </w:trPr>
        <w:tc>
          <w:tcPr>
            <w:tcW w:w="6" w:type="dxa"/>
            <w:tcBorders>
              <w:top w:val="outset" w:color="auto" w:sz="6" w:space="0"/>
              <w:left w:val="outset" w:color="auto" w:sz="6" w:space="0"/>
              <w:bottom w:val="single" w:color="auto" w:sz="6" w:space="0"/>
              <w:right w:val="single" w:color="auto" w:sz="6" w:space="0"/>
            </w:tcBorders>
            <w:shd w:val="clear"/>
            <w:tcMar>
              <w:left w:w="105" w:type="dxa"/>
              <w:right w:w="105" w:type="dxa"/>
            </w:tcMar>
            <w:vAlign w:val="center"/>
          </w:tcPr>
          <w:p w14:paraId="4EA95B8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279</w:t>
            </w:r>
          </w:p>
        </w:tc>
        <w:tc>
          <w:tcPr>
            <w:tcW w:w="6" w:type="dxa"/>
            <w:tcBorders>
              <w:top w:val="outset" w:color="auto" w:sz="6" w:space="0"/>
              <w:left w:val="outset" w:color="auto" w:sz="6" w:space="0"/>
              <w:bottom w:val="single" w:color="auto" w:sz="6" w:space="0"/>
              <w:right w:val="single" w:color="auto" w:sz="6" w:space="0"/>
            </w:tcBorders>
            <w:shd w:val="clear"/>
            <w:tcMar>
              <w:left w:w="105" w:type="dxa"/>
              <w:right w:w="105" w:type="dxa"/>
            </w:tcMar>
            <w:vAlign w:val="center"/>
          </w:tcPr>
          <w:p w14:paraId="475BDA10">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受理关于供水水质的投诉</w:t>
            </w:r>
          </w:p>
        </w:tc>
        <w:tc>
          <w:tcPr>
            <w:tcW w:w="6" w:type="dxa"/>
            <w:tcBorders>
              <w:top w:val="outset" w:color="auto" w:sz="6" w:space="0"/>
              <w:left w:val="outset" w:color="auto" w:sz="6" w:space="0"/>
              <w:bottom w:val="single" w:color="auto" w:sz="6" w:space="0"/>
              <w:right w:val="single" w:color="auto" w:sz="6" w:space="0"/>
            </w:tcBorders>
            <w:shd w:val="clear"/>
            <w:tcMar>
              <w:left w:w="105" w:type="dxa"/>
              <w:right w:w="105" w:type="dxa"/>
            </w:tcMar>
            <w:vAlign w:val="center"/>
          </w:tcPr>
          <w:p w14:paraId="73894D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1.《重庆市人民政府办公厅关于印发&lt;重庆市城市管理委员会（重庆市城市管理综合行政执法局）主要职责内设机构和人员编制规定&gt;的通知》（渝府办发〔2017〕134号）（五）负责城市供水、节水、排水、污水处理的监督管理；负责城市供水水质监督管理；负责城市二次供水管理；指导区县城市供水、节水、排水与污水处理管理工作；负责城镇污水处理费征收管理；负责城市供热管理。</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2.《重庆市市政管理委员会关于同意重庆市供水管理处完善内设机构职责及人员配置的批复》（渝市政委〔2015〕120号）受理市民对供水行业的投诉。</w:t>
            </w:r>
          </w:p>
        </w:tc>
        <w:tc>
          <w:tcPr>
            <w:tcW w:w="6" w:type="dxa"/>
            <w:tcBorders>
              <w:top w:val="outset" w:color="auto" w:sz="6" w:space="0"/>
              <w:left w:val="outset" w:color="auto" w:sz="6" w:space="0"/>
              <w:bottom w:val="single" w:color="auto" w:sz="6" w:space="0"/>
              <w:right w:val="single" w:color="auto" w:sz="6" w:space="0"/>
            </w:tcBorders>
            <w:shd w:val="clear"/>
            <w:tcMar>
              <w:left w:w="105" w:type="dxa"/>
              <w:right w:w="105" w:type="dxa"/>
            </w:tcMar>
            <w:vAlign w:val="center"/>
          </w:tcPr>
          <w:p w14:paraId="74414C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市级、区县级</w:t>
            </w:r>
          </w:p>
        </w:tc>
        <w:tc>
          <w:tcPr>
            <w:tcW w:w="6" w:type="dxa"/>
            <w:tcBorders>
              <w:top w:val="outset" w:color="auto" w:sz="6" w:space="0"/>
              <w:left w:val="outset" w:color="auto" w:sz="6" w:space="0"/>
              <w:bottom w:val="single" w:color="auto" w:sz="6" w:space="0"/>
              <w:right w:val="single" w:color="auto" w:sz="6" w:space="0"/>
            </w:tcBorders>
            <w:shd w:val="clear"/>
            <w:tcMar>
              <w:left w:w="105" w:type="dxa"/>
              <w:right w:w="105" w:type="dxa"/>
            </w:tcMar>
            <w:vAlign w:val="center"/>
          </w:tcPr>
          <w:p w14:paraId="34FF081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市城管局</w:t>
            </w:r>
          </w:p>
        </w:tc>
        <w:tc>
          <w:tcPr>
            <w:tcW w:w="6" w:type="dxa"/>
            <w:tcBorders>
              <w:top w:val="outset" w:color="auto" w:sz="6" w:space="0"/>
              <w:left w:val="outset" w:color="auto" w:sz="6" w:space="0"/>
              <w:bottom w:val="single" w:color="auto" w:sz="6" w:space="0"/>
              <w:right w:val="outset" w:color="auto" w:sz="6" w:space="0"/>
            </w:tcBorders>
            <w:shd w:val="clear"/>
            <w:tcMar>
              <w:left w:w="105" w:type="dxa"/>
              <w:right w:w="105" w:type="dxa"/>
            </w:tcMar>
            <w:vAlign w:val="center"/>
          </w:tcPr>
          <w:p w14:paraId="00C5EC3E">
            <w:pPr>
              <w:keepNext w:val="0"/>
              <w:keepLines w:val="0"/>
              <w:widowControl/>
              <w:suppressLineNumbers w:val="0"/>
              <w:wordWrap w:val="0"/>
              <w:jc w:val="left"/>
              <w:textAlignment w:val="center"/>
            </w:pPr>
          </w:p>
        </w:tc>
      </w:tr>
      <w:tr w14:paraId="6219CB89">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0" w:type="dxa"/>
            <w:left w:w="0" w:type="dxa"/>
            <w:bottom w:w="0" w:type="dxa"/>
            <w:right w:w="0" w:type="dxa"/>
          </w:tblCellMar>
        </w:tblPrEx>
        <w:trPr>
          <w:trHeight w:val="0" w:hRule="atLeast"/>
          <w:jc w:val="center"/>
        </w:trPr>
        <w:tc>
          <w:tcPr>
            <w:tcW w:w="6" w:type="dxa"/>
            <w:tcBorders>
              <w:top w:val="outset" w:color="auto" w:sz="6" w:space="0"/>
              <w:left w:val="outset" w:color="auto" w:sz="6" w:space="0"/>
              <w:bottom w:val="single" w:color="auto" w:sz="6" w:space="0"/>
              <w:right w:val="single" w:color="auto" w:sz="6" w:space="0"/>
            </w:tcBorders>
            <w:shd w:val="clear"/>
            <w:tcMar>
              <w:left w:w="105" w:type="dxa"/>
              <w:right w:w="105" w:type="dxa"/>
            </w:tcMar>
            <w:vAlign w:val="center"/>
          </w:tcPr>
          <w:p w14:paraId="3B56B88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280</w:t>
            </w:r>
          </w:p>
        </w:tc>
        <w:tc>
          <w:tcPr>
            <w:tcW w:w="6" w:type="dxa"/>
            <w:tcBorders>
              <w:top w:val="outset" w:color="auto" w:sz="6" w:space="0"/>
              <w:left w:val="outset" w:color="auto" w:sz="6" w:space="0"/>
              <w:bottom w:val="single" w:color="auto" w:sz="6" w:space="0"/>
              <w:right w:val="single" w:color="auto" w:sz="6" w:space="0"/>
            </w:tcBorders>
            <w:shd w:val="clear"/>
            <w:tcMar>
              <w:left w:w="105" w:type="dxa"/>
              <w:right w:w="105" w:type="dxa"/>
            </w:tcMar>
            <w:vAlign w:val="center"/>
          </w:tcPr>
          <w:p w14:paraId="46FF073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发布园林植物病虫害预警预报</w:t>
            </w:r>
          </w:p>
        </w:tc>
        <w:tc>
          <w:tcPr>
            <w:tcW w:w="6" w:type="dxa"/>
            <w:tcBorders>
              <w:top w:val="outset" w:color="auto" w:sz="6" w:space="0"/>
              <w:left w:val="outset" w:color="auto" w:sz="6" w:space="0"/>
              <w:bottom w:val="single" w:color="auto" w:sz="6" w:space="0"/>
              <w:right w:val="single" w:color="auto" w:sz="6" w:space="0"/>
            </w:tcBorders>
            <w:shd w:val="clear"/>
            <w:tcMar>
              <w:left w:w="105" w:type="dxa"/>
              <w:right w:w="105" w:type="dxa"/>
            </w:tcMar>
            <w:vAlign w:val="center"/>
          </w:tcPr>
          <w:p w14:paraId="4F3B09F9">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《重庆市城市园林绿化条例》第三十一条 城市园林绿化主管部门应加强对园林植物病虫害的预防；发生病虫害时，应及时组织城市园林绿化管理单位和社会单位进行治理。</w:t>
            </w:r>
          </w:p>
        </w:tc>
        <w:tc>
          <w:tcPr>
            <w:tcW w:w="6" w:type="dxa"/>
            <w:tcBorders>
              <w:top w:val="outset" w:color="auto" w:sz="6" w:space="0"/>
              <w:left w:val="outset" w:color="auto" w:sz="6" w:space="0"/>
              <w:bottom w:val="single" w:color="auto" w:sz="6" w:space="0"/>
              <w:right w:val="single" w:color="auto" w:sz="6" w:space="0"/>
            </w:tcBorders>
            <w:shd w:val="clear"/>
            <w:tcMar>
              <w:left w:w="105" w:type="dxa"/>
              <w:right w:w="105" w:type="dxa"/>
            </w:tcMar>
            <w:vAlign w:val="center"/>
          </w:tcPr>
          <w:p w14:paraId="6BBA744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市级、区县级</w:t>
            </w:r>
          </w:p>
        </w:tc>
        <w:tc>
          <w:tcPr>
            <w:tcW w:w="6" w:type="dxa"/>
            <w:tcBorders>
              <w:top w:val="outset" w:color="auto" w:sz="6" w:space="0"/>
              <w:left w:val="outset" w:color="auto" w:sz="6" w:space="0"/>
              <w:bottom w:val="single" w:color="auto" w:sz="6" w:space="0"/>
              <w:right w:val="single" w:color="auto" w:sz="6" w:space="0"/>
            </w:tcBorders>
            <w:shd w:val="clear"/>
            <w:tcMar>
              <w:left w:w="105" w:type="dxa"/>
              <w:right w:w="105" w:type="dxa"/>
            </w:tcMar>
            <w:vAlign w:val="center"/>
          </w:tcPr>
          <w:p w14:paraId="1E41F08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市城管局</w:t>
            </w:r>
          </w:p>
        </w:tc>
        <w:tc>
          <w:tcPr>
            <w:tcW w:w="6" w:type="dxa"/>
            <w:tcBorders>
              <w:top w:val="outset" w:color="auto" w:sz="6" w:space="0"/>
              <w:left w:val="outset" w:color="auto" w:sz="6" w:space="0"/>
              <w:bottom w:val="single" w:color="auto" w:sz="6" w:space="0"/>
              <w:right w:val="outset" w:color="auto" w:sz="6" w:space="0"/>
            </w:tcBorders>
            <w:shd w:val="clear"/>
            <w:tcMar>
              <w:left w:w="105" w:type="dxa"/>
              <w:right w:w="105" w:type="dxa"/>
            </w:tcMar>
            <w:vAlign w:val="center"/>
          </w:tcPr>
          <w:p w14:paraId="18BF1B5E">
            <w:pPr>
              <w:keepNext w:val="0"/>
              <w:keepLines w:val="0"/>
              <w:widowControl/>
              <w:suppressLineNumbers w:val="0"/>
              <w:wordWrap w:val="0"/>
              <w:jc w:val="left"/>
              <w:textAlignment w:val="center"/>
            </w:pPr>
          </w:p>
        </w:tc>
      </w:tr>
      <w:tr w14:paraId="7E4DA18A">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shd w:val="clear"/>
          <w:tblCellMar>
            <w:top w:w="0" w:type="dxa"/>
            <w:left w:w="0" w:type="dxa"/>
            <w:bottom w:w="0" w:type="dxa"/>
            <w:right w:w="0" w:type="dxa"/>
          </w:tblCellMar>
        </w:tblPrEx>
        <w:trPr>
          <w:trHeight w:val="0" w:hRule="atLeast"/>
          <w:jc w:val="center"/>
        </w:trPr>
        <w:tc>
          <w:tcPr>
            <w:tcW w:w="6" w:type="dxa"/>
            <w:tcBorders>
              <w:top w:val="outset" w:color="auto" w:sz="6" w:space="0"/>
              <w:left w:val="outset" w:color="auto" w:sz="6" w:space="0"/>
              <w:bottom w:val="outset" w:color="auto" w:sz="6" w:space="0"/>
              <w:right w:val="single" w:color="auto" w:sz="6" w:space="0"/>
            </w:tcBorders>
            <w:shd w:val="clear"/>
            <w:tcMar>
              <w:left w:w="105" w:type="dxa"/>
              <w:right w:w="105" w:type="dxa"/>
            </w:tcMar>
            <w:vAlign w:val="center"/>
          </w:tcPr>
          <w:p w14:paraId="5D046207">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281</w:t>
            </w:r>
          </w:p>
        </w:tc>
        <w:tc>
          <w:tcPr>
            <w:tcW w:w="6" w:type="dxa"/>
            <w:tcBorders>
              <w:top w:val="outset" w:color="auto" w:sz="6" w:space="0"/>
              <w:left w:val="outset" w:color="auto" w:sz="6" w:space="0"/>
              <w:bottom w:val="outset" w:color="auto" w:sz="6" w:space="0"/>
              <w:right w:val="single" w:color="auto" w:sz="6" w:space="0"/>
            </w:tcBorders>
            <w:shd w:val="clear"/>
            <w:tcMar>
              <w:left w:w="105" w:type="dxa"/>
              <w:right w:w="105" w:type="dxa"/>
            </w:tcMar>
            <w:vAlign w:val="center"/>
          </w:tcPr>
          <w:p w14:paraId="39706911">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园林土壤质量检测服务</w:t>
            </w:r>
          </w:p>
        </w:tc>
        <w:tc>
          <w:tcPr>
            <w:tcW w:w="6" w:type="dxa"/>
            <w:tcBorders>
              <w:top w:val="outset" w:color="auto" w:sz="6" w:space="0"/>
              <w:left w:val="outset" w:color="auto" w:sz="6" w:space="0"/>
              <w:bottom w:val="outset" w:color="auto" w:sz="6" w:space="0"/>
              <w:right w:val="single" w:color="auto" w:sz="6" w:space="0"/>
            </w:tcBorders>
            <w:shd w:val="clear"/>
            <w:tcMar>
              <w:left w:w="105" w:type="dxa"/>
              <w:right w:w="105" w:type="dxa"/>
            </w:tcMar>
            <w:vAlign w:val="center"/>
          </w:tcPr>
          <w:p w14:paraId="1257FB0E">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1.《国务院关于印发土壤污染防治行动计划的通知》第十四条 严格用地准入。将建设用地土壤环境管理要求纳入城市规划和供地管理，土地开发利用必须符合土壤环境质量要求。</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2.《园林绿化工程施工及验收规范》（CJJ82—2012，中华人民共和国住房和城乡建设部）4.1.1绿化栽植或播种前应对该地区的土壤理化性质进行化验分析，采取相应的土壤改良、施肥、和置换客土等措施。 4.1.3第6条栽植土应见证取样，经有资质检测单位并在栽植前取得符合要求的测试结果。 6.1.2第7条关系到植物成活的水、土、基质，涉及结构安全的试块、试件及有关材料，应按规定进行见证取样检测。</w:t>
            </w:r>
            <w:r>
              <w:rPr>
                <w:rFonts w:hint="eastAsia" w:ascii="宋体" w:hAnsi="宋体" w:eastAsia="宋体" w:cs="宋体"/>
                <w:sz w:val="24"/>
                <w:szCs w:val="24"/>
                <w:bdr w:val="none" w:color="auto" w:sz="0" w:space="0"/>
              </w:rPr>
              <w:br w:type="textWrapping"/>
            </w:r>
            <w:r>
              <w:rPr>
                <w:rFonts w:hint="eastAsia" w:ascii="宋体" w:hAnsi="宋体" w:eastAsia="宋体" w:cs="宋体"/>
                <w:sz w:val="24"/>
                <w:szCs w:val="24"/>
                <w:bdr w:val="none" w:color="auto" w:sz="0" w:space="0"/>
              </w:rPr>
              <w:t>3.《重庆市园林局关于同意筹建重庆市园林绿化土壤质量检测中心的批复》（渝园林发〔2004〕229号）以独立形式完成承接的园林土壤质量检测工作。</w:t>
            </w:r>
          </w:p>
        </w:tc>
        <w:tc>
          <w:tcPr>
            <w:tcW w:w="6" w:type="dxa"/>
            <w:tcBorders>
              <w:top w:val="outset" w:color="auto" w:sz="6" w:space="0"/>
              <w:left w:val="outset" w:color="auto" w:sz="6" w:space="0"/>
              <w:bottom w:val="outset" w:color="auto" w:sz="6" w:space="0"/>
              <w:right w:val="single" w:color="auto" w:sz="6" w:space="0"/>
            </w:tcBorders>
            <w:shd w:val="clear"/>
            <w:tcMar>
              <w:left w:w="105" w:type="dxa"/>
              <w:right w:w="105" w:type="dxa"/>
            </w:tcMar>
            <w:vAlign w:val="center"/>
          </w:tcPr>
          <w:p w14:paraId="4C5E699F">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市级</w:t>
            </w:r>
          </w:p>
        </w:tc>
        <w:tc>
          <w:tcPr>
            <w:tcW w:w="6" w:type="dxa"/>
            <w:tcBorders>
              <w:top w:val="outset" w:color="auto" w:sz="6" w:space="0"/>
              <w:left w:val="outset" w:color="auto" w:sz="6" w:space="0"/>
              <w:bottom w:val="outset" w:color="auto" w:sz="6" w:space="0"/>
              <w:right w:val="single" w:color="auto" w:sz="6" w:space="0"/>
            </w:tcBorders>
            <w:shd w:val="clear"/>
            <w:tcMar>
              <w:left w:w="105" w:type="dxa"/>
              <w:right w:w="105" w:type="dxa"/>
            </w:tcMar>
            <w:vAlign w:val="center"/>
          </w:tcPr>
          <w:p w14:paraId="0767692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line="360" w:lineRule="atLeast"/>
            </w:pPr>
            <w:r>
              <w:rPr>
                <w:rFonts w:hint="eastAsia" w:ascii="宋体" w:hAnsi="宋体" w:eastAsia="宋体" w:cs="宋体"/>
                <w:sz w:val="24"/>
                <w:szCs w:val="24"/>
                <w:bdr w:val="none" w:color="auto" w:sz="0" w:space="0"/>
              </w:rPr>
              <w:t>市城管局</w:t>
            </w:r>
          </w:p>
        </w:tc>
        <w:tc>
          <w:tcPr>
            <w:tcW w:w="6" w:type="dxa"/>
            <w:tcBorders>
              <w:top w:val="outset" w:color="auto" w:sz="6" w:space="0"/>
              <w:left w:val="outset" w:color="auto" w:sz="6" w:space="0"/>
              <w:bottom w:val="outset" w:color="auto" w:sz="6" w:space="0"/>
              <w:right w:val="outset" w:color="auto" w:sz="6" w:space="0"/>
            </w:tcBorders>
            <w:shd w:val="clear"/>
            <w:tcMar>
              <w:left w:w="105" w:type="dxa"/>
              <w:right w:w="105" w:type="dxa"/>
            </w:tcMar>
            <w:vAlign w:val="center"/>
          </w:tcPr>
          <w:p w14:paraId="02798048">
            <w:pPr>
              <w:keepNext w:val="0"/>
              <w:keepLines w:val="0"/>
              <w:widowControl/>
              <w:suppressLineNumbers w:val="0"/>
              <w:wordWrap w:val="0"/>
              <w:jc w:val="left"/>
              <w:textAlignment w:val="center"/>
            </w:pPr>
          </w:p>
        </w:tc>
      </w:tr>
    </w:tbl>
    <w:p w14:paraId="10249F3C">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360" w:lineRule="atLeast"/>
        <w:ind w:left="0" w:firstLine="0"/>
        <w:rPr>
          <w:rFonts w:hint="eastAsia" w:ascii="微软雅黑" w:hAnsi="微软雅黑" w:eastAsia="微软雅黑" w:cs="微软雅黑"/>
          <w:i w:val="0"/>
          <w:iCs w:val="0"/>
          <w:caps w:val="0"/>
          <w:color w:val="424242"/>
          <w:spacing w:val="0"/>
          <w:sz w:val="24"/>
          <w:szCs w:val="24"/>
        </w:rPr>
      </w:pPr>
      <w:r>
        <w:rPr>
          <w:rFonts w:hint="eastAsia" w:ascii="微软雅黑" w:hAnsi="微软雅黑" w:eastAsia="微软雅黑" w:cs="微软雅黑"/>
          <w:i w:val="0"/>
          <w:iCs w:val="0"/>
          <w:caps w:val="0"/>
          <w:color w:val="424242"/>
          <w:spacing w:val="0"/>
          <w:sz w:val="24"/>
          <w:szCs w:val="24"/>
          <w:bdr w:val="none" w:color="auto" w:sz="0" w:space="0"/>
          <w:shd w:val="clear" w:fill="FFFFFF"/>
        </w:rPr>
        <w:t> </w:t>
      </w:r>
    </w:p>
    <w:p w14:paraId="41B2B923">
      <w:bookmarkStart w:id="0" w:name="_GoBack"/>
      <w:bookmarkEnd w:id="0"/>
    </w:p>
    <w:sectPr>
      <w:pgSz w:w="23811" w:h="16838"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46543A2"/>
    <w:rsid w:val="065D535C"/>
    <w:rsid w:val="06A27213"/>
    <w:rsid w:val="21D4251F"/>
    <w:rsid w:val="2CFD69EB"/>
    <w:rsid w:val="37A12A4B"/>
    <w:rsid w:val="60DB04CD"/>
    <w:rsid w:val="654A5C21"/>
    <w:rsid w:val="7399224D"/>
    <w:rsid w:val="7BE129E3"/>
    <w:rsid w:val="7E1C5F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9834</Words>
  <Characters>13590</Characters>
  <Lines>0</Lines>
  <Paragraphs>0</Paragraphs>
  <TotalTime>0</TotalTime>
  <ScaleCrop>false</ScaleCrop>
  <LinksUpToDate>false</LinksUpToDate>
  <CharactersWithSpaces>13595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2025-12-17T07:39:42Z</dcterms:created>
  <dc:creator>user</dc:creator>
  <cp:lastModifiedBy>是柠檬蜂蜜柚子茶呀</cp:lastModifiedBy>
  <dcterms:modified xsi:type="dcterms:W3CDTF">2025-12-17T07:40:56Z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eyJoZGlkIjoiYjEwN2U3OGM0MTJkNzU5YjVhNzkwYzUxZTVlYjQ4M2YiLCJ1c2VySWQiOiI1NjQ3NTk2MzcifQ==</vt:lpwstr>
  </property>
  <property fmtid="{D5CDD505-2E9C-101B-9397-08002B2CF9AE}" pid="4" name="ICV">
    <vt:lpwstr>64E83BF7971C47DA906A9EEFD658798C_12</vt:lpwstr>
  </property>
</Properties>
</file>