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E5" w:rsidRDefault="00B13EB0">
      <w:pPr>
        <w:spacing w:line="600" w:lineRule="exact"/>
        <w:rPr>
          <w:rFonts w:ascii="Times New Roman" w:eastAsia="黑体" w:hAnsi="Times New Roman" w:cs="黑体"/>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5414E5" w:rsidRDefault="005414E5">
      <w:pPr>
        <w:spacing w:line="600" w:lineRule="exact"/>
        <w:rPr>
          <w:rFonts w:ascii="Times New Roman" w:eastAsia="黑体" w:hAnsi="Times New Roman" w:cs="黑体"/>
          <w:sz w:val="32"/>
          <w:szCs w:val="32"/>
        </w:rPr>
      </w:pPr>
    </w:p>
    <w:p w:rsidR="005414E5" w:rsidRDefault="00B13EB0">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5414E5" w:rsidRDefault="005414E5">
      <w:pPr>
        <w:spacing w:line="600" w:lineRule="exact"/>
        <w:rPr>
          <w:rFonts w:ascii="Times New Roman" w:eastAsia="方正小标宋简体" w:hAnsi="Times New Roman" w:cs="Times New Roman"/>
          <w:sz w:val="44"/>
          <w:szCs w:val="44"/>
        </w:rPr>
      </w:pP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一、餐饮食品</w:t>
      </w:r>
    </w:p>
    <w:p w:rsidR="005414E5" w:rsidRDefault="00B13EB0">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w:t>
      </w:r>
      <w:r w:rsidR="005138A5">
        <w:rPr>
          <w:rFonts w:ascii="Times New Roman" w:eastAsia="仿宋_GB2312" w:hAnsi="Times New Roman" w:hint="eastAsia"/>
          <w:sz w:val="32"/>
          <w:szCs w:val="32"/>
        </w:rPr>
        <w:t>、</w:t>
      </w:r>
      <w:r w:rsidR="005138A5" w:rsidRPr="005138A5">
        <w:rPr>
          <w:rFonts w:ascii="Times New Roman" w:eastAsia="仿宋_GB2312" w:hAnsi="Times New Roman"/>
          <w:sz w:val="32"/>
          <w:szCs w:val="32"/>
        </w:rPr>
        <w:t>《食品安全国家标准</w:t>
      </w:r>
      <w:r w:rsidR="005138A5" w:rsidRPr="005138A5">
        <w:rPr>
          <w:rFonts w:ascii="Times New Roman" w:eastAsia="仿宋_GB2312" w:hAnsi="Times New Roman"/>
          <w:sz w:val="32"/>
          <w:szCs w:val="32"/>
        </w:rPr>
        <w:t xml:space="preserve"> </w:t>
      </w:r>
      <w:r w:rsidR="005138A5" w:rsidRPr="005138A5">
        <w:rPr>
          <w:rFonts w:ascii="Times New Roman" w:eastAsia="仿宋_GB2312" w:hAnsi="Times New Roman"/>
          <w:sz w:val="32"/>
          <w:szCs w:val="32"/>
        </w:rPr>
        <w:t>消毒餐</w:t>
      </w:r>
      <w:r w:rsidR="005B428F">
        <w:rPr>
          <w:rFonts w:ascii="Times New Roman" w:eastAsia="仿宋_GB2312" w:hAnsi="Times New Roman"/>
          <w:sz w:val="32"/>
          <w:szCs w:val="32"/>
        </w:rPr>
        <w:t>（</w:t>
      </w:r>
      <w:r w:rsidR="005138A5" w:rsidRPr="005138A5">
        <w:rPr>
          <w:rFonts w:ascii="Times New Roman" w:eastAsia="仿宋_GB2312" w:hAnsi="Times New Roman"/>
          <w:sz w:val="32"/>
          <w:szCs w:val="32"/>
        </w:rPr>
        <w:t>饮</w:t>
      </w:r>
      <w:r w:rsidR="005B428F">
        <w:rPr>
          <w:rFonts w:ascii="Times New Roman" w:eastAsia="仿宋_GB2312" w:hAnsi="Times New Roman"/>
          <w:sz w:val="32"/>
          <w:szCs w:val="32"/>
        </w:rPr>
        <w:t>）</w:t>
      </w:r>
      <w:r w:rsidR="005138A5" w:rsidRPr="005138A5">
        <w:rPr>
          <w:rFonts w:ascii="Times New Roman" w:eastAsia="仿宋_GB2312" w:hAnsi="Times New Roman"/>
          <w:sz w:val="32"/>
          <w:szCs w:val="32"/>
        </w:rPr>
        <w:t>具》</w:t>
      </w:r>
      <w:r w:rsidR="005138A5" w:rsidRPr="005138A5">
        <w:rPr>
          <w:rFonts w:ascii="Times New Roman" w:eastAsia="仿宋_GB2312" w:hAnsi="Times New Roman" w:hint="eastAsia"/>
          <w:sz w:val="32"/>
          <w:szCs w:val="32"/>
        </w:rPr>
        <w:t>（</w:t>
      </w:r>
      <w:r w:rsidR="005138A5" w:rsidRPr="005138A5">
        <w:rPr>
          <w:rFonts w:ascii="Times New Roman" w:eastAsia="仿宋_GB2312" w:hAnsi="Times New Roman"/>
          <w:sz w:val="32"/>
          <w:szCs w:val="32"/>
        </w:rPr>
        <w:t>GB 14934-2016</w:t>
      </w:r>
      <w:r w:rsidR="005138A5" w:rsidRPr="005138A5">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．酱腌菜</w:t>
      </w:r>
      <w:r w:rsidR="005B428F">
        <w:rPr>
          <w:rFonts w:ascii="Times New Roman" w:eastAsia="仿宋_GB2312" w:hAnsi="Times New Roman"/>
          <w:sz w:val="32"/>
          <w:szCs w:val="32"/>
        </w:rPr>
        <w:t>（</w:t>
      </w:r>
      <w:r>
        <w:rPr>
          <w:rFonts w:ascii="Times New Roman" w:eastAsia="仿宋_GB2312" w:hAnsi="Times New Roman"/>
          <w:sz w:val="32"/>
          <w:szCs w:val="32"/>
        </w:rPr>
        <w:t>餐饮</w:t>
      </w:r>
      <w:r w:rsidR="005B428F">
        <w:rPr>
          <w:rFonts w:ascii="Times New Roman" w:eastAsia="仿宋_GB2312" w:hAnsi="Times New Roman"/>
          <w:sz w:val="32"/>
          <w:szCs w:val="32"/>
        </w:rPr>
        <w:t>）</w:t>
      </w:r>
      <w:r>
        <w:rPr>
          <w:rFonts w:ascii="Times New Roman" w:eastAsia="仿宋_GB2312" w:hAnsi="Times New Roman"/>
          <w:sz w:val="32"/>
          <w:szCs w:val="32"/>
        </w:rPr>
        <w:t>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、亚硝酸盐</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NaNO</w:t>
      </w:r>
      <w:r>
        <w:rPr>
          <w:rFonts w:ascii="Times New Roman" w:eastAsia="仿宋_GB2312" w:hAnsi="Times New Roman"/>
          <w:sz w:val="32"/>
          <w:szCs w:val="32"/>
          <w:vertAlign w:val="subscript"/>
        </w:rPr>
        <w:t>2</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．散装配制酒</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餐饮</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p>
    <w:p w:rsidR="000027C2" w:rsidRPr="005138A5" w:rsidRDefault="000027C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0027C2">
        <w:rPr>
          <w:rFonts w:ascii="Times New Roman" w:eastAsia="仿宋_GB2312" w:hAnsi="Times New Roman"/>
          <w:sz w:val="32"/>
          <w:szCs w:val="32"/>
        </w:rPr>
        <w:t>复用餐饮具</w:t>
      </w:r>
      <w:r w:rsidR="005B428F">
        <w:rPr>
          <w:rFonts w:ascii="Times New Roman" w:eastAsia="仿宋_GB2312" w:hAnsi="Times New Roman"/>
          <w:sz w:val="32"/>
          <w:szCs w:val="32"/>
        </w:rPr>
        <w:t>（</w:t>
      </w:r>
      <w:r w:rsidRPr="000027C2">
        <w:rPr>
          <w:rFonts w:ascii="Times New Roman" w:eastAsia="仿宋_GB2312" w:hAnsi="Times New Roman"/>
          <w:sz w:val="32"/>
          <w:szCs w:val="32"/>
        </w:rPr>
        <w:t>餐馆自行消毒</w:t>
      </w:r>
      <w:r w:rsidR="005B428F">
        <w:rPr>
          <w:rFonts w:ascii="Times New Roman" w:eastAsia="仿宋_GB2312" w:hAnsi="Times New Roman"/>
          <w:sz w:val="32"/>
          <w:szCs w:val="32"/>
        </w:rPr>
        <w:t>）</w:t>
      </w:r>
      <w:r>
        <w:rPr>
          <w:rFonts w:ascii="Times New Roman" w:eastAsia="仿宋_GB2312" w:hAnsi="Times New Roman" w:hint="eastAsia"/>
          <w:sz w:val="32"/>
          <w:szCs w:val="32"/>
        </w:rPr>
        <w:t>检验项目，包括</w:t>
      </w:r>
      <w:r w:rsidR="005138A5" w:rsidRPr="005138A5">
        <w:rPr>
          <w:rFonts w:ascii="Times New Roman" w:eastAsia="仿宋_GB2312" w:hAnsi="Times New Roman" w:hint="eastAsia"/>
          <w:sz w:val="32"/>
          <w:szCs w:val="32"/>
        </w:rPr>
        <w:t>阴离子合成洗涤剂</w:t>
      </w:r>
      <w:r w:rsidR="005B428F">
        <w:rPr>
          <w:rFonts w:ascii="Times New Roman" w:eastAsia="仿宋_GB2312" w:hAnsi="Times New Roman"/>
          <w:sz w:val="32"/>
          <w:szCs w:val="32"/>
        </w:rPr>
        <w:t>（</w:t>
      </w:r>
      <w:r w:rsidR="005138A5" w:rsidRPr="005138A5">
        <w:rPr>
          <w:rFonts w:ascii="Times New Roman" w:eastAsia="仿宋_GB2312" w:hAnsi="Times New Roman"/>
          <w:sz w:val="32"/>
          <w:szCs w:val="32"/>
        </w:rPr>
        <w:t>以十二烷基苯磺酸钠计</w:t>
      </w:r>
      <w:r w:rsidR="005B428F">
        <w:rPr>
          <w:rFonts w:ascii="Times New Roman" w:eastAsia="仿宋_GB2312" w:hAnsi="Times New Roman"/>
          <w:sz w:val="32"/>
          <w:szCs w:val="32"/>
        </w:rPr>
        <w:t>）</w:t>
      </w:r>
      <w:r w:rsidR="005138A5">
        <w:rPr>
          <w:rFonts w:ascii="Times New Roman" w:eastAsia="仿宋_GB2312" w:hAnsi="Times New Roman" w:hint="eastAsia"/>
          <w:sz w:val="32"/>
          <w:szCs w:val="32"/>
        </w:rPr>
        <w:t>、大</w:t>
      </w:r>
      <w:r w:rsidR="005138A5">
        <w:rPr>
          <w:rFonts w:ascii="Times New Roman" w:eastAsia="仿宋_GB2312" w:hAnsi="Times New Roman"/>
          <w:sz w:val="32"/>
          <w:szCs w:val="32"/>
        </w:rPr>
        <w:t>肠菌群。</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二、茶叶及相关制品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w:t>
      </w:r>
      <w:r>
        <w:rPr>
          <w:rFonts w:ascii="Times New Roman" w:eastAsia="仿宋_GB2312" w:hAnsi="Times New Roman" w:hint="eastAsia"/>
          <w:sz w:val="32"/>
          <w:szCs w:val="32"/>
        </w:rPr>
        <w:lastRenderedPageBreak/>
        <w:t>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．代用茶检验项目，包括铅</w:t>
      </w:r>
      <w:r w:rsidR="005B428F">
        <w:rPr>
          <w:rFonts w:ascii="Times New Roman" w:eastAsia="仿宋_GB2312" w:hAnsi="Times New Roman"/>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．绿茶、红茶、乌龙茶、黄茶、白茶、黑茶、花茶、袋泡茶、紧压茶检验项目，包括吡虫啉、草甘膦、毒死蜱、甲胺磷、甲拌磷、克百威、联苯菊酯、氯氰菊酯和高效氯氰菊酯、灭多威、铅</w:t>
      </w:r>
      <w:r w:rsidR="005B428F">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氰戊菊酯、三氯杀螨醇、水胺硫磷、氧乐果、乙酰甲胺磷、茚虫威、唑虫酰胺。</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三、炒货食品及坚果制品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．开心果、杏仁、扁桃仁、松仁、瓜子检验项目，包括过氧化值</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、酸价</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、甜蜜素</w:t>
      </w:r>
      <w:r w:rsidR="005B428F">
        <w:rPr>
          <w:rFonts w:ascii="Times New Roman" w:eastAsia="仿宋_GB2312" w:hAnsi="Times New Roman"/>
          <w:sz w:val="32"/>
          <w:szCs w:val="32"/>
        </w:rPr>
        <w:t>（</w:t>
      </w:r>
      <w:r>
        <w:rPr>
          <w:rFonts w:ascii="Times New Roman" w:eastAsia="仿宋_GB2312" w:hAnsi="Times New Roman"/>
          <w:sz w:val="32"/>
          <w:szCs w:val="32"/>
        </w:rPr>
        <w:t>以环己基氨基磺酸计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．其他炒货食品及坚果制品检验项目，包括大肠菌群、过氧化值</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lastRenderedPageBreak/>
        <w:t>脂肪计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四、淀粉及淀粉制品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食用淀粉》（</w:t>
      </w:r>
      <w:r>
        <w:rPr>
          <w:rFonts w:ascii="Times New Roman" w:eastAsia="仿宋_GB2312" w:hAnsi="Times New Roman" w:hint="eastAsia"/>
          <w:sz w:val="32"/>
          <w:szCs w:val="32"/>
        </w:rPr>
        <w:t>GB 31637-2016</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tabs>
          <w:tab w:val="left" w:pos="3750"/>
        </w:tabs>
        <w:spacing w:line="600" w:lineRule="exact"/>
        <w:ind w:firstLineChars="200" w:firstLine="640"/>
        <w:rPr>
          <w:rFonts w:ascii="Times New Roman" w:eastAsia="仿宋_GB2312" w:hAnsi="Times New Roman"/>
          <w:sz w:val="32"/>
          <w:szCs w:val="32"/>
        </w:rPr>
      </w:pPr>
      <w:bookmarkStart w:id="1" w:name="_Hlk71993295"/>
      <w:r>
        <w:rPr>
          <w:rFonts w:ascii="Times New Roman" w:eastAsia="仿宋_GB2312" w:hAnsi="Times New Roman"/>
          <w:sz w:val="32"/>
          <w:szCs w:val="32"/>
        </w:rPr>
        <w:t>1</w:t>
      </w:r>
      <w:r>
        <w:rPr>
          <w:rFonts w:ascii="Times New Roman" w:eastAsia="仿宋_GB2312" w:hAnsi="Times New Roman" w:hint="eastAsia"/>
          <w:sz w:val="32"/>
          <w:szCs w:val="32"/>
        </w:rPr>
        <w:t>．淀粉检验项目，包括大肠菌群、菌落总数、霉菌和酵母、铅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w:t>
      </w:r>
      <w:r>
        <w:rPr>
          <w:rFonts w:ascii="Times New Roman" w:eastAsia="仿宋_GB2312" w:hAnsi="Times New Roman"/>
          <w:sz w:val="32"/>
          <w:szCs w:val="32"/>
        </w:rPr>
        <w:t>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、二氧化硫残留量、铝的残留量</w:t>
      </w:r>
      <w:r w:rsidR="005B428F">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rsidP="00CE688E">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bookmarkEnd w:id="1"/>
      <w:r>
        <w:rPr>
          <w:rFonts w:ascii="Times New Roman" w:eastAsia="黑体" w:hAnsi="Times New Roman" w:hint="eastAsia"/>
          <w:sz w:val="32"/>
          <w:szCs w:val="32"/>
        </w:rPr>
        <w:t>调味品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F7878"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p>
    <w:p w:rsidR="005414E5" w:rsidRDefault="00B13EB0" w:rsidP="001F7878">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酿造酱》（</w:t>
      </w:r>
      <w:r>
        <w:rPr>
          <w:rFonts w:ascii="Times New Roman" w:eastAsia="仿宋_GB2312" w:hAnsi="Times New Roman" w:hint="eastAsia"/>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酱油》</w:t>
      </w:r>
      <w:r>
        <w:rPr>
          <w:rFonts w:ascii="Times New Roman" w:eastAsia="仿宋_GB2312" w:hAnsi="Times New Roman" w:hint="eastAsia"/>
          <w:sz w:val="32"/>
          <w:szCs w:val="32"/>
        </w:rPr>
        <w:t>（</w:t>
      </w:r>
      <w:r>
        <w:rPr>
          <w:rFonts w:ascii="Times New Roman" w:eastAsia="仿宋_GB2312" w:hAnsi="Times New Roman"/>
          <w:sz w:val="32"/>
          <w:szCs w:val="32"/>
        </w:rPr>
        <w:t xml:space="preserve">GB </w:t>
      </w:r>
      <w:r>
        <w:rPr>
          <w:rFonts w:ascii="Times New Roman" w:eastAsia="仿宋_GB2312" w:hAnsi="Times New Roman"/>
          <w:sz w:val="32"/>
          <w:szCs w:val="32"/>
        </w:rPr>
        <w:lastRenderedPageBreak/>
        <w:t>2717-2018</w:t>
      </w:r>
      <w:r>
        <w:rPr>
          <w:rFonts w:ascii="Times New Roman" w:eastAsia="仿宋_GB2312" w:hAnsi="Times New Roman" w:hint="eastAsia"/>
          <w:sz w:val="32"/>
          <w:szCs w:val="32"/>
        </w:rPr>
        <w:t>）、《食品中可能违法添加的非食用物质和易滥用的食品添加剂品种名单</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sz w:val="32"/>
          <w:szCs w:val="32"/>
        </w:rPr>
        <w:t>《食品中可能违法添加的非食用物质和易滥用的食品添加剂品种名单</w:t>
      </w:r>
      <w:r w:rsidR="005B428F">
        <w:rPr>
          <w:rFonts w:ascii="Times New Roman" w:eastAsia="仿宋_GB2312" w:hAnsi="Times New Roman"/>
          <w:sz w:val="32"/>
          <w:szCs w:val="32"/>
        </w:rPr>
        <w:t>（</w:t>
      </w:r>
      <w:r>
        <w:rPr>
          <w:rFonts w:ascii="Times New Roman" w:eastAsia="仿宋_GB2312" w:hAnsi="Times New Roman"/>
          <w:sz w:val="32"/>
          <w:szCs w:val="32"/>
        </w:rPr>
        <w:t>第一批</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．黄豆酱、甜面酱等检验项目，包括氨基酸态氮、苯甲酸及其钠盐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．火锅底料、麻辣烫底料</w:t>
      </w:r>
      <w:r>
        <w:rPr>
          <w:rFonts w:ascii="Times New Roman" w:eastAsia="仿宋_GB2312" w:hAnsi="Times New Roman"/>
          <w:sz w:val="32"/>
          <w:szCs w:val="32"/>
        </w:rPr>
        <w:t>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．鸡粉、鸡精调味料检验项目，包括呈味核苷酸二钠、大肠菌群、谷氨酸钠、菌落总数、糖精钠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．酱油</w:t>
      </w:r>
      <w:r>
        <w:rPr>
          <w:rFonts w:ascii="Times New Roman" w:eastAsia="仿宋_GB2312" w:hAnsi="Times New Roman"/>
          <w:sz w:val="32"/>
          <w:szCs w:val="32"/>
        </w:rPr>
        <w:t>检验项目，包括氨基酸态氮</w:t>
      </w:r>
      <w:r>
        <w:rPr>
          <w:rFonts w:ascii="Times New Roman" w:eastAsia="仿宋_GB2312" w:hAnsi="Times New Roman" w:hint="eastAsia"/>
          <w:sz w:val="32"/>
          <w:szCs w:val="32"/>
        </w:rPr>
        <w:t>、</w:t>
      </w:r>
      <w:r>
        <w:rPr>
          <w:rFonts w:ascii="Times New Roman" w:eastAsia="仿宋_GB2312" w:hAnsi="Times New Roman"/>
          <w:sz w:val="32"/>
          <w:szCs w:val="32"/>
        </w:rPr>
        <w:t>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、大肠菌群、对羟基苯甲酸酯类及其钠盐</w:t>
      </w:r>
      <w:r w:rsidR="00744DC4">
        <w:rPr>
          <w:rFonts w:ascii="Times New Roman" w:eastAsia="仿宋_GB2312" w:hAnsi="Times New Roman" w:hint="eastAsia"/>
          <w:sz w:val="32"/>
          <w:szCs w:val="32"/>
        </w:rPr>
        <w:t>（以对羟基苯甲酸计）</w:t>
      </w:r>
      <w:r>
        <w:rPr>
          <w:rFonts w:ascii="Times New Roman" w:eastAsia="仿宋_GB2312" w:hAnsi="Times New Roman"/>
          <w:sz w:val="32"/>
          <w:szCs w:val="32"/>
        </w:rPr>
        <w:t>、菌落总数、山梨酸及其钾盐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．其他半固体调味料检验项目，包括苯甲酸及其钠盐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lastRenderedPageBreak/>
        <w:t>苯甲酸计</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bookmarkStart w:id="2" w:name="_Hlk70017716"/>
      <w:r>
        <w:rPr>
          <w:rFonts w:ascii="Times New Roman" w:eastAsia="仿宋_GB2312" w:hAnsi="Times New Roman" w:hint="eastAsia"/>
          <w:sz w:val="32"/>
          <w:szCs w:val="32"/>
        </w:rPr>
        <w:t>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．其他固体调味料检验项目，包括苯甲酸及其钠盐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．食醋</w:t>
      </w:r>
      <w:r>
        <w:rPr>
          <w:rFonts w:ascii="Times New Roman" w:eastAsia="仿宋_GB2312" w:hAnsi="Times New Roman"/>
          <w:sz w:val="32"/>
          <w:szCs w:val="32"/>
        </w:rPr>
        <w:t>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、不挥发酸</w:t>
      </w:r>
      <w:r w:rsidR="005B428F">
        <w:rPr>
          <w:rFonts w:ascii="Times New Roman" w:eastAsia="仿宋_GB2312" w:hAnsi="Times New Roman"/>
          <w:sz w:val="32"/>
          <w:szCs w:val="32"/>
        </w:rPr>
        <w:t>（</w:t>
      </w:r>
      <w:r>
        <w:rPr>
          <w:rFonts w:ascii="Times New Roman" w:eastAsia="仿宋_GB2312" w:hAnsi="Times New Roman"/>
          <w:sz w:val="32"/>
          <w:szCs w:val="32"/>
        </w:rPr>
        <w:t>以乳酸计</w:t>
      </w:r>
      <w:r w:rsidR="005B428F">
        <w:rPr>
          <w:rFonts w:ascii="Times New Roman" w:eastAsia="仿宋_GB2312" w:hAnsi="Times New Roman"/>
          <w:sz w:val="32"/>
          <w:szCs w:val="32"/>
        </w:rPr>
        <w:t>）</w:t>
      </w:r>
      <w:r>
        <w:rPr>
          <w:rFonts w:ascii="Times New Roman" w:eastAsia="仿宋_GB2312" w:hAnsi="Times New Roman"/>
          <w:sz w:val="32"/>
          <w:szCs w:val="32"/>
        </w:rPr>
        <w:t>、对羟基苯甲酸酯类及其钠盐</w:t>
      </w:r>
      <w:r w:rsidR="00744DC4">
        <w:rPr>
          <w:rFonts w:ascii="Times New Roman" w:eastAsia="仿宋_GB2312" w:hAnsi="Times New Roman" w:hint="eastAsia"/>
          <w:sz w:val="32"/>
          <w:szCs w:val="32"/>
        </w:rPr>
        <w:t>（以对羟基苯甲酸计）</w:t>
      </w:r>
      <w:r>
        <w:rPr>
          <w:rFonts w:ascii="Times New Roman" w:eastAsia="仿宋_GB2312" w:hAnsi="Times New Roman"/>
          <w:sz w:val="32"/>
          <w:szCs w:val="32"/>
        </w:rPr>
        <w:t>、菌落总数、山梨酸及其钾盐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、总酸</w:t>
      </w:r>
      <w:r w:rsidR="005B428F">
        <w:rPr>
          <w:rFonts w:ascii="Times New Roman" w:eastAsia="仿宋_GB2312" w:hAnsi="Times New Roman"/>
          <w:sz w:val="32"/>
          <w:szCs w:val="32"/>
        </w:rPr>
        <w:t>（</w:t>
      </w:r>
      <w:r>
        <w:rPr>
          <w:rFonts w:ascii="Times New Roman" w:eastAsia="仿宋_GB2312" w:hAnsi="Times New Roman"/>
          <w:sz w:val="32"/>
          <w:szCs w:val="32"/>
        </w:rPr>
        <w:t>以乙酸计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．香辛料调味油检验项目，包括过氧化值、铅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KOH</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六、豆制品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w:t>
      </w:r>
      <w:r>
        <w:rPr>
          <w:rFonts w:ascii="Times New Roman" w:eastAsia="仿宋_GB2312" w:hAnsi="Times New Roman"/>
          <w:sz w:val="32"/>
          <w:szCs w:val="32"/>
        </w:rPr>
        <w:lastRenderedPageBreak/>
        <w:t>2013</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、铝的残留量</w:t>
      </w:r>
      <w:r w:rsidR="005B428F">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、丙酸及其钠盐、钙盐</w:t>
      </w:r>
      <w:r w:rsidR="005B428F">
        <w:rPr>
          <w:rFonts w:ascii="Times New Roman" w:eastAsia="仿宋_GB2312" w:hAnsi="Times New Roman"/>
          <w:sz w:val="32"/>
          <w:szCs w:val="32"/>
        </w:rPr>
        <w:t>（</w:t>
      </w:r>
      <w:r>
        <w:rPr>
          <w:rFonts w:ascii="Times New Roman" w:eastAsia="仿宋_GB2312" w:hAnsi="Times New Roman"/>
          <w:sz w:val="32"/>
          <w:szCs w:val="32"/>
        </w:rPr>
        <w:t>以丙酸计</w:t>
      </w:r>
      <w:r w:rsidR="005B428F">
        <w:rPr>
          <w:rFonts w:ascii="Times New Roman" w:eastAsia="仿宋_GB2312" w:hAnsi="Times New Roman"/>
          <w:sz w:val="32"/>
          <w:szCs w:val="32"/>
        </w:rPr>
        <w:t>）</w:t>
      </w:r>
      <w:r>
        <w:rPr>
          <w:rFonts w:ascii="Times New Roman" w:eastAsia="仿宋_GB2312" w:hAnsi="Times New Roman"/>
          <w:sz w:val="32"/>
          <w:szCs w:val="32"/>
        </w:rPr>
        <w:t>、铝的残留量</w:t>
      </w:r>
      <w:r w:rsidR="005B428F">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、三氯蔗糖、山梨酸及其钾盐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bookmarkEnd w:id="2"/>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．腐乳、豆豉、纳豆等检验项目，包括苯甲酸及其钠盐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、丙酸及其钠盐、钙盐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、金黄色葡萄球菌、铝的残留量</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、三氯蔗糖、沙门氏菌、山梨酸及其钾盐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．腐竹、油皮及其再制品</w:t>
      </w:r>
      <w:r>
        <w:rPr>
          <w:rFonts w:ascii="Times New Roman" w:eastAsia="仿宋_GB2312" w:hAnsi="Times New Roman"/>
          <w:sz w:val="32"/>
          <w:szCs w:val="32"/>
        </w:rPr>
        <w:t>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、丙酸及其钠盐、钙盐</w:t>
      </w:r>
      <w:r w:rsidR="005B428F">
        <w:rPr>
          <w:rFonts w:ascii="Times New Roman" w:eastAsia="仿宋_GB2312" w:hAnsi="Times New Roman"/>
          <w:sz w:val="32"/>
          <w:szCs w:val="32"/>
        </w:rPr>
        <w:t>（</w:t>
      </w:r>
      <w:r>
        <w:rPr>
          <w:rFonts w:ascii="Times New Roman" w:eastAsia="仿宋_GB2312" w:hAnsi="Times New Roman"/>
          <w:sz w:val="32"/>
          <w:szCs w:val="32"/>
        </w:rPr>
        <w:t>以丙酸计</w:t>
      </w:r>
      <w:r w:rsidR="005B428F">
        <w:rPr>
          <w:rFonts w:ascii="Times New Roman" w:eastAsia="仿宋_GB2312" w:hAnsi="Times New Roman"/>
          <w:sz w:val="32"/>
          <w:szCs w:val="32"/>
        </w:rPr>
        <w:t>）</w:t>
      </w:r>
      <w:r>
        <w:rPr>
          <w:rFonts w:ascii="Times New Roman" w:eastAsia="仿宋_GB2312" w:hAnsi="Times New Roman"/>
          <w:sz w:val="32"/>
          <w:szCs w:val="32"/>
        </w:rPr>
        <w:t>、铝的残留量</w:t>
      </w:r>
      <w:r w:rsidR="005B428F">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lastRenderedPageBreak/>
        <w:t>七、方便食品</w:t>
      </w:r>
    </w:p>
    <w:p w:rsidR="005414E5" w:rsidRDefault="00B13EB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冲调谷物制品》（</w:t>
      </w:r>
      <w:r>
        <w:rPr>
          <w:rFonts w:ascii="Times New Roman" w:eastAsia="仿宋_GB2312" w:hAnsi="Times New Roman" w:hint="eastAsia"/>
          <w:sz w:val="32"/>
          <w:szCs w:val="32"/>
        </w:rPr>
        <w:t>GB 19640-2016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5414E5" w:rsidRDefault="00B13EB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．调味面制品</w:t>
      </w:r>
      <w:r>
        <w:rPr>
          <w:rFonts w:ascii="Times New Roman" w:eastAsia="仿宋_GB2312" w:hAnsi="Times New Roman"/>
          <w:sz w:val="32"/>
          <w:szCs w:val="32"/>
        </w:rPr>
        <w:t>检验项目，包括苯甲酸及其钠盐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、大肠菌群、过氧化值</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、金黄色葡萄球菌、菌落总数、</w:t>
      </w:r>
      <w:r>
        <w:rPr>
          <w:rFonts w:ascii="Times New Roman" w:eastAsia="仿宋_GB2312" w:hAnsi="Times New Roman" w:hint="eastAsia"/>
          <w:sz w:val="32"/>
          <w:szCs w:val="32"/>
        </w:rPr>
        <w:t>霉菌、</w:t>
      </w:r>
      <w:r>
        <w:rPr>
          <w:rFonts w:ascii="Times New Roman" w:eastAsia="仿宋_GB2312" w:hAnsi="Times New Roman"/>
          <w:sz w:val="32"/>
          <w:szCs w:val="32"/>
        </w:rPr>
        <w:t>沙门氏菌、山梨酸及其钾盐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、酸价</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、大肠菌群、金黄色葡萄球菌、菌落总数、铅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、沙门氏菌、山梨酸及其钾盐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米线</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、方便粉丝检验项目，包括大肠菌群、菌落总数、水分。</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八、蜂产品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食品中兽药最大残留限量》</w:t>
      </w:r>
      <w:r>
        <w:rPr>
          <w:rFonts w:ascii="Times New Roman" w:eastAsia="仿宋_GB2312" w:hAnsi="Times New Roman" w:hint="eastAsia"/>
          <w:sz w:val="32"/>
          <w:szCs w:val="32"/>
        </w:rPr>
        <w:t>（</w:t>
      </w:r>
      <w:r>
        <w:rPr>
          <w:rFonts w:ascii="Times New Roman" w:eastAsia="仿宋_GB2312" w:hAnsi="Times New Roman"/>
          <w:sz w:val="32"/>
          <w:szCs w:val="32"/>
        </w:rPr>
        <w:t>GB 31650-2019</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蜂蜜》</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14963-2011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w:t>
      </w:r>
      <w:r>
        <w:rPr>
          <w:rFonts w:ascii="Times New Roman" w:eastAsia="仿宋_GB2312" w:hAnsi="Times New Roman" w:cs="Times New Roman" w:hint="eastAsia"/>
          <w:sz w:val="32"/>
          <w:szCs w:val="32"/>
          <w:lang w:bidi="ar"/>
        </w:rPr>
        <w:t>（农业农村部公告</w:t>
      </w:r>
      <w:r>
        <w:rPr>
          <w:rFonts w:ascii="Times New Roman" w:eastAsia="仿宋_GB2312" w:hAnsi="Times New Roman" w:cs="Times New Roman"/>
          <w:sz w:val="32"/>
          <w:szCs w:val="32"/>
          <w:lang w:bidi="ar"/>
        </w:rPr>
        <w:t>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w:t>
      </w:r>
      <w:r>
        <w:rPr>
          <w:rFonts w:ascii="Times New Roman" w:eastAsia="仿宋_GB2312" w:hAnsi="Times New Roman"/>
          <w:sz w:val="32"/>
          <w:szCs w:val="32"/>
        </w:rPr>
        <w:t>检验项目，包括地美硝唑、呋喃妥因代谢物、呋喃西林代谢物、呋喃唑酮代谢物、果糖和葡萄糖、甲硝唑、菌落总数、洛硝达唑、氯霉素、霉菌计数、山梨酸及其钾盐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、嗜渗酵母计数、蔗糖。</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九、糕点</w:t>
      </w:r>
    </w:p>
    <w:p w:rsidR="005414E5" w:rsidRDefault="00B13EB0">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）、《粽子》（</w:t>
      </w:r>
      <w:r>
        <w:rPr>
          <w:rFonts w:ascii="Times New Roman" w:eastAsia="仿宋_GB2312" w:hAnsi="Times New Roman" w:hint="eastAsia"/>
          <w:sz w:val="32"/>
          <w:szCs w:val="32"/>
        </w:rPr>
        <w:t>SB/T 10377-2004</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sidR="005B428F">
        <w:rPr>
          <w:rFonts w:ascii="Times New Roman" w:eastAsia="仿宋_GB2312" w:hAnsi="Times New Roman"/>
          <w:sz w:val="32"/>
          <w:szCs w:val="32"/>
        </w:rPr>
        <w:t>（</w:t>
      </w:r>
      <w:r>
        <w:rPr>
          <w:rFonts w:ascii="Times New Roman" w:eastAsia="仿宋_GB2312" w:hAnsi="Times New Roman"/>
          <w:sz w:val="32"/>
          <w:szCs w:val="32"/>
        </w:rPr>
        <w:t>第二批</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糕点检验项目，包括安赛蜜、苯甲酸及其钠盐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、丙二醇、丙酸及其钠盐、钙盐</w:t>
      </w:r>
      <w:r w:rsidR="005B428F">
        <w:rPr>
          <w:rFonts w:ascii="Times New Roman" w:eastAsia="仿宋_GB2312" w:hAnsi="Times New Roman"/>
          <w:sz w:val="32"/>
          <w:szCs w:val="32"/>
        </w:rPr>
        <w:t>（</w:t>
      </w:r>
      <w:r>
        <w:rPr>
          <w:rFonts w:ascii="Times New Roman" w:eastAsia="仿宋_GB2312" w:hAnsi="Times New Roman"/>
          <w:sz w:val="32"/>
          <w:szCs w:val="32"/>
        </w:rPr>
        <w:t>以丙酸计</w:t>
      </w:r>
      <w:r w:rsidR="005B428F">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sidR="005B428F">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、霉菌、纳他霉素、铅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、三氯蔗糖、沙门氏菌、山梨酸及其钾盐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、酸价</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、甜蜜素</w:t>
      </w:r>
      <w:r w:rsidR="005B428F">
        <w:rPr>
          <w:rFonts w:ascii="Times New Roman" w:eastAsia="仿宋_GB2312" w:hAnsi="Times New Roman"/>
          <w:sz w:val="32"/>
          <w:szCs w:val="32"/>
        </w:rPr>
        <w:t>（</w:t>
      </w:r>
      <w:r>
        <w:rPr>
          <w:rFonts w:ascii="Times New Roman" w:eastAsia="仿宋_GB2312" w:hAnsi="Times New Roman"/>
          <w:sz w:val="32"/>
          <w:szCs w:val="32"/>
        </w:rPr>
        <w:t>以环己基氨基磺酸计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．粽子检验项目，包括安赛蜜、苯甲酸及其钠盐</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、商业无菌、糖精钠</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十、酒类</w:t>
      </w:r>
    </w:p>
    <w:p w:rsidR="005414E5" w:rsidRDefault="00B13EB0">
      <w:pPr>
        <w:spacing w:line="600" w:lineRule="exact"/>
        <w:ind w:firstLineChars="200" w:firstLine="640"/>
        <w:rPr>
          <w:rFonts w:ascii="Times New Roman" w:eastAsia="楷体_GB2312" w:hAnsi="Times New Roman"/>
          <w:sz w:val="32"/>
          <w:szCs w:val="32"/>
        </w:rPr>
      </w:pPr>
      <w:bookmarkStart w:id="5" w:name="_Hlk72784594"/>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5"/>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r>
        <w:rPr>
          <w:rFonts w:ascii="Times New Roman" w:eastAsia="仿宋_GB2312" w:hAnsi="Times New Roman"/>
          <w:sz w:val="32"/>
          <w:szCs w:val="32"/>
        </w:rPr>
        <w:t>白酒、白酒</w:t>
      </w:r>
      <w:r w:rsidR="005B428F">
        <w:rPr>
          <w:rFonts w:ascii="Times New Roman" w:eastAsia="仿宋_GB2312" w:hAnsi="Times New Roman"/>
          <w:sz w:val="32"/>
          <w:szCs w:val="32"/>
        </w:rPr>
        <w:t>（</w:t>
      </w:r>
      <w:r>
        <w:rPr>
          <w:rFonts w:ascii="Times New Roman" w:eastAsia="仿宋_GB2312" w:hAnsi="Times New Roman"/>
          <w:sz w:val="32"/>
          <w:szCs w:val="32"/>
        </w:rPr>
        <w:t>液态</w:t>
      </w:r>
      <w:r w:rsidR="005B428F">
        <w:rPr>
          <w:rFonts w:ascii="Times New Roman" w:eastAsia="仿宋_GB2312" w:hAnsi="Times New Roman"/>
          <w:sz w:val="32"/>
          <w:szCs w:val="32"/>
        </w:rPr>
        <w:t>）</w:t>
      </w:r>
      <w:r>
        <w:rPr>
          <w:rFonts w:ascii="Times New Roman" w:eastAsia="仿宋_GB2312" w:hAnsi="Times New Roman"/>
          <w:sz w:val="32"/>
          <w:szCs w:val="32"/>
        </w:rPr>
        <w:t>、白酒</w:t>
      </w:r>
      <w:r w:rsidR="005B428F">
        <w:rPr>
          <w:rFonts w:ascii="Times New Roman" w:eastAsia="仿宋_GB2312" w:hAnsi="Times New Roman"/>
          <w:sz w:val="32"/>
          <w:szCs w:val="32"/>
        </w:rPr>
        <w:t>（</w:t>
      </w:r>
      <w:r>
        <w:rPr>
          <w:rFonts w:ascii="Times New Roman" w:eastAsia="仿宋_GB2312" w:hAnsi="Times New Roman"/>
          <w:sz w:val="32"/>
          <w:szCs w:val="32"/>
        </w:rPr>
        <w:t>原酒</w:t>
      </w:r>
      <w:r w:rsidR="005B428F">
        <w:rPr>
          <w:rFonts w:ascii="Times New Roman" w:eastAsia="仿宋_GB2312" w:hAnsi="Times New Roman"/>
          <w:sz w:val="32"/>
          <w:szCs w:val="32"/>
        </w:rPr>
        <w:t>）</w:t>
      </w:r>
      <w:r>
        <w:rPr>
          <w:rFonts w:ascii="Times New Roman" w:eastAsia="仿宋_GB2312" w:hAnsi="Times New Roman" w:hint="eastAsia"/>
          <w:sz w:val="32"/>
          <w:szCs w:val="32"/>
        </w:rPr>
        <w:t>检验项目，包括甲醇、酒精度、铅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．果酒检验项目，包括苯甲酸及其钠盐</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、酒</w:t>
      </w:r>
      <w:r>
        <w:rPr>
          <w:rFonts w:ascii="Times New Roman" w:eastAsia="仿宋_GB2312" w:hAnsi="Times New Roman" w:hint="eastAsia"/>
          <w:kern w:val="0"/>
          <w:sz w:val="32"/>
          <w:szCs w:val="32"/>
        </w:rPr>
        <w:lastRenderedPageBreak/>
        <w:t>精度、糖精钠</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893940" w:rsidRDefault="0089394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w:t>
      </w:r>
      <w:r w:rsidRPr="00893940">
        <w:rPr>
          <w:rFonts w:ascii="Times New Roman" w:eastAsia="仿宋_GB2312" w:hAnsi="Times New Roman"/>
          <w:kern w:val="0"/>
          <w:sz w:val="32"/>
          <w:szCs w:val="32"/>
        </w:rPr>
        <w:t>以蒸馏酒及食用酒精为酒基的配制酒</w:t>
      </w:r>
      <w:r>
        <w:rPr>
          <w:rFonts w:ascii="Times New Roman" w:eastAsia="仿宋_GB2312" w:hAnsi="Times New Roman" w:hint="eastAsia"/>
          <w:kern w:val="0"/>
          <w:sz w:val="32"/>
          <w:szCs w:val="32"/>
        </w:rPr>
        <w:t>检验项目，包括</w:t>
      </w:r>
      <w:r w:rsidR="000F67F0">
        <w:rPr>
          <w:rFonts w:ascii="Times New Roman" w:eastAsia="仿宋_GB2312" w:hAnsi="Times New Roman" w:hint="eastAsia"/>
          <w:sz w:val="32"/>
          <w:szCs w:val="32"/>
        </w:rPr>
        <w:t>甲醇、酒精度、氰化物</w:t>
      </w:r>
      <w:r w:rsidR="005B428F">
        <w:rPr>
          <w:rFonts w:ascii="Times New Roman" w:eastAsia="仿宋_GB2312" w:hAnsi="Times New Roman" w:hint="eastAsia"/>
          <w:sz w:val="32"/>
          <w:szCs w:val="32"/>
        </w:rPr>
        <w:t>（</w:t>
      </w:r>
      <w:r w:rsidR="000F67F0">
        <w:rPr>
          <w:rFonts w:ascii="Times New Roman" w:eastAsia="仿宋_GB2312" w:hAnsi="Times New Roman" w:hint="eastAsia"/>
          <w:sz w:val="32"/>
          <w:szCs w:val="32"/>
        </w:rPr>
        <w:t>以</w:t>
      </w:r>
      <w:r w:rsidR="000F67F0">
        <w:rPr>
          <w:rFonts w:ascii="Times New Roman" w:eastAsia="仿宋_GB2312" w:hAnsi="Times New Roman" w:hint="eastAsia"/>
          <w:sz w:val="32"/>
          <w:szCs w:val="32"/>
        </w:rPr>
        <w:t>HCN</w:t>
      </w:r>
      <w:r w:rsidR="000F67F0">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sidR="000F67F0">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sidR="000F67F0">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sidR="000F67F0">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十一、冷冻饮品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冷冻饮品和制作料》（</w:t>
      </w:r>
      <w:r>
        <w:rPr>
          <w:rFonts w:ascii="Times New Roman" w:eastAsia="仿宋_GB2312" w:hAnsi="Times New Roman" w:hint="eastAsia"/>
          <w:sz w:val="32"/>
          <w:szCs w:val="32"/>
        </w:rPr>
        <w:t>GB 2759-2015</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冰淇淋、雪糕、雪泥、冰棍、食用冰、甜味冰、其他类检验项目，包括阿力甜、大肠菌群、菌落总数、糖精钠</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、甜蜜素</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以环己基氨基磺酸计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十二、粮食加工品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5414E5" w:rsidRDefault="00B13EB0">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5414E5" w:rsidRDefault="00B13EB0">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《关于撤销食品添加剂过氧化苯甲酰、过氧化钙的公告》</w:t>
      </w:r>
      <w:r>
        <w:rPr>
          <w:rFonts w:ascii="Times New Roman" w:eastAsia="仿宋_GB2312" w:hAnsi="Times New Roman" w:hint="eastAsia"/>
          <w:kern w:val="0"/>
          <w:sz w:val="32"/>
          <w:szCs w:val="32"/>
        </w:rPr>
        <w:t>（</w:t>
      </w:r>
      <w:r w:rsidR="00B41930">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kern w:val="0"/>
          <w:sz w:val="32"/>
          <w:szCs w:val="32"/>
        </w:rPr>
        <w:t>2011</w:t>
      </w:r>
      <w:r>
        <w:rPr>
          <w:rFonts w:ascii="仿宋" w:eastAsia="仿宋" w:hAnsi="仿宋" w:hint="eastAsia"/>
          <w:sz w:val="32"/>
          <w:szCs w:val="32"/>
        </w:rPr>
        <w:t>〕</w:t>
      </w:r>
      <w:r>
        <w:rPr>
          <w:rFonts w:ascii="Times New Roman" w:eastAsia="仿宋_GB2312" w:hAnsi="Times New Roman"/>
          <w:kern w:val="0"/>
          <w:sz w:val="32"/>
          <w:szCs w:val="32"/>
        </w:rPr>
        <w:t>第</w:t>
      </w:r>
      <w:r>
        <w:rPr>
          <w:rFonts w:ascii="Times New Roman" w:eastAsia="仿宋_GB2312" w:hAnsi="Times New Roman"/>
          <w:kern w:val="0"/>
          <w:sz w:val="32"/>
          <w:szCs w:val="32"/>
        </w:rPr>
        <w:t>4</w:t>
      </w:r>
      <w:r>
        <w:rPr>
          <w:rFonts w:ascii="Times New Roman" w:eastAsia="仿宋_GB2312" w:hAnsi="Times New Roman"/>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5414E5" w:rsidRDefault="00B13EB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．大米检验项目，包括苯并</w:t>
      </w:r>
      <w:r>
        <w:rPr>
          <w:rFonts w:ascii="Times New Roman" w:eastAsia="仿宋_GB2312" w:hAnsi="Times New Roman"/>
          <w:kern w:val="0"/>
          <w:sz w:val="32"/>
          <w:szCs w:val="32"/>
        </w:rPr>
        <w:t>[a]</w:t>
      </w:r>
      <w:r>
        <w:rPr>
          <w:rFonts w:ascii="Times New Roman" w:eastAsia="仿宋_GB2312" w:hAnsi="Times New Roman"/>
          <w:kern w:val="0"/>
          <w:sz w:val="32"/>
          <w:szCs w:val="32"/>
        </w:rPr>
        <w:t>芘、镉</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、铬</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w:t>
      </w:r>
      <w:r>
        <w:rPr>
          <w:rFonts w:ascii="Times New Roman" w:eastAsia="仿宋_GB2312" w:hAnsi="Times New Roman"/>
          <w:kern w:val="0"/>
          <w:sz w:val="32"/>
          <w:szCs w:val="32"/>
          <w:vertAlign w:val="subscript"/>
        </w:rPr>
        <w:t>1</w:t>
      </w:r>
      <w:r>
        <w:rPr>
          <w:rFonts w:ascii="Times New Roman" w:eastAsia="仿宋_GB2312" w:hAnsi="Times New Roman"/>
          <w:kern w:val="0"/>
          <w:sz w:val="32"/>
          <w:szCs w:val="32"/>
        </w:rPr>
        <w:t>、铅</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、无机砷</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As</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、赭曲霉毒素</w:t>
      </w:r>
      <w:r>
        <w:rPr>
          <w:rFonts w:ascii="Times New Roman" w:eastAsia="仿宋_GB2312" w:hAnsi="Times New Roman"/>
          <w:kern w:val="0"/>
          <w:sz w:val="32"/>
          <w:szCs w:val="32"/>
        </w:rPr>
        <w:t>A</w:t>
      </w:r>
      <w:r>
        <w:rPr>
          <w:rFonts w:ascii="Times New Roman" w:eastAsia="仿宋_GB2312" w:hAnsi="Times New Roman"/>
          <w:kern w:val="0"/>
          <w:sz w:val="32"/>
          <w:szCs w:val="32"/>
        </w:rPr>
        <w:t>、总汞</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Hg</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w:t>
      </w:r>
    </w:p>
    <w:p w:rsidR="005414E5" w:rsidRDefault="00B13EB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．米粉制品检验项目，包括</w:t>
      </w:r>
      <w:r>
        <w:rPr>
          <w:rFonts w:ascii="Times New Roman" w:eastAsia="仿宋_GB2312" w:hAnsi="Times New Roman" w:hint="eastAsia"/>
          <w:sz w:val="32"/>
          <w:szCs w:val="32"/>
        </w:rPr>
        <w:t>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kern w:val="0"/>
          <w:sz w:val="32"/>
          <w:szCs w:val="32"/>
        </w:rPr>
        <w:t>脱氢乙酸及其钠盐</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sidR="005B428F">
        <w:rPr>
          <w:rFonts w:ascii="Times New Roman" w:eastAsia="仿宋_GB2312" w:hAnsi="Times New Roman"/>
          <w:kern w:val="0"/>
          <w:sz w:val="32"/>
          <w:szCs w:val="32"/>
        </w:rPr>
        <w:t>）</w:t>
      </w:r>
      <w:r>
        <w:rPr>
          <w:rFonts w:ascii="Times New Roman" w:eastAsia="仿宋_GB2312" w:hAnsi="Times New Roman" w:hint="eastAsia"/>
          <w:kern w:val="0"/>
          <w:sz w:val="32"/>
          <w:szCs w:val="32"/>
        </w:rPr>
        <w:t>、二氧化硫残留量。</w:t>
      </w:r>
    </w:p>
    <w:p w:rsidR="005414E5" w:rsidRDefault="00B13EB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．其他谷物粉类制成品检验项目，包括苯甲酸及其钠盐</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5B428F">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414E5" w:rsidRDefault="00B13EB0">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．通用小麦粉、专用小麦粉</w:t>
      </w:r>
      <w:r>
        <w:rPr>
          <w:rFonts w:ascii="Times New Roman" w:eastAsia="仿宋_GB2312" w:hAnsi="Times New Roman"/>
          <w:kern w:val="0"/>
          <w:sz w:val="32"/>
          <w:szCs w:val="32"/>
        </w:rPr>
        <w:t>检验项目，包括苯并</w:t>
      </w:r>
      <w:r>
        <w:rPr>
          <w:rFonts w:ascii="Times New Roman" w:eastAsia="仿宋_GB2312" w:hAnsi="Times New Roman"/>
          <w:kern w:val="0"/>
          <w:sz w:val="32"/>
          <w:szCs w:val="32"/>
        </w:rPr>
        <w:t>[a]</w:t>
      </w:r>
      <w:r>
        <w:rPr>
          <w:rFonts w:ascii="Times New Roman" w:eastAsia="仿宋_GB2312" w:hAnsi="Times New Roman"/>
          <w:kern w:val="0"/>
          <w:sz w:val="32"/>
          <w:szCs w:val="32"/>
        </w:rPr>
        <w:t>芘、镉</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、铬</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Cr</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、过氧化苯甲酰、滑石粉、黄曲霉毒素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、铅</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、脱氧雪腐镰刀菌烯醇、玉米赤霉烯酮、赭曲霉毒素</w:t>
      </w:r>
      <w:r>
        <w:rPr>
          <w:rFonts w:ascii="Times New Roman" w:eastAsia="仿宋_GB2312" w:hAnsi="Times New Roman"/>
          <w:kern w:val="0"/>
          <w:sz w:val="32"/>
          <w:szCs w:val="32"/>
        </w:rPr>
        <w:t>A</w:t>
      </w:r>
      <w:r>
        <w:rPr>
          <w:rFonts w:ascii="Times New Roman" w:eastAsia="仿宋_GB2312" w:hAnsi="Times New Roman"/>
          <w:kern w:val="0"/>
          <w:sz w:val="32"/>
          <w:szCs w:val="32"/>
        </w:rPr>
        <w:t>、总汞</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Hg</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、总砷</w:t>
      </w:r>
      <w:r w:rsidR="005B428F">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As</w:t>
      </w:r>
      <w:r>
        <w:rPr>
          <w:rFonts w:ascii="Times New Roman" w:eastAsia="仿宋_GB2312" w:hAnsi="Times New Roman"/>
          <w:kern w:val="0"/>
          <w:sz w:val="32"/>
          <w:szCs w:val="32"/>
        </w:rPr>
        <w:t>计</w:t>
      </w:r>
      <w:r w:rsidR="005B428F">
        <w:rPr>
          <w:rFonts w:ascii="Times New Roman" w:eastAsia="仿宋_GB2312" w:hAnsi="Times New Roman"/>
          <w:kern w:val="0"/>
          <w:sz w:val="32"/>
          <w:szCs w:val="32"/>
        </w:rPr>
        <w:t>）</w:t>
      </w:r>
      <w:r>
        <w:rPr>
          <w:rFonts w:ascii="Times New Roman" w:eastAsia="仿宋_GB2312" w:hAnsi="Times New Roman"/>
          <w:kern w:val="0"/>
          <w:sz w:val="32"/>
          <w:szCs w:val="32"/>
        </w:rPr>
        <w:t>。</w:t>
      </w:r>
    </w:p>
    <w:p w:rsidR="005414E5" w:rsidRDefault="00B13EB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十三</w:t>
      </w:r>
      <w:r>
        <w:rPr>
          <w:rFonts w:ascii="Times New Roman" w:eastAsia="黑体" w:hAnsi="Times New Roman" w:cs="Times New Roman"/>
          <w:sz w:val="32"/>
          <w:szCs w:val="32"/>
        </w:rPr>
        <w:t>、肉制品</w:t>
      </w:r>
    </w:p>
    <w:p w:rsidR="005414E5" w:rsidRDefault="00B13EB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5414E5" w:rsidRDefault="00B13EB0">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）、《食品中可能违法添加的非食用物质和易滥用的食品添</w:t>
      </w:r>
      <w:r>
        <w:rPr>
          <w:rFonts w:ascii="Times New Roman" w:eastAsia="仿宋_GB2312" w:hAnsi="Times New Roman" w:cs="Times New Roman" w:hint="eastAsia"/>
          <w:sz w:val="32"/>
          <w:szCs w:val="32"/>
        </w:rPr>
        <w:lastRenderedPageBreak/>
        <w:t>加剂品种名单</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5414E5" w:rsidRDefault="00B13EB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．酱卤肉制品检验项目，包括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、大肠埃希氏菌</w:t>
      </w:r>
      <w:r>
        <w:rPr>
          <w:rFonts w:ascii="Times New Roman" w:eastAsia="仿宋_GB2312" w:hAnsi="Times New Roman" w:cs="Times New Roman"/>
          <w:sz w:val="32"/>
          <w:szCs w:val="32"/>
        </w:rPr>
        <w:t>O157:H7</w:t>
      </w:r>
      <w:r>
        <w:rPr>
          <w:rFonts w:ascii="Times New Roman" w:eastAsia="仿宋_GB2312" w:hAnsi="Times New Roman" w:cs="Times New Roman"/>
          <w:sz w:val="32"/>
          <w:szCs w:val="32"/>
        </w:rPr>
        <w:t>、大肠菌群、单核细胞增生李斯特氏菌、镉</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、铬</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、金黄色葡萄球菌、菌落总数、氯霉素、铅</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、沙门氏菌、山梨酸及其钾盐</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以山梨酸计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、酸性橙</w:t>
      </w:r>
      <w:r w:rsidR="00D32193">
        <w:rPr>
          <w:rFonts w:ascii="仿宋" w:eastAsia="仿宋" w:hAnsi="仿宋" w:cs="Times New Roman" w:hint="eastAsia"/>
          <w:sz w:val="32"/>
          <w:szCs w:val="32"/>
        </w:rPr>
        <w:t>Ⅱ</w:t>
      </w:r>
      <w:r>
        <w:rPr>
          <w:rFonts w:ascii="Times New Roman" w:eastAsia="仿宋_GB2312" w:hAnsi="Times New Roman" w:cs="Times New Roman"/>
          <w:sz w:val="32"/>
          <w:szCs w:val="32"/>
        </w:rPr>
        <w:t>、糖精钠</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以糖精计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、脱氢乙酸及其钠盐</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以脱氢乙酸计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、亚硝酸盐</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以亚硝酸钠计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sidR="005B428F">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414E5" w:rsidRDefault="00B13EB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．熟肉干制品检验项目，包括苯甲酸及其钠盐</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、大肠菌群、单核细胞增生李斯特氏菌、镉</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5414E5" w:rsidRDefault="00B13EB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．腌腊肉制品检验项目，包括苯甲酸及其钠盐</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、氯霉素、山梨酸及其钾盐</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5414E5" w:rsidRDefault="00B13EB0">
      <w:pPr>
        <w:spacing w:line="600" w:lineRule="exact"/>
        <w:ind w:firstLineChars="200" w:firstLine="640"/>
        <w:rPr>
          <w:rFonts w:ascii="黑体" w:eastAsia="黑体" w:hAnsi="黑体"/>
          <w:sz w:val="32"/>
          <w:szCs w:val="32"/>
        </w:rPr>
      </w:pPr>
      <w:r>
        <w:rPr>
          <w:rFonts w:ascii="黑体" w:eastAsia="黑体" w:hAnsi="黑体" w:cs="Times New Roman" w:hint="eastAsia"/>
          <w:sz w:val="32"/>
          <w:szCs w:val="32"/>
        </w:rPr>
        <w:lastRenderedPageBreak/>
        <w:t>十四</w:t>
      </w:r>
      <w:r>
        <w:rPr>
          <w:rFonts w:ascii="黑体" w:eastAsia="黑体" w:hAnsi="黑体" w:hint="eastAsia"/>
          <w:sz w:val="32"/>
          <w:szCs w:val="32"/>
        </w:rPr>
        <w:t>、乳制品</w:t>
      </w:r>
    </w:p>
    <w:p w:rsidR="005414E5" w:rsidRDefault="00B13EB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084027" w:rsidRDefault="00B13EB0">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食品中真菌毒素限量》</w:t>
      </w:r>
    </w:p>
    <w:p w:rsidR="005414E5" w:rsidRDefault="00B13EB0" w:rsidP="00084027">
      <w:pPr>
        <w:widowControl/>
        <w:spacing w:line="60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2761-2017</w:t>
      </w:r>
      <w:r>
        <w:rPr>
          <w:rFonts w:ascii="Times New Roman" w:eastAsia="仿宋_GB2312" w:hAnsi="Times New Roman" w:cs="仿宋_GB2312" w:hint="eastAsia"/>
          <w:sz w:val="32"/>
          <w:szCs w:val="32"/>
          <w:lang w:bidi="ar"/>
        </w:rPr>
        <w:t>）、</w:t>
      </w:r>
      <w:r w:rsidR="00084027">
        <w:rPr>
          <w:rFonts w:ascii="Times New Roman" w:eastAsia="仿宋_GB2312" w:hAnsi="Times New Roman" w:cs="仿宋_GB2312"/>
          <w:sz w:val="32"/>
          <w:szCs w:val="32"/>
          <w:lang w:bidi="ar"/>
        </w:rPr>
        <w:t>《食品安全国家标准</w:t>
      </w:r>
      <w:r w:rsidR="00084027">
        <w:rPr>
          <w:rFonts w:ascii="Times New Roman" w:eastAsia="仿宋_GB2312" w:hAnsi="Times New Roman" w:cs="仿宋_GB2312"/>
          <w:sz w:val="32"/>
          <w:szCs w:val="32"/>
          <w:lang w:bidi="ar"/>
        </w:rPr>
        <w:t xml:space="preserve"> </w:t>
      </w:r>
      <w:r w:rsidR="00084027">
        <w:rPr>
          <w:rFonts w:ascii="Times New Roman" w:eastAsia="仿宋_GB2312" w:hAnsi="Times New Roman" w:cs="仿宋_GB2312"/>
          <w:sz w:val="32"/>
          <w:szCs w:val="32"/>
          <w:lang w:bidi="ar"/>
        </w:rPr>
        <w:t>食品中污染物限量》</w:t>
      </w:r>
      <w:r w:rsidR="00084027">
        <w:rPr>
          <w:rFonts w:ascii="Times New Roman" w:eastAsia="仿宋_GB2312" w:hAnsi="Times New Roman" w:cs="仿宋_GB2312" w:hint="eastAsia"/>
          <w:sz w:val="32"/>
          <w:szCs w:val="32"/>
          <w:lang w:bidi="ar"/>
        </w:rPr>
        <w:t>（</w:t>
      </w:r>
      <w:r w:rsidR="00084027">
        <w:rPr>
          <w:rFonts w:ascii="Times New Roman" w:eastAsia="仿宋_GB2312" w:hAnsi="Times New Roman" w:cs="仿宋_GB2312"/>
          <w:sz w:val="32"/>
          <w:szCs w:val="32"/>
          <w:lang w:bidi="ar"/>
        </w:rPr>
        <w:t>GB 2762-2017</w:t>
      </w:r>
      <w:r w:rsidR="00084027">
        <w:rPr>
          <w:rFonts w:ascii="Times New Roman" w:eastAsia="仿宋_GB2312" w:hAnsi="Times New Roman" w:cs="仿宋_GB2312" w:hint="eastAsia"/>
          <w:sz w:val="32"/>
          <w:szCs w:val="32"/>
          <w:lang w:bidi="ar"/>
        </w:rPr>
        <w:t>）、</w:t>
      </w:r>
      <w:r w:rsidR="00084027">
        <w:rPr>
          <w:rFonts w:ascii="Times New Roman" w:eastAsia="仿宋_GB2312" w:hAnsi="Times New Roman" w:cs="仿宋_GB2312"/>
          <w:sz w:val="32"/>
          <w:szCs w:val="32"/>
          <w:lang w:bidi="ar"/>
        </w:rPr>
        <w:t>《食品安全国家标准</w:t>
      </w:r>
      <w:r w:rsidR="00084027">
        <w:rPr>
          <w:rFonts w:ascii="Times New Roman" w:eastAsia="仿宋_GB2312" w:hAnsi="Times New Roman" w:cs="仿宋_GB2312"/>
          <w:sz w:val="32"/>
          <w:szCs w:val="32"/>
          <w:lang w:bidi="ar"/>
        </w:rPr>
        <w:t xml:space="preserve"> </w:t>
      </w:r>
      <w:r w:rsidR="00084027">
        <w:rPr>
          <w:rFonts w:ascii="Times New Roman" w:eastAsia="仿宋_GB2312" w:hAnsi="Times New Roman" w:cs="仿宋_GB2312"/>
          <w:sz w:val="32"/>
          <w:szCs w:val="32"/>
          <w:lang w:bidi="ar"/>
        </w:rPr>
        <w:t>食品添加剂使用标准》</w:t>
      </w:r>
      <w:r w:rsidR="00084027">
        <w:rPr>
          <w:rFonts w:ascii="Times New Roman" w:eastAsia="仿宋_GB2312" w:hAnsi="Times New Roman" w:cs="仿宋_GB2312" w:hint="eastAsia"/>
          <w:sz w:val="32"/>
          <w:szCs w:val="32"/>
          <w:lang w:bidi="ar"/>
        </w:rPr>
        <w:t>（</w:t>
      </w:r>
      <w:r w:rsidR="00084027">
        <w:rPr>
          <w:rFonts w:ascii="Times New Roman" w:eastAsia="仿宋_GB2312" w:hAnsi="Times New Roman" w:cs="仿宋_GB2312"/>
          <w:sz w:val="32"/>
          <w:szCs w:val="32"/>
          <w:lang w:bidi="ar"/>
        </w:rPr>
        <w:t>GB 2760-2014</w:t>
      </w:r>
      <w:r w:rsidR="00084027">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灭菌乳》</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25190-2010</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调制乳》</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25191-2010</w:t>
      </w:r>
      <w:r>
        <w:rPr>
          <w:rFonts w:ascii="Times New Roman" w:eastAsia="仿宋_GB2312" w:hAnsi="Times New Roman" w:cs="仿宋_GB2312" w:hint="eastAsia"/>
          <w:sz w:val="32"/>
          <w:szCs w:val="32"/>
          <w:lang w:bidi="ar"/>
        </w:rPr>
        <w:t>）、《食品安全国家标准</w:t>
      </w:r>
      <w:r>
        <w:rPr>
          <w:rFonts w:ascii="Times New Roman" w:eastAsia="仿宋_GB2312" w:hAnsi="Times New Roman" w:cs="仿宋_GB2312" w:hint="eastAsia"/>
          <w:sz w:val="32"/>
          <w:szCs w:val="32"/>
          <w:lang w:bidi="ar"/>
        </w:rPr>
        <w:t xml:space="preserve"> </w:t>
      </w:r>
      <w:r>
        <w:rPr>
          <w:rFonts w:ascii="Times New Roman" w:eastAsia="仿宋_GB2312" w:hAnsi="Times New Roman" w:cs="仿宋_GB2312" w:hint="eastAsia"/>
          <w:sz w:val="32"/>
          <w:szCs w:val="32"/>
          <w:lang w:bidi="ar"/>
        </w:rPr>
        <w:t>发酵乳》（</w:t>
      </w:r>
      <w:r>
        <w:rPr>
          <w:rFonts w:ascii="Times New Roman" w:eastAsia="仿宋_GB2312" w:hAnsi="Times New Roman" w:cs="仿宋_GB2312" w:hint="eastAsia"/>
          <w:sz w:val="32"/>
          <w:szCs w:val="32"/>
          <w:lang w:bidi="ar"/>
        </w:rPr>
        <w:t>GB 19302-2010</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等标准及产品明示标准和指标的要求。</w:t>
      </w:r>
    </w:p>
    <w:p w:rsidR="005414E5" w:rsidRDefault="00B13EB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调制乳检验项目，包括蛋白质、铬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M</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、山梨酸及其钾盐</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商业无菌、</w:t>
      </w:r>
      <w:r>
        <w:rPr>
          <w:rFonts w:ascii="Times New Roman" w:eastAsia="仿宋_GB2312" w:hAnsi="Times New Roman" w:cs="仿宋_GB2312"/>
          <w:sz w:val="32"/>
          <w:szCs w:val="32"/>
          <w:lang w:bidi="ar"/>
        </w:rPr>
        <w:t>脂肪、总汞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2</w:t>
      </w:r>
      <w:r>
        <w:rPr>
          <w:rFonts w:ascii="Times New Roman" w:eastAsia="仿宋_GB2312" w:hAnsi="Times New Roman" w:hint="eastAsia"/>
          <w:sz w:val="32"/>
          <w:szCs w:val="32"/>
        </w:rPr>
        <w:t>．发酵乳检验项目，包括大肠菌群、蛋白质、铬</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Cr</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、酵母、金黄色葡萄球菌、霉菌、铅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、沙门氏菌、山梨酸及其钾盐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、酸度、脂肪、总汞</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Hg</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．灭菌乳</w:t>
      </w:r>
      <w:r>
        <w:rPr>
          <w:rFonts w:ascii="Times New Roman" w:eastAsia="仿宋_GB2312" w:hAnsi="Times New Roman"/>
          <w:sz w:val="32"/>
          <w:szCs w:val="32"/>
        </w:rPr>
        <w:t>检验项目，包括蛋白质、</w:t>
      </w:r>
      <w:r>
        <w:rPr>
          <w:rFonts w:ascii="Times New Roman" w:eastAsia="仿宋_GB2312" w:hAnsi="Times New Roman" w:hint="eastAsia"/>
          <w:sz w:val="32"/>
          <w:szCs w:val="32"/>
        </w:rPr>
        <w:t>非脂乳固体、</w:t>
      </w:r>
      <w:r>
        <w:rPr>
          <w:rFonts w:ascii="Times New Roman" w:eastAsia="仿宋_GB2312" w:hAnsi="Times New Roman"/>
          <w:sz w:val="32"/>
          <w:szCs w:val="32"/>
        </w:rPr>
        <w:t>铬</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商业无菌</w:t>
      </w:r>
      <w:r>
        <w:rPr>
          <w:rFonts w:ascii="Times New Roman" w:eastAsia="仿宋_GB2312" w:hAnsi="Times New Roman"/>
          <w:sz w:val="32"/>
          <w:szCs w:val="32"/>
        </w:rPr>
        <w:t>、酸度、脂肪、总汞</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、总砷</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黑体" w:eastAsia="黑体" w:hAnsi="黑体" w:cs="Times New Roman" w:hint="eastAsia"/>
          <w:sz w:val="32"/>
          <w:szCs w:val="32"/>
        </w:rPr>
        <w:t>十五</w:t>
      </w:r>
      <w:r>
        <w:rPr>
          <w:rFonts w:ascii="黑体" w:eastAsia="黑体" w:hAnsi="黑体" w:hint="eastAsia"/>
          <w:sz w:val="32"/>
          <w:szCs w:val="32"/>
        </w:rPr>
        <w:t>、</w:t>
      </w:r>
      <w:r>
        <w:rPr>
          <w:rFonts w:ascii="Times New Roman" w:eastAsia="黑体" w:hAnsi="Times New Roman" w:hint="eastAsia"/>
          <w:sz w:val="32"/>
          <w:szCs w:val="32"/>
        </w:rPr>
        <w:t>食用农产品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0D6B7C" w:rsidRDefault="00B13EB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p>
    <w:p w:rsidR="005414E5" w:rsidRDefault="00B13EB0" w:rsidP="000D6B7C">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sidR="005B428F">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sidR="005B428F">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sidR="000D6B7C">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贝类检验项目，包括恩诺沙星、氟苯尼考、镉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w:t>
      </w:r>
      <w:r>
        <w:rPr>
          <w:rFonts w:ascii="Times New Roman" w:eastAsia="仿宋_GB2312" w:hAnsi="Times New Roman" w:cs="仿宋_GB2312"/>
          <w:sz w:val="32"/>
          <w:szCs w:val="32"/>
          <w:lang w:bidi="ar"/>
        </w:rPr>
        <w:t>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、氯氟氰菊酯和高效氯氟氰菊酯</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菠萝检验项目，包括丙环唑、多菌灵、二嗪磷、硫线磷、灭多威、烯酰吗啉、氧乐果。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菜豆检验项目，包括吡虫啉、多菌灵、氟虫腈</w:t>
      </w:r>
      <w:r>
        <w:rPr>
          <w:rFonts w:ascii="Times New Roman" w:eastAsia="仿宋_GB2312" w:hAnsi="Times New Roman" w:cs="仿宋_GB2312"/>
          <w:sz w:val="32"/>
          <w:szCs w:val="32"/>
          <w:lang w:bidi="ar"/>
        </w:rPr>
        <w:t>、甲胺磷、克百威、氯氟氰菊酯和高效氯氟氰菊酯、灭蝇胺、氧乐果。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草莓检验项目，包括敌敌畏、多菌灵、烯酰吗啉、氧乐果。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橙检验项目，包括丙溴磷、多菌灵、联苯菊酯、三唑磷、杀虫脒、氧乐果。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大白菜检验项目，包括吡虫啉、啶虫脒、毒死蜱、</w:t>
      </w:r>
      <w:r>
        <w:rPr>
          <w:rFonts w:ascii="Times New Roman" w:eastAsia="仿宋_GB2312" w:hAnsi="Times New Roman" w:cs="仿宋_GB2312"/>
          <w:sz w:val="32"/>
          <w:szCs w:val="32"/>
          <w:lang w:bidi="ar"/>
        </w:rPr>
        <w:t>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、甲胺磷、氧乐果、唑虫酰胺。</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淡水鱼检验项目，包括地西泮、多氯联苯、恩诺沙星、呋喃它酮代谢物、呋喃妥因代谢物、呋喃西林代谢物、呋喃唑酮代谢物、氟苯尼考、镉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挥发性盐基氮、</w:t>
      </w:r>
      <w:r>
        <w:rPr>
          <w:rFonts w:ascii="Times New Roman" w:eastAsia="仿宋_GB2312" w:hAnsi="Times New Roman" w:cs="仿宋_GB2312"/>
          <w:sz w:val="32"/>
          <w:szCs w:val="32"/>
          <w:lang w:bidi="ar"/>
        </w:rPr>
        <w:t>甲基汞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、甲氧苄啶、孔雀石绿、氯霉素、铅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、无机砷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5B428F">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、溴氰菊酯</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w:t>
      </w:r>
      <w:r>
        <w:rPr>
          <w:rFonts w:ascii="Times New Roman" w:eastAsia="仿宋_GB2312" w:hAnsi="Times New Roman" w:cs="仿宋_GB2312"/>
          <w:sz w:val="32"/>
          <w:szCs w:val="32"/>
          <w:lang w:bidi="ar"/>
        </w:rPr>
        <w:t>吡虫啉、铬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、赭曲霉毒素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番茄检验项目，包括苯醚甲环唑、敌敌畏、毒死蜱、镉</w:t>
      </w:r>
      <w:r w:rsidR="005B428F">
        <w:rPr>
          <w:rFonts w:ascii="Times New Roman" w:eastAsia="仿宋_GB2312" w:hAnsi="Times New Roman" w:cs="仿宋_GB2312" w:hint="eastAsia"/>
          <w:sz w:val="32"/>
          <w:szCs w:val="32"/>
          <w:lang w:bidi="ar"/>
        </w:rPr>
        <w:lastRenderedPageBreak/>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、甲氨基阿维菌素苯甲酸盐、甲胺磷、克百威、氯氟氰菊酯和高效氯氟氰菊酯、氯氰菊酯和高效氯氰菊酯、铅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、烯酰吗啉、辛硫磷、溴氰菊酯、氧乐果、总汞</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hint="eastAsia"/>
          <w:sz w:val="32"/>
          <w:szCs w:val="32"/>
          <w:lang w:bidi="ar"/>
        </w:rPr>
        <w:t>1</w:t>
      </w:r>
      <w:r>
        <w:rPr>
          <w:rFonts w:ascii="Times New Roman" w:eastAsia="仿宋_GB2312" w:hAnsi="Times New Roman" w:cs="Times New Roman"/>
          <w:sz w:val="32"/>
          <w:szCs w:val="32"/>
          <w:lang w:bidi="ar"/>
        </w:rPr>
        <w:t>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甘薯检验项目，包括丙溴磷、氟虫腈、甲拌磷、氯氟氰菊酯和高效氯氟氰菊酯。</w:t>
      </w:r>
    </w:p>
    <w:p w:rsidR="005414E5" w:rsidRDefault="00B13EB0">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13</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柑、橘检验项目，包括苯醚甲环唑、丙溴磷、多菌灵、镉</w:t>
      </w:r>
      <w:r w:rsidR="005B428F">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w:t>
      </w:r>
      <w:r>
        <w:rPr>
          <w:rFonts w:ascii="Times New Roman" w:eastAsia="仿宋_GB2312" w:hAnsi="Times New Roman" w:cs="Times New Roman" w:hint="eastAsia"/>
          <w:sz w:val="32"/>
          <w:szCs w:val="32"/>
          <w:lang w:bidi="ar"/>
        </w:rPr>
        <w:t>Cd</w:t>
      </w:r>
      <w:r>
        <w:rPr>
          <w:rFonts w:ascii="Times New Roman" w:eastAsia="仿宋_GB2312" w:hAnsi="Times New Roman" w:cs="Times New Roman" w:hint="eastAsia"/>
          <w:sz w:val="32"/>
          <w:szCs w:val="32"/>
          <w:lang w:bidi="ar"/>
        </w:rPr>
        <w:t>计</w:t>
      </w:r>
      <w:r w:rsidR="005B428F">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、克百威、联苯菊酯、氯氟氰菊酯和高效氯氟氰菊酯、氯唑磷、灭线磷、铅</w:t>
      </w:r>
      <w:r w:rsidR="005B428F">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w:t>
      </w:r>
      <w:r>
        <w:rPr>
          <w:rFonts w:ascii="Times New Roman" w:eastAsia="仿宋_GB2312" w:hAnsi="Times New Roman" w:cs="Times New Roman" w:hint="eastAsia"/>
          <w:sz w:val="32"/>
          <w:szCs w:val="32"/>
          <w:lang w:bidi="ar"/>
        </w:rPr>
        <w:t>Pb</w:t>
      </w:r>
      <w:r>
        <w:rPr>
          <w:rFonts w:ascii="Times New Roman" w:eastAsia="仿宋_GB2312" w:hAnsi="Times New Roman" w:cs="Times New Roman" w:hint="eastAsia"/>
          <w:sz w:val="32"/>
          <w:szCs w:val="32"/>
          <w:lang w:bidi="ar"/>
        </w:rPr>
        <w:t>计</w:t>
      </w:r>
      <w:r w:rsidR="005B428F">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、三唑磷、杀虫脒、氧乐果。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海水鱼检验项目，包括恩诺沙星、呋喃西林代谢物、呋喃唑酮代谢物、镉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、甲硝唑、甲氧苄啶、孔雀石绿、氯霉素、土霉素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w:t>
      </w:r>
      <w:bookmarkStart w:id="6" w:name="_Hlk70020327"/>
      <w:r>
        <w:rPr>
          <w:rFonts w:ascii="Times New Roman" w:eastAsia="仿宋_GB2312" w:hAnsi="Times New Roman" w:cs="仿宋_GB2312" w:hint="eastAsia"/>
          <w:sz w:val="32"/>
          <w:szCs w:val="32"/>
          <w:lang w:bidi="ar"/>
        </w:rPr>
        <w:t>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6"/>
      <w:r>
        <w:rPr>
          <w:rFonts w:ascii="Times New Roman" w:eastAsia="仿宋_GB2312" w:hAnsi="Times New Roman" w:cs="仿宋_GB2312"/>
          <w:sz w:val="32"/>
          <w:szCs w:val="32"/>
          <w:lang w:bidi="ar"/>
        </w:rPr>
        <w:t>甲拌磷、乐果、联苯菊酯、铅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黄瓜检验项目，包括阿维菌素、哒螨灵、敌敌畏、毒死蜱、多菌灵、氟虫腈、腐霉利、甲氨基阿维菌素苯甲酸盐、克百威、噻虫嗪、氧乐果、乙螨唑、异丙威。</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r>
        <w:rPr>
          <w:rFonts w:ascii="Times New Roman" w:eastAsia="仿宋_GB2312" w:hAnsi="Times New Roman" w:cs="仿宋_GB2312"/>
          <w:sz w:val="32"/>
          <w:szCs w:val="32"/>
          <w:lang w:bidi="ar"/>
        </w:rPr>
        <w:t>恩诺沙星、呋喃它酮代谢物、呋喃妥因代谢物、呋喃西林代谢物、氟苯尼考、氟虫腈、镉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、甲硝唑、金刚烷胺、氯霉素、铅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、沙拉沙星、总汞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鸡肝检验项目，包括恩诺沙星、氟苯尼考、氯霉素、五氯酚酸钠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鸡肉检验项目，包括多西环素、恩诺沙星、呋喃它酮代谢物、呋喃西林代谢物、呋喃唑酮代谢物、氟苯尼考、磺胺类</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、挥发性盐基氮、甲硝唑、甲氧苄啶、金刚烷胺、氯霉素、尼卡巴嗪、沙拉沙星、四环素、替米考星、土霉素、土霉素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w:t>
      </w:r>
      <w:bookmarkStart w:id="7" w:name="_Hlk71672363"/>
      <w:r>
        <w:rPr>
          <w:rFonts w:ascii="Times New Roman" w:eastAsia="仿宋_GB2312" w:hAnsi="Times New Roman" w:cs="仿宋_GB2312" w:hint="eastAsia"/>
          <w:sz w:val="32"/>
          <w:szCs w:val="32"/>
          <w:lang w:bidi="ar"/>
        </w:rPr>
        <w:t>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7"/>
      <w:r>
        <w:rPr>
          <w:rFonts w:ascii="Times New Roman" w:eastAsia="仿宋_GB2312" w:hAnsi="Times New Roman" w:cs="仿宋_GB2312" w:hint="eastAsia"/>
          <w:sz w:val="32"/>
          <w:szCs w:val="32"/>
          <w:lang w:bidi="ar"/>
        </w:rPr>
        <w:t>甲胺磷、</w:t>
      </w:r>
      <w:r>
        <w:rPr>
          <w:rFonts w:ascii="Times New Roman" w:eastAsia="仿宋_GB2312" w:hAnsi="Times New Roman" w:cs="仿宋_GB2312"/>
          <w:sz w:val="32"/>
          <w:szCs w:val="32"/>
          <w:lang w:bidi="ar"/>
        </w:rPr>
        <w:t>甲拌磷、克百威、氯氟氰菊酯和高效氯氟氰菊酯、氯氰菊酯和高效氯氰菊酯、铅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、噻虫嗪、氧乐果。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豇豆检验项目，包括阿维菌素、倍硫磷、啶虫脒、氟虫腈</w:t>
      </w:r>
      <w:r>
        <w:rPr>
          <w:rFonts w:ascii="Times New Roman" w:eastAsia="仿宋_GB2312" w:hAnsi="Times New Roman" w:cs="仿宋_GB2312"/>
          <w:sz w:val="32"/>
          <w:szCs w:val="32"/>
          <w:lang w:bidi="ar"/>
        </w:rPr>
        <w:t>、甲胺磷、甲拌磷、甲基异柳磷、克百威、氯氰菊酯和高效氯氰菊酯、</w:t>
      </w:r>
      <w:r>
        <w:rPr>
          <w:rFonts w:ascii="Times New Roman" w:eastAsia="仿宋_GB2312" w:hAnsi="Times New Roman" w:cs="仿宋_GB2312" w:hint="eastAsia"/>
          <w:sz w:val="32"/>
          <w:szCs w:val="32"/>
          <w:lang w:bidi="ar"/>
        </w:rPr>
        <w:t>氯氰菊酯和高效氯氰菊酯、氯唑磷、</w:t>
      </w:r>
      <w:r>
        <w:rPr>
          <w:rFonts w:ascii="Times New Roman" w:eastAsia="仿宋_GB2312" w:hAnsi="Times New Roman" w:cs="仿宋_GB2312"/>
          <w:sz w:val="32"/>
          <w:szCs w:val="32"/>
          <w:lang w:bidi="ar"/>
        </w:rPr>
        <w:t>灭多威、灭蝇胺、</w:t>
      </w:r>
      <w:r>
        <w:rPr>
          <w:rFonts w:ascii="Times New Roman" w:eastAsia="仿宋_GB2312" w:hAnsi="Times New Roman" w:cs="仿宋_GB2312" w:hint="eastAsia"/>
          <w:sz w:val="32"/>
          <w:szCs w:val="32"/>
          <w:lang w:bidi="ar"/>
        </w:rPr>
        <w:t>噻虫胺、噻虫嗪、</w:t>
      </w:r>
      <w:r>
        <w:rPr>
          <w:rFonts w:ascii="Times New Roman" w:eastAsia="仿宋_GB2312" w:hAnsi="Times New Roman" w:cs="仿宋_GB2312"/>
          <w:sz w:val="32"/>
          <w:szCs w:val="32"/>
          <w:lang w:bidi="ar"/>
        </w:rPr>
        <w:t>水胺硫磷、氧乐果。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w:t>
      </w:r>
      <w:r>
        <w:rPr>
          <w:rFonts w:ascii="Times New Roman" w:eastAsia="仿宋_GB2312" w:hAnsi="Times New Roman" w:cs="仿宋_GB2312" w:hint="eastAsia"/>
          <w:sz w:val="32"/>
          <w:szCs w:val="32"/>
          <w:lang w:bidi="ar"/>
        </w:rPr>
        <w:lastRenderedPageBreak/>
        <w:t>胺磷。</w:t>
      </w:r>
    </w:p>
    <w:p w:rsidR="005414E5" w:rsidRDefault="00B13EB0">
      <w:pPr>
        <w:spacing w:line="600" w:lineRule="exact"/>
        <w:ind w:firstLineChars="200" w:firstLine="640"/>
        <w:rPr>
          <w:rFonts w:ascii="Times New Roman" w:eastAsia="仿宋_GB2312" w:hAnsi="Times New Roman" w:cs="仿宋_GB2312"/>
          <w:sz w:val="32"/>
          <w:szCs w:val="32"/>
          <w:lang w:bidi="ar"/>
        </w:rPr>
      </w:pPr>
      <w:bookmarkStart w:id="8" w:name="_Hlk68963606"/>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bookmarkEnd w:id="8"/>
      <w:r>
        <w:rPr>
          <w:rFonts w:ascii="Times New Roman" w:eastAsia="仿宋_GB2312" w:hAnsi="Times New Roman" w:cs="仿宋_GB2312" w:hint="eastAsia"/>
          <w:sz w:val="32"/>
          <w:szCs w:val="32"/>
          <w:lang w:bidi="ar"/>
        </w:rPr>
        <w:t>韭菜检验项目，包括阿维菌素、敌敌畏、啶虫脒、毒死蜱、多菌灵、二甲戊灵、氟虫腈、腐霉利、镉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、甲胺磷、</w:t>
      </w:r>
      <w:r>
        <w:rPr>
          <w:rFonts w:ascii="Times New Roman" w:eastAsia="仿宋_GB2312" w:hAnsi="Times New Roman" w:cs="仿宋_GB2312"/>
          <w:sz w:val="32"/>
          <w:szCs w:val="32"/>
          <w:lang w:bidi="ar"/>
        </w:rPr>
        <w:t>甲拌磷、</w:t>
      </w:r>
      <w:r>
        <w:rPr>
          <w:rFonts w:ascii="Times New Roman" w:eastAsia="仿宋_GB2312" w:hAnsi="Times New Roman" w:cs="仿宋_GB2312" w:hint="eastAsia"/>
          <w:sz w:val="32"/>
          <w:szCs w:val="32"/>
          <w:lang w:bidi="ar"/>
        </w:rPr>
        <w:t>甲基异柳磷、</w:t>
      </w:r>
      <w:r>
        <w:rPr>
          <w:rFonts w:ascii="Times New Roman" w:eastAsia="仿宋_GB2312" w:hAnsi="Times New Roman" w:cs="仿宋_GB2312"/>
          <w:sz w:val="32"/>
          <w:szCs w:val="32"/>
          <w:lang w:bidi="ar"/>
        </w:rPr>
        <w:t>克百威、氯氟氰菊酯和高效氯氟氰菊酯、氯氰菊酯和高效氯氰菊酯、</w:t>
      </w:r>
      <w:r>
        <w:rPr>
          <w:rFonts w:ascii="Times New Roman" w:eastAsia="仿宋_GB2312" w:hAnsi="Times New Roman" w:cs="仿宋_GB2312" w:hint="eastAsia"/>
          <w:sz w:val="32"/>
          <w:szCs w:val="32"/>
          <w:lang w:bidi="ar"/>
        </w:rPr>
        <w:t>灭线磷、</w:t>
      </w:r>
      <w:r>
        <w:rPr>
          <w:rFonts w:ascii="Times New Roman" w:eastAsia="仿宋_GB2312" w:hAnsi="Times New Roman" w:cs="仿宋_GB2312"/>
          <w:sz w:val="32"/>
          <w:szCs w:val="32"/>
          <w:lang w:bidi="ar"/>
        </w:rPr>
        <w:t>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水胺硫磷、肟菌酯、辛硫磷、</w:t>
      </w:r>
      <w:r>
        <w:rPr>
          <w:rFonts w:ascii="Times New Roman" w:eastAsia="仿宋_GB2312" w:hAnsi="Times New Roman" w:cs="仿宋_GB2312"/>
          <w:sz w:val="32"/>
          <w:szCs w:val="32"/>
          <w:lang w:bidi="ar"/>
        </w:rPr>
        <w:t>氧乐果</w:t>
      </w:r>
      <w:r>
        <w:rPr>
          <w:rFonts w:ascii="Times New Roman" w:eastAsia="仿宋_GB2312" w:hAnsi="Times New Roman" w:cs="仿宋_GB2312" w:hint="eastAsia"/>
          <w:sz w:val="32"/>
          <w:szCs w:val="32"/>
          <w:lang w:bidi="ar"/>
        </w:rPr>
        <w:t>、</w:t>
      </w:r>
      <w:r>
        <w:rPr>
          <w:rFonts w:ascii="Times New Roman" w:eastAsia="仿宋_GB2312" w:hAnsi="Times New Roman" w:hint="eastAsia"/>
          <w:kern w:val="0"/>
          <w:sz w:val="32"/>
          <w:szCs w:val="32"/>
        </w:rPr>
        <w:t>乙酰甲胺磷</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辣椒检验项目，包括百菌清、吡虫啉、吡唑醚菌酯、丙溴磷、哒螨灵、敌敌畏、啶虫脒、多菌灵、氟虫腈、腐霉利、镉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、甲氨基阿维菌素苯甲酸盐、甲胺磷、甲拌磷、甲基异柳磷、克百威、氯氟氰菊酯和高效氯氟氰菊酯、氯氰菊酯和高效氯氰菊酯、咪鲜胺和咪鲜胺锰盐、铅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、噻虫胺、杀扑磷、水胺硫磷、氧乐果、总汞</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梨检验项目，包括吡虫啉、敌敌畏、毒死蜱、多菌灵、镉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、克百威、氯氟氰菊酯和高效氯氟氰菊酯、灭线磷、铅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水胺硫磷、</w:t>
      </w:r>
      <w:r>
        <w:rPr>
          <w:rFonts w:ascii="Times New Roman" w:eastAsia="仿宋_GB2312" w:hAnsi="Times New Roman" w:cs="仿宋_GB2312"/>
          <w:sz w:val="32"/>
          <w:szCs w:val="32"/>
          <w:lang w:bidi="ar"/>
        </w:rPr>
        <w:t>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李子检验项目，包括多菌灵、甲胺磷、氧乐果。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荔枝检验项目，包括苯醚甲环唑、毒死蜱、多菌灵、氯</w:t>
      </w:r>
      <w:r>
        <w:rPr>
          <w:rFonts w:ascii="Times New Roman" w:eastAsia="仿宋_GB2312" w:hAnsi="Times New Roman" w:cs="仿宋_GB2312" w:hint="eastAsia"/>
          <w:sz w:val="32"/>
          <w:szCs w:val="32"/>
          <w:lang w:bidi="ar"/>
        </w:rPr>
        <w:lastRenderedPageBreak/>
        <w:t>氰菊酯和高效氯氰菊酯、氧乐果。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w:t>
      </w:r>
      <w:r>
        <w:rPr>
          <w:rFonts w:ascii="Times New Roman" w:eastAsia="仿宋_GB2312" w:hAnsi="Times New Roman" w:cs="仿宋_GB2312"/>
          <w:sz w:val="32"/>
          <w:szCs w:val="32"/>
          <w:lang w:bidi="ar"/>
        </w:rPr>
        <w:t>检验项目，包括阿维菌素、对硫磷、氟虫腈、镉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、甲拌磷、甲基异柳磷、克百威、铅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、水胺硫磷、辛硫磷、溴氰菊酯、氧乐果、总汞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w:t>
      </w:r>
      <w:r>
        <w:rPr>
          <w:rFonts w:ascii="Times New Roman" w:eastAsia="仿宋_GB2312" w:hAnsi="Times New Roman" w:cs="仿宋_GB2312"/>
          <w:sz w:val="32"/>
          <w:szCs w:val="32"/>
          <w:lang w:bidi="ar"/>
        </w:rPr>
        <w:t>吡虫啉、戊唑醇、氧乐果。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牛肉检验项目，包括地塞米松、多西环素、恩诺沙星、呋喃西林代谢物、呋喃唑酮代谢物、氟苯尼考、磺胺类</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、挥发性盐基氮、甲氧苄啶、克伦特罗、莱克多巴胺、林可霉素、氯霉素、沙丁胺醇、四环素、土霉素、土霉素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苹果检验项目，包括丙溴磷、敌敌畏、啶虫脒、毒死蜱、对硫磷、镉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、克百威、氯氟氰菊酯和高效氯氟氰菊酯、氯唑磷、灭线磷、铅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、三唑磷、氧乐果。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3</w:t>
      </w: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葡萄检验项目，包括苯醚甲环唑、己唑醇、甲胺磷、氯氰菊酯和高效氯氰菊酯。</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普通白菜检验项目，包括阿维菌素、百菌清、吡虫啉、虫螨腈、敌敌畏、啶虫脒、毒死蜱、氟虫腈、镉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、甲氨基阿维菌素苯甲酸盐、甲胺磷、甲拌磷、甲基异柳磷、甲氰菊酯、克百威、氯氟氰菊酯和高效氯氟氰菊酯、氯氰菊酯和高效氯氰菊酯、铅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、噻虫嗪、水胺硫磷、辛硫磷、溴氰菊酯、氧乐果。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其他畜副产品检验项目，包括呋喃西林代谢物、呋喃唑酮代谢物、氯霉素、五氯酚酸钠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其他禽蛋检验项目，包括呋喃唑酮代谢物、氟苯尼考、氟虫腈、磺胺类</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、甲砜霉素、金刚烷胺、金刚乙胺、氯霉素。</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其他禽副产品检验项目，包括恩诺沙星、呋喃妥因代谢物、呋喃西林代谢物、呋喃唑酮代谢物、氯霉素、五氯酚酸钠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、孔雀石绿、氯霉素。</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w:t>
      </w:r>
      <w:r>
        <w:rPr>
          <w:rFonts w:ascii="Times New Roman" w:eastAsia="仿宋_GB2312" w:hAnsi="Times New Roman" w:cs="仿宋_GB2312"/>
          <w:sz w:val="32"/>
          <w:szCs w:val="32"/>
          <w:lang w:bidi="ar"/>
        </w:rPr>
        <w:t>腐霉利、镉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lastRenderedPageBreak/>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甲氨基阿维菌素苯甲酸盐、</w:t>
      </w:r>
      <w:r>
        <w:rPr>
          <w:rFonts w:ascii="Times New Roman" w:eastAsia="仿宋_GB2312" w:hAnsi="Times New Roman" w:cs="仿宋_GB2312"/>
          <w:sz w:val="32"/>
          <w:szCs w:val="32"/>
          <w:lang w:bidi="ar"/>
        </w:rPr>
        <w:t>甲胺磷、</w:t>
      </w:r>
      <w:r>
        <w:rPr>
          <w:rFonts w:ascii="Times New Roman" w:eastAsia="仿宋_GB2312" w:hAnsi="Times New Roman" w:cs="仿宋_GB2312" w:hint="eastAsia"/>
          <w:sz w:val="32"/>
          <w:szCs w:val="32"/>
          <w:lang w:bidi="ar"/>
        </w:rPr>
        <w:t>甲拌磷、甲氰菊酯、</w:t>
      </w:r>
      <w:r>
        <w:rPr>
          <w:rFonts w:ascii="Times New Roman" w:eastAsia="仿宋_GB2312" w:hAnsi="Times New Roman" w:cs="仿宋_GB2312"/>
          <w:sz w:val="32"/>
          <w:szCs w:val="32"/>
          <w:lang w:bidi="ar"/>
        </w:rPr>
        <w:t>克百威、联苯菊酯、氯氰菊酯和高效氯氰菊酯、氯唑磷、铅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噻虫嗪、霜霉威和霜霉威盐酸盐、</w:t>
      </w:r>
      <w:r>
        <w:rPr>
          <w:rFonts w:ascii="Times New Roman" w:eastAsia="仿宋_GB2312" w:hAnsi="Times New Roman" w:cs="仿宋_GB2312"/>
          <w:sz w:val="32"/>
          <w:szCs w:val="32"/>
          <w:lang w:bidi="ar"/>
        </w:rPr>
        <w:t>水胺硫磷、氧乐果、总汞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芹菜检验项目，包括阿维菌素、百菌清、敌敌畏、啶虫脒、毒死蜱、二甲戊灵、氟虫腈、镉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、甲拌磷、甲基异柳磷、甲萘威、克百威、氯氟氰菊酯和高效氯氟氰菊酯、氯氰菊酯和高效氯氰菊酯、马拉硫磷、灭蝇胺、铅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、噻虫胺、噻虫嗪、水胺硫磷、烯酰吗啉、辛硫磷、氧乐果。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w:t>
      </w:r>
      <w:r>
        <w:rPr>
          <w:rFonts w:ascii="Times New Roman" w:eastAsia="仿宋_GB2312" w:hAnsi="Times New Roman" w:cs="仿宋_GB2312"/>
          <w:sz w:val="32"/>
          <w:szCs w:val="32"/>
          <w:lang w:bidi="ar"/>
        </w:rPr>
        <w:t>涕灭威。</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螺螨酯、铅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、酸价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克百威、</w:t>
      </w:r>
      <w:r>
        <w:rPr>
          <w:rFonts w:ascii="Times New Roman" w:eastAsia="仿宋_GB2312" w:hAnsi="Times New Roman" w:cs="仿宋_GB2312"/>
          <w:sz w:val="32"/>
          <w:szCs w:val="32"/>
          <w:lang w:bidi="ar"/>
        </w:rPr>
        <w:t>酸价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5B428F">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、溴氰菊酯</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桃检验项目，包括苯醚甲环唑、敌敌畏、多菌灵、镉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、甲胺磷、克百威、氯氟氰菊酯和高效氯氟氰菊酯、铅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甜瓜类检验项目，包括甲基异柳磷、克百威、烯酰吗啉、氧乐果、乙酰甲胺磷。</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、甲基异柳磷、水胺硫磷、氧乐果。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西瓜检验项目，包括苯醚甲环唑、镉</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、甲胺磷、克百威、咪鲜胺和咪鲜胺锰盐、铅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、噻虫嗪、涕灭威、辛硫磷、氧乐果。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、氯氰菊酯和高效氯氰菊酯。</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香蕉检验项目，包括苯醚甲环唑、吡虫啉、吡唑醚菌酯、多菌灵、氟虫腈、甲拌磷、腈苯唑、噻虫胺、噻虫嗪。</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鸭肉检验项目，包括多西环素、恩诺沙星、呋喃它酮代谢物、呋喃妥因代谢物、呋喃唑酮代谢物、氟苯尼考、甲硝唑、甲氧苄啶、金刚烷胺、氯霉素、土霉素、土霉素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油麦菜检验项目，包括阿维菌素、啶虫脒、氟虫腈</w:t>
      </w:r>
      <w:r>
        <w:rPr>
          <w:rFonts w:ascii="Times New Roman" w:eastAsia="仿宋_GB2312" w:hAnsi="Times New Roman" w:cs="仿宋_GB2312"/>
          <w:sz w:val="32"/>
          <w:szCs w:val="32"/>
          <w:lang w:bidi="ar"/>
        </w:rPr>
        <w:t>、甲拌磷、甲基异柳磷、克百威、氯氟氰菊酯和高效氯氟氰菊酯、氯唑磷、灭多威、噻虫嗪、水胺硫磷、氧乐果、乙酰甲胺磷。</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油桃检验项目，包括敌敌畏、多菌灵、克百威、氧乐果。</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猪肝检验项目，包括多环西素、恩诺沙星、</w:t>
      </w:r>
      <w:r>
        <w:rPr>
          <w:rFonts w:ascii="Times New Roman" w:eastAsia="仿宋_GB2312" w:hAnsi="Times New Roman" w:cs="仿宋_GB2312"/>
          <w:sz w:val="32"/>
          <w:szCs w:val="32"/>
          <w:lang w:bidi="ar"/>
        </w:rPr>
        <w:t>呋喃西林代谢物、呋喃唑酮代谢物、</w:t>
      </w:r>
      <w:r>
        <w:rPr>
          <w:rFonts w:ascii="Times New Roman" w:eastAsia="仿宋_GB2312" w:hAnsi="Times New Roman" w:cs="仿宋_GB2312" w:hint="eastAsia"/>
          <w:sz w:val="32"/>
          <w:szCs w:val="32"/>
          <w:lang w:bidi="ar"/>
        </w:rPr>
        <w:t>氟苯尼考、</w:t>
      </w:r>
      <w:r>
        <w:rPr>
          <w:rFonts w:ascii="Times New Roman" w:eastAsia="仿宋_GB2312" w:hAnsi="Times New Roman" w:cs="仿宋_GB2312"/>
          <w:sz w:val="32"/>
          <w:szCs w:val="32"/>
          <w:lang w:bidi="ar"/>
        </w:rPr>
        <w:t>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w:t>
      </w:r>
      <w:r>
        <w:rPr>
          <w:rFonts w:ascii="Times New Roman" w:eastAsia="仿宋_GB2312" w:hAnsi="Times New Roman" w:cs="仿宋_GB2312"/>
          <w:sz w:val="32"/>
          <w:szCs w:val="32"/>
          <w:lang w:bidi="ar"/>
        </w:rPr>
        <w:lastRenderedPageBreak/>
        <w:t>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、甲氧苄啶、克伦特罗、莱克多巴胺、氯霉素、沙丁胺醇、土霉素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猪肉检验项目，包括地塞米松、多环西素、恩诺沙星、呋喃妥因代谢物、呋喃西林代谢物、呋喃唑酮代谢物、氟苯尼考、</w:t>
      </w:r>
      <w:r>
        <w:rPr>
          <w:rFonts w:ascii="Times New Roman" w:eastAsia="仿宋_GB2312" w:hAnsi="Times New Roman" w:cs="仿宋_GB2312"/>
          <w:sz w:val="32"/>
          <w:szCs w:val="32"/>
          <w:lang w:bidi="ar"/>
        </w:rPr>
        <w:t>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铬</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、磺胺类</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、挥发性盐基氮、甲氧苄啶、</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sz w:val="32"/>
          <w:szCs w:val="32"/>
          <w:lang w:bidi="ar"/>
        </w:rPr>
        <w:t>克伦特罗、喹乙醇、莱克多巴胺、</w:t>
      </w:r>
      <w:r>
        <w:rPr>
          <w:rFonts w:ascii="Times New Roman" w:eastAsia="仿宋_GB2312" w:hAnsi="Times New Roman" w:cs="仿宋_GB2312" w:hint="eastAsia"/>
          <w:sz w:val="32"/>
          <w:szCs w:val="32"/>
          <w:lang w:bidi="ar"/>
        </w:rPr>
        <w:t>利巴韦林、</w:t>
      </w:r>
      <w:r>
        <w:rPr>
          <w:rFonts w:ascii="Times New Roman" w:eastAsia="仿宋_GB2312" w:hAnsi="Times New Roman" w:cs="仿宋_GB2312"/>
          <w:sz w:val="32"/>
          <w:szCs w:val="32"/>
          <w:lang w:bidi="ar"/>
        </w:rPr>
        <w:t>氯丙嗪、氯霉素、</w:t>
      </w:r>
      <w:r>
        <w:rPr>
          <w:rFonts w:ascii="Times New Roman" w:eastAsia="仿宋_GB2312" w:hAnsi="Times New Roman" w:cs="仿宋_GB2312" w:hint="eastAsia"/>
          <w:sz w:val="32"/>
          <w:szCs w:val="32"/>
          <w:lang w:bidi="ar"/>
        </w:rPr>
        <w:t>铅</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沙丁胺醇、</w:t>
      </w:r>
      <w:r>
        <w:rPr>
          <w:rFonts w:ascii="Times New Roman" w:eastAsia="仿宋_GB2312" w:hAnsi="Times New Roman" w:cs="仿宋_GB2312" w:hint="eastAsia"/>
          <w:sz w:val="32"/>
          <w:szCs w:val="32"/>
          <w:lang w:bidi="ar"/>
        </w:rPr>
        <w:t>四环素、特布他林</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替米考星、</w:t>
      </w:r>
      <w:r>
        <w:rPr>
          <w:rFonts w:ascii="Times New Roman" w:eastAsia="仿宋_GB2312" w:hAnsi="Times New Roman" w:cs="仿宋_GB2312"/>
          <w:sz w:val="32"/>
          <w:szCs w:val="32"/>
          <w:lang w:bidi="ar"/>
        </w:rPr>
        <w:t>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5B428F">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总汞</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5B428F">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、甲氧苄啶、氯霉素。</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十六、食用油、油脂及其制品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sz w:val="32"/>
          <w:szCs w:val="32"/>
        </w:rPr>
        <w:t>《花生油》</w:t>
      </w:r>
      <w:r>
        <w:rPr>
          <w:rFonts w:ascii="Times New Roman" w:eastAsia="仿宋_GB2312" w:hAnsi="Times New Roman" w:hint="eastAsia"/>
          <w:sz w:val="32"/>
          <w:szCs w:val="32"/>
        </w:rPr>
        <w:t>（</w:t>
      </w:r>
      <w:r>
        <w:rPr>
          <w:rFonts w:ascii="Times New Roman" w:eastAsia="仿宋_GB2312" w:hAnsi="Times New Roman"/>
          <w:sz w:val="32"/>
          <w:szCs w:val="32"/>
        </w:rPr>
        <w:t>GB/T 1534-2017</w:t>
      </w:r>
      <w:r>
        <w:rPr>
          <w:rFonts w:ascii="Times New Roman" w:eastAsia="仿宋_GB2312" w:hAnsi="Times New Roman" w:hint="eastAsia"/>
          <w:sz w:val="32"/>
          <w:szCs w:val="32"/>
        </w:rPr>
        <w:t>）、</w:t>
      </w:r>
      <w:r>
        <w:rPr>
          <w:rFonts w:ascii="Times New Roman" w:eastAsia="仿宋_GB2312" w:hAnsi="Times New Roman"/>
          <w:sz w:val="32"/>
          <w:szCs w:val="32"/>
        </w:rPr>
        <w:t>《芝麻油》</w:t>
      </w:r>
      <w:r>
        <w:rPr>
          <w:rFonts w:ascii="Times New Roman" w:eastAsia="仿宋_GB2312" w:hAnsi="Times New Roman" w:hint="eastAsia"/>
          <w:sz w:val="32"/>
          <w:szCs w:val="32"/>
        </w:rPr>
        <w:t>（</w:t>
      </w:r>
      <w:r>
        <w:rPr>
          <w:rFonts w:ascii="Times New Roman" w:eastAsia="仿宋_GB2312" w:hAnsi="Times New Roman"/>
          <w:sz w:val="32"/>
          <w:szCs w:val="32"/>
        </w:rPr>
        <w:t>GB/T 8233-2018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lastRenderedPageBreak/>
        <w:t>食品中真菌毒素限量》</w:t>
      </w:r>
      <w:r>
        <w:rPr>
          <w:rFonts w:ascii="Times New Roman" w:eastAsia="仿宋_GB2312" w:hAnsi="Times New Roman" w:hint="eastAsia"/>
          <w:sz w:val="32"/>
          <w:szCs w:val="32"/>
        </w:rPr>
        <w:t>（</w:t>
      </w:r>
      <w:r>
        <w:rPr>
          <w:rFonts w:ascii="Times New Roman" w:eastAsia="仿宋_GB2312" w:hAnsi="Times New Roman"/>
          <w:sz w:val="32"/>
          <w:szCs w:val="32"/>
        </w:rPr>
        <w:t>GB 2761-2017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食用动物油脂》</w:t>
      </w:r>
      <w:r>
        <w:rPr>
          <w:rFonts w:ascii="Times New Roman" w:eastAsia="仿宋_GB2312" w:hAnsi="Times New Roman" w:hint="eastAsia"/>
          <w:sz w:val="32"/>
          <w:szCs w:val="32"/>
        </w:rPr>
        <w:t>（</w:t>
      </w:r>
      <w:r>
        <w:rPr>
          <w:rFonts w:ascii="Times New Roman" w:eastAsia="仿宋_GB2312" w:hAnsi="Times New Roman"/>
          <w:sz w:val="32"/>
          <w:szCs w:val="32"/>
        </w:rPr>
        <w:t>GB 10146-2015</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BHA</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、二丁基羟基甲苯</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BHT</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、溶剂残留量、酸值</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、乙基麦芽酚、总砷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．其他食用植物油</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．食用动物油脂检验项目，包括苯并</w:t>
      </w:r>
      <w:r>
        <w:rPr>
          <w:rFonts w:ascii="Times New Roman" w:eastAsia="仿宋_GB2312" w:hAnsi="Times New Roman"/>
          <w:sz w:val="32"/>
          <w:szCs w:val="32"/>
        </w:rPr>
        <w:t>[a]</w:t>
      </w:r>
      <w:r>
        <w:rPr>
          <w:rFonts w:ascii="Times New Roman" w:eastAsia="仿宋_GB2312" w:hAnsi="Times New Roman"/>
          <w:sz w:val="32"/>
          <w:szCs w:val="32"/>
        </w:rPr>
        <w:t>芘、丙二醛、过氧化值、酸价</w:t>
      </w:r>
      <w:r w:rsidR="005B428F">
        <w:rPr>
          <w:rFonts w:ascii="Times New Roman" w:eastAsia="仿宋_GB2312" w:hAnsi="Times New Roman"/>
          <w:sz w:val="32"/>
          <w:szCs w:val="32"/>
        </w:rPr>
        <w:t>（</w:t>
      </w:r>
      <w:r>
        <w:rPr>
          <w:rFonts w:ascii="Times New Roman" w:eastAsia="仿宋_GB2312" w:hAnsi="Times New Roman"/>
          <w:sz w:val="32"/>
          <w:szCs w:val="32"/>
        </w:rPr>
        <w:t>KOH</w:t>
      </w:r>
      <w:r w:rsidR="005B428F">
        <w:rPr>
          <w:rFonts w:ascii="Times New Roman" w:eastAsia="仿宋_GB2312" w:hAnsi="Times New Roman"/>
          <w:sz w:val="32"/>
          <w:szCs w:val="32"/>
        </w:rPr>
        <w:t>）</w:t>
      </w:r>
      <w:r>
        <w:rPr>
          <w:rFonts w:ascii="Times New Roman" w:eastAsia="仿宋_GB2312" w:hAnsi="Times New Roman"/>
          <w:sz w:val="32"/>
          <w:szCs w:val="32"/>
        </w:rPr>
        <w:t>、总砷</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BHA</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、二丁基羟基甲苯</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BHT</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、过氧化值、铅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、乙基麦芽酚、总砷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r>
        <w:rPr>
          <w:rFonts w:ascii="Times New Roman" w:eastAsia="仿宋_GB2312" w:hAnsi="Times New Roman"/>
          <w:sz w:val="32"/>
          <w:szCs w:val="32"/>
        </w:rPr>
        <w:t>芘、丁基羟基茴香醚</w:t>
      </w:r>
      <w:r w:rsidR="005B428F">
        <w:rPr>
          <w:rFonts w:ascii="Times New Roman" w:eastAsia="仿宋_GB2312" w:hAnsi="Times New Roman"/>
          <w:sz w:val="32"/>
          <w:szCs w:val="32"/>
        </w:rPr>
        <w:t>（</w:t>
      </w:r>
      <w:r>
        <w:rPr>
          <w:rFonts w:ascii="Times New Roman" w:eastAsia="仿宋_GB2312" w:hAnsi="Times New Roman"/>
          <w:sz w:val="32"/>
          <w:szCs w:val="32"/>
        </w:rPr>
        <w:t>BHA</w:t>
      </w:r>
      <w:r w:rsidR="005B428F">
        <w:rPr>
          <w:rFonts w:ascii="Times New Roman" w:eastAsia="仿宋_GB2312" w:hAnsi="Times New Roman"/>
          <w:sz w:val="32"/>
          <w:szCs w:val="32"/>
        </w:rPr>
        <w:t>）</w:t>
      </w:r>
      <w:r>
        <w:rPr>
          <w:rFonts w:ascii="Times New Roman" w:eastAsia="仿宋_GB2312" w:hAnsi="Times New Roman"/>
          <w:sz w:val="32"/>
          <w:szCs w:val="32"/>
        </w:rPr>
        <w:t>、二丁基羟基甲苯</w:t>
      </w:r>
      <w:r w:rsidR="005B428F">
        <w:rPr>
          <w:rFonts w:ascii="Times New Roman" w:eastAsia="仿宋_GB2312" w:hAnsi="Times New Roman"/>
          <w:sz w:val="32"/>
          <w:szCs w:val="32"/>
        </w:rPr>
        <w:t>（</w:t>
      </w:r>
      <w:r>
        <w:rPr>
          <w:rFonts w:ascii="Times New Roman" w:eastAsia="仿宋_GB2312" w:hAnsi="Times New Roman"/>
          <w:sz w:val="32"/>
          <w:szCs w:val="32"/>
        </w:rPr>
        <w:t>BHT</w:t>
      </w:r>
      <w:r w:rsidR="005B428F">
        <w:rPr>
          <w:rFonts w:ascii="Times New Roman" w:eastAsia="仿宋_GB2312" w:hAnsi="Times New Roman"/>
          <w:sz w:val="32"/>
          <w:szCs w:val="32"/>
        </w:rPr>
        <w:t>）</w:t>
      </w:r>
      <w:r>
        <w:rPr>
          <w:rFonts w:ascii="Times New Roman" w:eastAsia="仿宋_GB2312" w:hAnsi="Times New Roman"/>
          <w:sz w:val="32"/>
          <w:szCs w:val="32"/>
        </w:rPr>
        <w:t>、过氧化值、黄曲霉毒素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sz w:val="32"/>
          <w:szCs w:val="32"/>
        </w:rPr>
        <w:t>、铅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、溶剂残留量、酸价</w:t>
      </w:r>
      <w:r w:rsidR="005B428F">
        <w:rPr>
          <w:rFonts w:ascii="Times New Roman" w:eastAsia="仿宋_GB2312" w:hAnsi="Times New Roman"/>
          <w:sz w:val="32"/>
          <w:szCs w:val="32"/>
        </w:rPr>
        <w:t>（</w:t>
      </w:r>
      <w:r>
        <w:rPr>
          <w:rFonts w:ascii="Times New Roman" w:eastAsia="仿宋_GB2312" w:hAnsi="Times New Roman"/>
          <w:sz w:val="32"/>
          <w:szCs w:val="32"/>
        </w:rPr>
        <w:t>KOH</w:t>
      </w:r>
      <w:r w:rsidR="005B428F">
        <w:rPr>
          <w:rFonts w:ascii="Times New Roman" w:eastAsia="仿宋_GB2312" w:hAnsi="Times New Roman"/>
          <w:sz w:val="32"/>
          <w:szCs w:val="32"/>
        </w:rPr>
        <w:t>）</w:t>
      </w:r>
      <w:r>
        <w:rPr>
          <w:rFonts w:ascii="Times New Roman" w:eastAsia="仿宋_GB2312" w:hAnsi="Times New Roman"/>
          <w:sz w:val="32"/>
          <w:szCs w:val="32"/>
        </w:rPr>
        <w:t>、特丁基对苯二酚</w:t>
      </w:r>
      <w:r w:rsidR="005B428F">
        <w:rPr>
          <w:rFonts w:ascii="Times New Roman" w:eastAsia="仿宋_GB2312" w:hAnsi="Times New Roman"/>
          <w:sz w:val="32"/>
          <w:szCs w:val="32"/>
        </w:rPr>
        <w:t>（</w:t>
      </w:r>
      <w:r>
        <w:rPr>
          <w:rFonts w:ascii="Times New Roman" w:eastAsia="仿宋_GB2312" w:hAnsi="Times New Roman"/>
          <w:sz w:val="32"/>
          <w:szCs w:val="32"/>
        </w:rPr>
        <w:t>TBHQ</w:t>
      </w:r>
      <w:r w:rsidR="005B428F">
        <w:rPr>
          <w:rFonts w:ascii="Times New Roman" w:eastAsia="仿宋_GB2312" w:hAnsi="Times New Roman"/>
          <w:sz w:val="32"/>
          <w:szCs w:val="32"/>
        </w:rPr>
        <w:t>）</w:t>
      </w:r>
      <w:r>
        <w:rPr>
          <w:rFonts w:ascii="Times New Roman" w:eastAsia="仿宋_GB2312" w:hAnsi="Times New Roman"/>
          <w:sz w:val="32"/>
          <w:szCs w:val="32"/>
        </w:rPr>
        <w:t>、乙基麦芽酚、总砷</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As</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 xml:space="preserve"> </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十七、蔬菜制品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、总汞</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Hg</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．酱腌菜检验项目，包括阿斯巴甜、苯甲酸及其钠盐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、大肠菌群、纽甜、铅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、三氯蔗糖、山梨酸及其钾盐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、甜蜜素</w:t>
      </w:r>
      <w:r w:rsidR="005B428F">
        <w:rPr>
          <w:rFonts w:ascii="Times New Roman" w:eastAsia="仿宋_GB2312" w:hAnsi="Times New Roman"/>
          <w:sz w:val="32"/>
          <w:szCs w:val="32"/>
        </w:rPr>
        <w:t>（</w:t>
      </w:r>
      <w:r>
        <w:rPr>
          <w:rFonts w:ascii="Times New Roman" w:eastAsia="仿宋_GB2312" w:hAnsi="Times New Roman"/>
          <w:sz w:val="32"/>
          <w:szCs w:val="32"/>
        </w:rPr>
        <w:t>以环己基氨基磺酸计</w:t>
      </w:r>
      <w:r w:rsidR="005B428F">
        <w:rPr>
          <w:rFonts w:ascii="Times New Roman" w:eastAsia="仿宋_GB2312" w:hAnsi="Times New Roman"/>
          <w:sz w:val="32"/>
          <w:szCs w:val="32"/>
        </w:rPr>
        <w:t>）</w:t>
      </w:r>
      <w:bookmarkStart w:id="9" w:name="_Hlk70628029"/>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bookmarkEnd w:id="9"/>
      <w:r w:rsidR="007F220B">
        <w:rPr>
          <w:rFonts w:ascii="Times New Roman" w:eastAsia="仿宋_GB2312" w:hAnsi="Times New Roman" w:hint="eastAsia"/>
          <w:sz w:val="32"/>
          <w:szCs w:val="32"/>
        </w:rPr>
        <w:t>、</w:t>
      </w:r>
      <w:r w:rsidR="007F220B" w:rsidRPr="007F220B">
        <w:rPr>
          <w:rFonts w:ascii="Times New Roman" w:eastAsia="仿宋_GB2312" w:hAnsi="Times New Roman" w:hint="eastAsia"/>
          <w:sz w:val="32"/>
          <w:szCs w:val="32"/>
        </w:rPr>
        <w:t>防腐剂混合使用时各自用量占其最大使用量的比例之和</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十八、薯类和膨化食品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膨化食品》</w:t>
      </w:r>
      <w:r>
        <w:rPr>
          <w:rFonts w:ascii="Times New Roman" w:eastAsia="仿宋_GB2312" w:hAnsi="Times New Roman" w:hint="eastAsia"/>
          <w:sz w:val="32"/>
          <w:szCs w:val="32"/>
        </w:rPr>
        <w:t>（</w:t>
      </w:r>
      <w:r>
        <w:rPr>
          <w:rFonts w:ascii="Times New Roman" w:eastAsia="仿宋_GB2312" w:hAnsi="Times New Roman"/>
          <w:sz w:val="32"/>
          <w:szCs w:val="32"/>
        </w:rPr>
        <w:t>GB 17401-2014</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含油型膨化食品和非含油型膨化食品</w:t>
      </w:r>
      <w:r>
        <w:rPr>
          <w:rFonts w:ascii="Times New Roman" w:eastAsia="仿宋_GB2312" w:hAnsi="Times New Roman"/>
          <w:sz w:val="32"/>
          <w:szCs w:val="32"/>
        </w:rPr>
        <w:t>检验项目，包括苯甲酸</w:t>
      </w:r>
      <w:r>
        <w:rPr>
          <w:rFonts w:ascii="Times New Roman" w:eastAsia="仿宋_GB2312" w:hAnsi="Times New Roman"/>
          <w:sz w:val="32"/>
          <w:szCs w:val="32"/>
        </w:rPr>
        <w:lastRenderedPageBreak/>
        <w:t>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、大肠菌群、过氧化值</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、菌落总数、山梨酸及其钾盐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、水分、酸价</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十九、水果制品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蜜饯》（</w:t>
      </w:r>
      <w:r>
        <w:rPr>
          <w:rFonts w:ascii="Times New Roman" w:eastAsia="仿宋_GB2312" w:hAnsi="Times New Roman" w:hint="eastAsia"/>
          <w:sz w:val="32"/>
          <w:szCs w:val="32"/>
        </w:rPr>
        <w:t>GB 14884-2016</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蜜饯类、凉果类、果脯类、话化类、果糕类检验项目，包括苯甲酸及其钠盐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、大肠菌群、菌落总数、亮蓝、霉菌、柠檬黄、铅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、日落黄、山梨酸及其钾盐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5414E5" w:rsidRDefault="00B13EB0">
      <w:pPr>
        <w:spacing w:line="600" w:lineRule="exact"/>
        <w:ind w:firstLineChars="200" w:firstLine="640"/>
        <w:rPr>
          <w:rFonts w:ascii="Times New Roman" w:eastAsia="仿宋_GB2312" w:hAnsi="Times New Roman"/>
          <w:sz w:val="32"/>
          <w:szCs w:val="32"/>
        </w:rPr>
      </w:pPr>
      <w:r>
        <w:rPr>
          <w:rFonts w:ascii="黑体" w:eastAsia="黑体" w:hAnsi="黑体" w:hint="eastAsia"/>
          <w:sz w:val="32"/>
          <w:szCs w:val="32"/>
        </w:rPr>
        <w:t>二十、</w:t>
      </w:r>
      <w:r>
        <w:rPr>
          <w:rFonts w:ascii="Times New Roman" w:eastAsia="黑体" w:hAnsi="Times New Roman" w:hint="eastAsia"/>
          <w:sz w:val="32"/>
          <w:szCs w:val="32"/>
        </w:rPr>
        <w:t>速冻食品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《速冻调制食品》</w:t>
      </w:r>
      <w:r>
        <w:rPr>
          <w:rFonts w:ascii="Times New Roman" w:eastAsia="仿宋_GB2312" w:hAnsi="Times New Roman" w:hint="eastAsia"/>
          <w:sz w:val="32"/>
          <w:szCs w:val="32"/>
        </w:rPr>
        <w:t>（</w:t>
      </w:r>
      <w:r>
        <w:rPr>
          <w:rFonts w:ascii="Times New Roman" w:eastAsia="仿宋_GB2312" w:hAnsi="Times New Roman"/>
          <w:sz w:val="32"/>
          <w:szCs w:val="32"/>
        </w:rPr>
        <w:t>SB/T 10379-2012</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《食品中可能违法添加的非食用物质和易滥用的食品添加剂品种名</w:t>
      </w:r>
      <w:r>
        <w:rPr>
          <w:rFonts w:ascii="Times New Roman" w:eastAsia="仿宋_GB2312" w:hAnsi="Times New Roman" w:cs="Times New Roman" w:hint="eastAsia"/>
          <w:sz w:val="32"/>
          <w:szCs w:val="32"/>
        </w:rPr>
        <w:lastRenderedPageBreak/>
        <w:t>单</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5B428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．水饺、元宵、馄饨等生制品检验项目，包括过氧化值</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．速冻调理肉制品检验项目，包括铬</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、过氧化值</w:t>
      </w:r>
      <w:r w:rsidR="005B428F">
        <w:rPr>
          <w:rFonts w:ascii="Times New Roman" w:eastAsia="仿宋_GB2312" w:hAnsi="Times New Roman"/>
          <w:sz w:val="32"/>
          <w:szCs w:val="32"/>
        </w:rPr>
        <w:t>（</w:t>
      </w:r>
      <w:r>
        <w:rPr>
          <w:rFonts w:ascii="Times New Roman" w:eastAsia="仿宋_GB2312" w:hAnsi="Times New Roman"/>
          <w:sz w:val="32"/>
          <w:szCs w:val="32"/>
        </w:rPr>
        <w:t>以脂肪计</w:t>
      </w:r>
      <w:r w:rsidR="005B428F">
        <w:rPr>
          <w:rFonts w:ascii="Times New Roman" w:eastAsia="仿宋_GB2312" w:hAnsi="Times New Roman"/>
          <w:sz w:val="32"/>
          <w:szCs w:val="32"/>
        </w:rPr>
        <w:t>）</w:t>
      </w:r>
      <w:r>
        <w:rPr>
          <w:rFonts w:ascii="Times New Roman" w:eastAsia="仿宋_GB2312" w:hAnsi="Times New Roman"/>
          <w:sz w:val="32"/>
          <w:szCs w:val="32"/>
        </w:rPr>
        <w:t>、氯霉素、铅</w:t>
      </w:r>
      <w:r w:rsidR="005B428F">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5B428F">
        <w:rPr>
          <w:rFonts w:ascii="Times New Roman" w:eastAsia="仿宋_GB2312" w:hAnsi="Times New Roman"/>
          <w:sz w:val="32"/>
          <w:szCs w:val="32"/>
        </w:rPr>
        <w:t>）</w:t>
      </w:r>
      <w:r>
        <w:rPr>
          <w:rFonts w:ascii="Times New Roman" w:eastAsia="仿宋_GB2312" w:hAnsi="Times New Roman"/>
          <w:sz w:val="32"/>
          <w:szCs w:val="32"/>
        </w:rPr>
        <w:t>、胭脂红。</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二十一、糖果制品</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414E5" w:rsidRDefault="00B13EB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大肠菌群、菌落总数、柠檬黄、铅</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5B428F">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5414E5" w:rsidRDefault="00B13EB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二十二、饮料</w:t>
      </w:r>
    </w:p>
    <w:p w:rsidR="005414E5" w:rsidRDefault="00B13EB0">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414E5" w:rsidRDefault="00B13EB0">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w:t>
      </w:r>
      <w:r>
        <w:rPr>
          <w:rFonts w:ascii="Times New Roman" w:eastAsia="仿宋_GB2312" w:hAnsi="Times New Roman" w:hint="eastAsia"/>
          <w:sz w:val="32"/>
          <w:szCs w:val="32"/>
        </w:rPr>
        <w:lastRenderedPageBreak/>
        <w:t>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）等标准及产品明示标准和指标的要求。</w:t>
      </w:r>
    </w:p>
    <w:p w:rsidR="005414E5" w:rsidRDefault="00B13EB0">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．蛋白饮料检验项目，包括大肠菌群、蛋白质、金黄色葡萄球菌、菌落总数、沙门氏菌、脱氢乙酸及其钠盐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．固体饮料检验项目，包括苯甲酸及其钠盐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、大肠菌群、菌落总数、亮蓝、霉菌、柠檬黄、铅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、日落黄、山梨酸及其钾盐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．果、蔬汁饮料检验项目，包括安赛蜜、苯甲酸及其钠盐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、大肠菌群、酵母、菌落总数、亮蓝、霉菌、柠檬黄、铅</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、日落黄、山梨酸及其钾盐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、糖精钠（以糖精计）、甜蜜素</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w:t>
      </w:r>
      <w:r>
        <w:rPr>
          <w:rFonts w:ascii="Times New Roman" w:eastAsia="仿宋_GB2312" w:hAnsi="Times New Roman"/>
          <w:sz w:val="32"/>
          <w:szCs w:val="32"/>
        </w:rPr>
        <w:t>检验项目，包括安赛蜜、苯甲酸及其钠盐</w:t>
      </w:r>
      <w:r w:rsidR="005B428F">
        <w:rPr>
          <w:rFonts w:ascii="Times New Roman" w:eastAsia="仿宋_GB2312" w:hAnsi="Times New Roman"/>
          <w:sz w:val="32"/>
          <w:szCs w:val="32"/>
        </w:rPr>
        <w:t>（</w:t>
      </w:r>
      <w:r>
        <w:rPr>
          <w:rFonts w:ascii="Times New Roman" w:eastAsia="仿宋_GB2312" w:hAnsi="Times New Roman"/>
          <w:sz w:val="32"/>
          <w:szCs w:val="32"/>
        </w:rPr>
        <w:t>以苯甲酸计</w:t>
      </w:r>
      <w:r w:rsidR="005B428F">
        <w:rPr>
          <w:rFonts w:ascii="Times New Roman" w:eastAsia="仿宋_GB2312" w:hAnsi="Times New Roman"/>
          <w:sz w:val="32"/>
          <w:szCs w:val="32"/>
        </w:rPr>
        <w:t>）</w:t>
      </w:r>
      <w:r>
        <w:rPr>
          <w:rFonts w:ascii="Times New Roman" w:eastAsia="仿宋_GB2312" w:hAnsi="Times New Roman"/>
          <w:sz w:val="32"/>
          <w:szCs w:val="32"/>
        </w:rPr>
        <w:t>、大肠菌群、酵母、金黄色葡萄球菌、菌落总数、亮蓝、霉菌、柠檬黄、日落黄、沙门氏菌、山梨酸及其钾盐</w:t>
      </w:r>
      <w:r w:rsidR="005B428F">
        <w:rPr>
          <w:rFonts w:ascii="Times New Roman" w:eastAsia="仿宋_GB2312" w:hAnsi="Times New Roman"/>
          <w:sz w:val="32"/>
          <w:szCs w:val="32"/>
        </w:rPr>
        <w:t>（</w:t>
      </w:r>
      <w:r>
        <w:rPr>
          <w:rFonts w:ascii="Times New Roman" w:eastAsia="仿宋_GB2312" w:hAnsi="Times New Roman"/>
          <w:sz w:val="32"/>
          <w:szCs w:val="32"/>
        </w:rPr>
        <w:t>以山梨酸计</w:t>
      </w:r>
      <w:r w:rsidR="005B428F">
        <w:rPr>
          <w:rFonts w:ascii="Times New Roman" w:eastAsia="仿宋_GB2312" w:hAnsi="Times New Roman"/>
          <w:sz w:val="32"/>
          <w:szCs w:val="32"/>
        </w:rPr>
        <w:t>）</w:t>
      </w:r>
      <w:r>
        <w:rPr>
          <w:rFonts w:ascii="Times New Roman" w:eastAsia="仿宋_GB2312" w:hAnsi="Times New Roman"/>
          <w:sz w:val="32"/>
          <w:szCs w:val="32"/>
        </w:rPr>
        <w:t>、糖精钠</w:t>
      </w:r>
      <w:r w:rsidR="005B428F">
        <w:rPr>
          <w:rFonts w:ascii="Times New Roman" w:eastAsia="仿宋_GB2312" w:hAnsi="Times New Roman"/>
          <w:sz w:val="32"/>
          <w:szCs w:val="32"/>
        </w:rPr>
        <w:t>（</w:t>
      </w:r>
      <w:r>
        <w:rPr>
          <w:rFonts w:ascii="Times New Roman" w:eastAsia="仿宋_GB2312" w:hAnsi="Times New Roman"/>
          <w:sz w:val="32"/>
          <w:szCs w:val="32"/>
        </w:rPr>
        <w:t>以糖精计</w:t>
      </w:r>
      <w:r w:rsidR="005B428F">
        <w:rPr>
          <w:rFonts w:ascii="Times New Roman" w:eastAsia="仿宋_GB2312" w:hAnsi="Times New Roman"/>
          <w:sz w:val="32"/>
          <w:szCs w:val="32"/>
        </w:rPr>
        <w:t>）</w:t>
      </w:r>
      <w:r>
        <w:rPr>
          <w:rFonts w:ascii="Times New Roman" w:eastAsia="仿宋_GB2312" w:hAnsi="Times New Roman"/>
          <w:sz w:val="32"/>
          <w:szCs w:val="32"/>
        </w:rPr>
        <w:t>、甜蜜素</w:t>
      </w:r>
      <w:r w:rsidR="005B428F">
        <w:rPr>
          <w:rFonts w:ascii="Times New Roman" w:eastAsia="仿宋_GB2312" w:hAnsi="Times New Roman"/>
          <w:sz w:val="32"/>
          <w:szCs w:val="32"/>
        </w:rPr>
        <w:t>（</w:t>
      </w:r>
      <w:r>
        <w:rPr>
          <w:rFonts w:ascii="Times New Roman" w:eastAsia="仿宋_GB2312" w:hAnsi="Times New Roman"/>
          <w:sz w:val="32"/>
          <w:szCs w:val="32"/>
        </w:rPr>
        <w:t>以环己基氨基磺酸计</w:t>
      </w:r>
      <w:r w:rsidR="005B428F">
        <w:rPr>
          <w:rFonts w:ascii="Times New Roman" w:eastAsia="仿宋_GB2312" w:hAnsi="Times New Roman"/>
          <w:sz w:val="32"/>
          <w:szCs w:val="32"/>
        </w:rPr>
        <w:t>）</w:t>
      </w:r>
      <w:r>
        <w:rPr>
          <w:rFonts w:ascii="Times New Roman" w:eastAsia="仿宋_GB2312" w:hAnsi="Times New Roman"/>
          <w:sz w:val="32"/>
          <w:szCs w:val="32"/>
        </w:rPr>
        <w:t>、脱氢乙酸及其钠盐</w:t>
      </w:r>
      <w:r w:rsidR="005B428F">
        <w:rPr>
          <w:rFonts w:ascii="Times New Roman" w:eastAsia="仿宋_GB2312" w:hAnsi="Times New Roman"/>
          <w:sz w:val="32"/>
          <w:szCs w:val="32"/>
        </w:rPr>
        <w:t>（</w:t>
      </w:r>
      <w:r>
        <w:rPr>
          <w:rFonts w:ascii="Times New Roman" w:eastAsia="仿宋_GB2312" w:hAnsi="Times New Roman"/>
          <w:sz w:val="32"/>
          <w:szCs w:val="32"/>
        </w:rPr>
        <w:t>以脱氢乙酸计</w:t>
      </w:r>
      <w:r w:rsidR="005B428F">
        <w:rPr>
          <w:rFonts w:ascii="Times New Roman" w:eastAsia="仿宋_GB2312" w:hAnsi="Times New Roman"/>
          <w:sz w:val="32"/>
          <w:szCs w:val="32"/>
        </w:rPr>
        <w:t>）</w:t>
      </w:r>
      <w:r>
        <w:rPr>
          <w:rFonts w:ascii="Times New Roman" w:eastAsia="仿宋_GB2312" w:hAnsi="Times New Roman"/>
          <w:sz w:val="32"/>
          <w:szCs w:val="32"/>
        </w:rPr>
        <w:t>、苋菜红、胭脂红。</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．其他饮用水检验项目，包括大肠菌群、耗氧量</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铜绿假单胞菌、溴酸盐、亚硝酸盐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、余氯</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414E5" w:rsidRDefault="00B13EB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．饮用纯净水检验项目，包括大肠菌群、耗氧量</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sz w:val="32"/>
          <w:szCs w:val="32"/>
          <w:vertAlign w:val="subscript"/>
        </w:rPr>
        <w:t>2</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sz w:val="32"/>
          <w:szCs w:val="32"/>
          <w:vertAlign w:val="subscript"/>
        </w:rPr>
        <w:t>2</w:t>
      </w:r>
      <w:r>
        <w:rPr>
          <w:rFonts w:ascii="Times New Roman" w:eastAsia="仿宋_GB2312" w:hAnsi="Times New Roman" w:hint="eastAsia"/>
          <w:sz w:val="32"/>
          <w:szCs w:val="32"/>
        </w:rPr>
        <w:t>⁻计</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、余氯</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5B428F">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5414E5">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09" w:rsidRDefault="005A5D09">
      <w:r>
        <w:separator/>
      </w:r>
    </w:p>
  </w:endnote>
  <w:endnote w:type="continuationSeparator" w:id="0">
    <w:p w:rsidR="005A5D09" w:rsidRDefault="005A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E5" w:rsidRDefault="00B13EB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14E5" w:rsidRDefault="00B13EB0">
                          <w:pPr>
                            <w:pStyle w:val="a5"/>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D3861">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14E5" w:rsidRDefault="00B13EB0">
                    <w:pPr>
                      <w:pStyle w:val="a5"/>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D3861">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09" w:rsidRDefault="005A5D09">
      <w:r>
        <w:separator/>
      </w:r>
    </w:p>
  </w:footnote>
  <w:footnote w:type="continuationSeparator" w:id="0">
    <w:p w:rsidR="005A5D09" w:rsidRDefault="005A5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enforcement="1" w:cryptProviderType="rsaAES" w:cryptAlgorithmClass="hash" w:cryptAlgorithmType="typeAny" w:cryptAlgorithmSid="14" w:cryptSpinCount="100000" w:hash="L9ddjz5T7oBICAOaGER1CsYLhEhNEEUoQTTSGperOMgB0UtHDJlQToZ7poKyEr4tfefe4gBVENqKMg/NM0no6w==" w:salt="f2GteTBa5OKsFvV5QvqIFQ=="/>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0FAC"/>
    <w:rsid w:val="000027C2"/>
    <w:rsid w:val="000033DC"/>
    <w:rsid w:val="00005F34"/>
    <w:rsid w:val="00013E02"/>
    <w:rsid w:val="00014FD8"/>
    <w:rsid w:val="0001790A"/>
    <w:rsid w:val="00027C06"/>
    <w:rsid w:val="00030925"/>
    <w:rsid w:val="00036AC0"/>
    <w:rsid w:val="000561CC"/>
    <w:rsid w:val="0006083D"/>
    <w:rsid w:val="00070995"/>
    <w:rsid w:val="00074181"/>
    <w:rsid w:val="000743A2"/>
    <w:rsid w:val="00077287"/>
    <w:rsid w:val="000772D2"/>
    <w:rsid w:val="000809AD"/>
    <w:rsid w:val="000838F7"/>
    <w:rsid w:val="00084027"/>
    <w:rsid w:val="00095911"/>
    <w:rsid w:val="000964C3"/>
    <w:rsid w:val="000A0C85"/>
    <w:rsid w:val="000A28BD"/>
    <w:rsid w:val="000B478F"/>
    <w:rsid w:val="000B4CF1"/>
    <w:rsid w:val="000B67C0"/>
    <w:rsid w:val="000B7114"/>
    <w:rsid w:val="000C360B"/>
    <w:rsid w:val="000C50EB"/>
    <w:rsid w:val="000C6CB1"/>
    <w:rsid w:val="000D297C"/>
    <w:rsid w:val="000D4A6E"/>
    <w:rsid w:val="000D6B7C"/>
    <w:rsid w:val="000D70C4"/>
    <w:rsid w:val="000F67F0"/>
    <w:rsid w:val="0010003D"/>
    <w:rsid w:val="00103A70"/>
    <w:rsid w:val="00121612"/>
    <w:rsid w:val="00123218"/>
    <w:rsid w:val="00124641"/>
    <w:rsid w:val="00125252"/>
    <w:rsid w:val="001257C4"/>
    <w:rsid w:val="00130173"/>
    <w:rsid w:val="00134995"/>
    <w:rsid w:val="00135B9A"/>
    <w:rsid w:val="001421FD"/>
    <w:rsid w:val="00142C3C"/>
    <w:rsid w:val="00145EBE"/>
    <w:rsid w:val="00153856"/>
    <w:rsid w:val="00164C39"/>
    <w:rsid w:val="001759BD"/>
    <w:rsid w:val="00176412"/>
    <w:rsid w:val="001766EB"/>
    <w:rsid w:val="0018753A"/>
    <w:rsid w:val="00192C83"/>
    <w:rsid w:val="00192F70"/>
    <w:rsid w:val="0019626A"/>
    <w:rsid w:val="001A49EE"/>
    <w:rsid w:val="001A6A4F"/>
    <w:rsid w:val="001A6E8E"/>
    <w:rsid w:val="001C5CBF"/>
    <w:rsid w:val="001C718A"/>
    <w:rsid w:val="001D3776"/>
    <w:rsid w:val="001E4E7E"/>
    <w:rsid w:val="001E5681"/>
    <w:rsid w:val="001E5A07"/>
    <w:rsid w:val="001E6FDC"/>
    <w:rsid w:val="001F7878"/>
    <w:rsid w:val="00202192"/>
    <w:rsid w:val="00220FEB"/>
    <w:rsid w:val="00224D17"/>
    <w:rsid w:val="00230359"/>
    <w:rsid w:val="00230FB8"/>
    <w:rsid w:val="0023625B"/>
    <w:rsid w:val="0023774E"/>
    <w:rsid w:val="002639AB"/>
    <w:rsid w:val="00271423"/>
    <w:rsid w:val="00272FB8"/>
    <w:rsid w:val="002778DA"/>
    <w:rsid w:val="00282F5A"/>
    <w:rsid w:val="0028483B"/>
    <w:rsid w:val="00285290"/>
    <w:rsid w:val="0028584F"/>
    <w:rsid w:val="002A3DD9"/>
    <w:rsid w:val="002A5CDE"/>
    <w:rsid w:val="002B0961"/>
    <w:rsid w:val="002B1B14"/>
    <w:rsid w:val="002B4F3F"/>
    <w:rsid w:val="002B5069"/>
    <w:rsid w:val="002C4ECE"/>
    <w:rsid w:val="002C6BB5"/>
    <w:rsid w:val="002C7FD7"/>
    <w:rsid w:val="002E7126"/>
    <w:rsid w:val="002F4876"/>
    <w:rsid w:val="002F55EA"/>
    <w:rsid w:val="00305DFE"/>
    <w:rsid w:val="00306346"/>
    <w:rsid w:val="00320758"/>
    <w:rsid w:val="003222FD"/>
    <w:rsid w:val="0032343D"/>
    <w:rsid w:val="00326D6A"/>
    <w:rsid w:val="003307BB"/>
    <w:rsid w:val="00337E3F"/>
    <w:rsid w:val="003402DD"/>
    <w:rsid w:val="003478AA"/>
    <w:rsid w:val="003542CE"/>
    <w:rsid w:val="00364D6B"/>
    <w:rsid w:val="00366772"/>
    <w:rsid w:val="00374C6B"/>
    <w:rsid w:val="00376543"/>
    <w:rsid w:val="00376D15"/>
    <w:rsid w:val="003A4F33"/>
    <w:rsid w:val="003C3807"/>
    <w:rsid w:val="003C6110"/>
    <w:rsid w:val="003C75F6"/>
    <w:rsid w:val="003C7B5E"/>
    <w:rsid w:val="003D21E8"/>
    <w:rsid w:val="003E3A1B"/>
    <w:rsid w:val="003F0834"/>
    <w:rsid w:val="00401606"/>
    <w:rsid w:val="004072F8"/>
    <w:rsid w:val="00416DA6"/>
    <w:rsid w:val="0042099A"/>
    <w:rsid w:val="00420DF5"/>
    <w:rsid w:val="00431334"/>
    <w:rsid w:val="00434B4F"/>
    <w:rsid w:val="00435574"/>
    <w:rsid w:val="0044564A"/>
    <w:rsid w:val="004502F5"/>
    <w:rsid w:val="00450CB8"/>
    <w:rsid w:val="00452542"/>
    <w:rsid w:val="00453357"/>
    <w:rsid w:val="00456833"/>
    <w:rsid w:val="004641D4"/>
    <w:rsid w:val="00471853"/>
    <w:rsid w:val="00481DEA"/>
    <w:rsid w:val="00484188"/>
    <w:rsid w:val="00487308"/>
    <w:rsid w:val="00487EE4"/>
    <w:rsid w:val="00492DC9"/>
    <w:rsid w:val="00492ECA"/>
    <w:rsid w:val="0049641C"/>
    <w:rsid w:val="00496A4D"/>
    <w:rsid w:val="00496B34"/>
    <w:rsid w:val="004A3090"/>
    <w:rsid w:val="004A4FA4"/>
    <w:rsid w:val="004B67F5"/>
    <w:rsid w:val="004D01C8"/>
    <w:rsid w:val="004D28B2"/>
    <w:rsid w:val="004D2C7F"/>
    <w:rsid w:val="004E6270"/>
    <w:rsid w:val="004E7CF8"/>
    <w:rsid w:val="004F40CD"/>
    <w:rsid w:val="004F4705"/>
    <w:rsid w:val="004F712F"/>
    <w:rsid w:val="00503B8A"/>
    <w:rsid w:val="005061AC"/>
    <w:rsid w:val="00506669"/>
    <w:rsid w:val="005138A5"/>
    <w:rsid w:val="0051646F"/>
    <w:rsid w:val="00523D61"/>
    <w:rsid w:val="00524C5C"/>
    <w:rsid w:val="00532A83"/>
    <w:rsid w:val="00532B81"/>
    <w:rsid w:val="00536E96"/>
    <w:rsid w:val="00540010"/>
    <w:rsid w:val="005414E5"/>
    <w:rsid w:val="00543560"/>
    <w:rsid w:val="00551205"/>
    <w:rsid w:val="00553A80"/>
    <w:rsid w:val="0055559C"/>
    <w:rsid w:val="00556566"/>
    <w:rsid w:val="00566CE5"/>
    <w:rsid w:val="0057120B"/>
    <w:rsid w:val="005719BF"/>
    <w:rsid w:val="005744FA"/>
    <w:rsid w:val="0057659C"/>
    <w:rsid w:val="00580766"/>
    <w:rsid w:val="005834DB"/>
    <w:rsid w:val="005A4DF3"/>
    <w:rsid w:val="005A574C"/>
    <w:rsid w:val="005A5D09"/>
    <w:rsid w:val="005B1FEF"/>
    <w:rsid w:val="005B2057"/>
    <w:rsid w:val="005B3A0A"/>
    <w:rsid w:val="005B428F"/>
    <w:rsid w:val="005B4AD1"/>
    <w:rsid w:val="005B6FBC"/>
    <w:rsid w:val="005C4C9B"/>
    <w:rsid w:val="005C54D4"/>
    <w:rsid w:val="005C59D5"/>
    <w:rsid w:val="005E0F68"/>
    <w:rsid w:val="005E2042"/>
    <w:rsid w:val="005E5D33"/>
    <w:rsid w:val="005F09C3"/>
    <w:rsid w:val="005F2897"/>
    <w:rsid w:val="005F7BC3"/>
    <w:rsid w:val="0060691C"/>
    <w:rsid w:val="00610B55"/>
    <w:rsid w:val="0061117A"/>
    <w:rsid w:val="0061413A"/>
    <w:rsid w:val="00615925"/>
    <w:rsid w:val="006226F9"/>
    <w:rsid w:val="00636E7E"/>
    <w:rsid w:val="00644604"/>
    <w:rsid w:val="00651399"/>
    <w:rsid w:val="006544F5"/>
    <w:rsid w:val="006553C9"/>
    <w:rsid w:val="00673E6E"/>
    <w:rsid w:val="00680F99"/>
    <w:rsid w:val="00686667"/>
    <w:rsid w:val="0069236B"/>
    <w:rsid w:val="006A07F7"/>
    <w:rsid w:val="006A3593"/>
    <w:rsid w:val="006A6EFA"/>
    <w:rsid w:val="006C14B6"/>
    <w:rsid w:val="006C1BC9"/>
    <w:rsid w:val="006C20C7"/>
    <w:rsid w:val="006C2B2F"/>
    <w:rsid w:val="006C2F78"/>
    <w:rsid w:val="006C65B6"/>
    <w:rsid w:val="006D4F07"/>
    <w:rsid w:val="006D569A"/>
    <w:rsid w:val="006D60DC"/>
    <w:rsid w:val="006E1909"/>
    <w:rsid w:val="006F2033"/>
    <w:rsid w:val="006F6066"/>
    <w:rsid w:val="00703E81"/>
    <w:rsid w:val="0071392E"/>
    <w:rsid w:val="00717832"/>
    <w:rsid w:val="0072408D"/>
    <w:rsid w:val="00724507"/>
    <w:rsid w:val="007348AB"/>
    <w:rsid w:val="00736B28"/>
    <w:rsid w:val="00744DC4"/>
    <w:rsid w:val="007549AE"/>
    <w:rsid w:val="00756761"/>
    <w:rsid w:val="00761373"/>
    <w:rsid w:val="00773858"/>
    <w:rsid w:val="00780290"/>
    <w:rsid w:val="00784013"/>
    <w:rsid w:val="00796530"/>
    <w:rsid w:val="00797276"/>
    <w:rsid w:val="00797467"/>
    <w:rsid w:val="00797D73"/>
    <w:rsid w:val="007A2FFB"/>
    <w:rsid w:val="007B43AF"/>
    <w:rsid w:val="007B5CF4"/>
    <w:rsid w:val="007C4EA1"/>
    <w:rsid w:val="007C5172"/>
    <w:rsid w:val="007C6DC0"/>
    <w:rsid w:val="007D4296"/>
    <w:rsid w:val="007D67BB"/>
    <w:rsid w:val="007E119B"/>
    <w:rsid w:val="007E6DDA"/>
    <w:rsid w:val="007E7E68"/>
    <w:rsid w:val="007F220B"/>
    <w:rsid w:val="008055C0"/>
    <w:rsid w:val="008113A2"/>
    <w:rsid w:val="008140E0"/>
    <w:rsid w:val="00820805"/>
    <w:rsid w:val="00821655"/>
    <w:rsid w:val="008224EB"/>
    <w:rsid w:val="0084086C"/>
    <w:rsid w:val="00843CF0"/>
    <w:rsid w:val="008545B0"/>
    <w:rsid w:val="00854F3C"/>
    <w:rsid w:val="008616B6"/>
    <w:rsid w:val="00865473"/>
    <w:rsid w:val="00874686"/>
    <w:rsid w:val="00883513"/>
    <w:rsid w:val="00893940"/>
    <w:rsid w:val="008940F2"/>
    <w:rsid w:val="00894208"/>
    <w:rsid w:val="00897B2A"/>
    <w:rsid w:val="00897E56"/>
    <w:rsid w:val="008A2213"/>
    <w:rsid w:val="008B5B13"/>
    <w:rsid w:val="008C549F"/>
    <w:rsid w:val="008D7D4D"/>
    <w:rsid w:val="008E34A1"/>
    <w:rsid w:val="008E6CFB"/>
    <w:rsid w:val="008E750A"/>
    <w:rsid w:val="008F2F8D"/>
    <w:rsid w:val="00902A1D"/>
    <w:rsid w:val="009042E2"/>
    <w:rsid w:val="0090677F"/>
    <w:rsid w:val="00913900"/>
    <w:rsid w:val="0091786E"/>
    <w:rsid w:val="00921727"/>
    <w:rsid w:val="00924E73"/>
    <w:rsid w:val="00927ED2"/>
    <w:rsid w:val="00930506"/>
    <w:rsid w:val="00942C6C"/>
    <w:rsid w:val="00946567"/>
    <w:rsid w:val="00946F1D"/>
    <w:rsid w:val="00947631"/>
    <w:rsid w:val="009561AE"/>
    <w:rsid w:val="00956ABF"/>
    <w:rsid w:val="00971402"/>
    <w:rsid w:val="00974B21"/>
    <w:rsid w:val="00982219"/>
    <w:rsid w:val="00986A62"/>
    <w:rsid w:val="0099421A"/>
    <w:rsid w:val="00997052"/>
    <w:rsid w:val="009B44D2"/>
    <w:rsid w:val="009B7105"/>
    <w:rsid w:val="009C240B"/>
    <w:rsid w:val="009D50A3"/>
    <w:rsid w:val="009D7D0B"/>
    <w:rsid w:val="009E5992"/>
    <w:rsid w:val="009F0422"/>
    <w:rsid w:val="009F0FB0"/>
    <w:rsid w:val="009F447E"/>
    <w:rsid w:val="009F4705"/>
    <w:rsid w:val="00A02ECD"/>
    <w:rsid w:val="00A05A6B"/>
    <w:rsid w:val="00A07D26"/>
    <w:rsid w:val="00A170CD"/>
    <w:rsid w:val="00A30AC9"/>
    <w:rsid w:val="00A3608C"/>
    <w:rsid w:val="00A53147"/>
    <w:rsid w:val="00A55823"/>
    <w:rsid w:val="00A72CF2"/>
    <w:rsid w:val="00A7387B"/>
    <w:rsid w:val="00A755D7"/>
    <w:rsid w:val="00A77ADB"/>
    <w:rsid w:val="00A77F18"/>
    <w:rsid w:val="00A82237"/>
    <w:rsid w:val="00A90980"/>
    <w:rsid w:val="00AA1EB1"/>
    <w:rsid w:val="00AB021D"/>
    <w:rsid w:val="00AB0E57"/>
    <w:rsid w:val="00AB1CED"/>
    <w:rsid w:val="00AB2BAF"/>
    <w:rsid w:val="00AB7360"/>
    <w:rsid w:val="00AB7CE9"/>
    <w:rsid w:val="00AC3373"/>
    <w:rsid w:val="00AC412A"/>
    <w:rsid w:val="00AD4FD6"/>
    <w:rsid w:val="00AD5384"/>
    <w:rsid w:val="00AD58D2"/>
    <w:rsid w:val="00AD6F7F"/>
    <w:rsid w:val="00AD7172"/>
    <w:rsid w:val="00AE4D27"/>
    <w:rsid w:val="00AE508F"/>
    <w:rsid w:val="00AF62BC"/>
    <w:rsid w:val="00B12B95"/>
    <w:rsid w:val="00B13EB0"/>
    <w:rsid w:val="00B23865"/>
    <w:rsid w:val="00B23AA4"/>
    <w:rsid w:val="00B2505B"/>
    <w:rsid w:val="00B41930"/>
    <w:rsid w:val="00B42013"/>
    <w:rsid w:val="00B435E6"/>
    <w:rsid w:val="00B45588"/>
    <w:rsid w:val="00B60CDD"/>
    <w:rsid w:val="00B62576"/>
    <w:rsid w:val="00B64483"/>
    <w:rsid w:val="00B6635F"/>
    <w:rsid w:val="00B66B11"/>
    <w:rsid w:val="00B67895"/>
    <w:rsid w:val="00B844A8"/>
    <w:rsid w:val="00BA14E2"/>
    <w:rsid w:val="00BA5B3F"/>
    <w:rsid w:val="00BA5FBF"/>
    <w:rsid w:val="00BB4732"/>
    <w:rsid w:val="00BB6357"/>
    <w:rsid w:val="00BC4837"/>
    <w:rsid w:val="00BC7723"/>
    <w:rsid w:val="00BD0C5E"/>
    <w:rsid w:val="00BD0F18"/>
    <w:rsid w:val="00BD1DD7"/>
    <w:rsid w:val="00BD6F79"/>
    <w:rsid w:val="00BE1762"/>
    <w:rsid w:val="00BE2F21"/>
    <w:rsid w:val="00BE3805"/>
    <w:rsid w:val="00BE3C2A"/>
    <w:rsid w:val="00BE5C9C"/>
    <w:rsid w:val="00BF4988"/>
    <w:rsid w:val="00C00C6B"/>
    <w:rsid w:val="00C04455"/>
    <w:rsid w:val="00C050B9"/>
    <w:rsid w:val="00C058F4"/>
    <w:rsid w:val="00C203D4"/>
    <w:rsid w:val="00C206E9"/>
    <w:rsid w:val="00C2601B"/>
    <w:rsid w:val="00C273DD"/>
    <w:rsid w:val="00C3404F"/>
    <w:rsid w:val="00C34CFA"/>
    <w:rsid w:val="00C460FD"/>
    <w:rsid w:val="00C54940"/>
    <w:rsid w:val="00C57582"/>
    <w:rsid w:val="00C5775C"/>
    <w:rsid w:val="00C6491C"/>
    <w:rsid w:val="00C85211"/>
    <w:rsid w:val="00C90048"/>
    <w:rsid w:val="00C92FC4"/>
    <w:rsid w:val="00CA1FDA"/>
    <w:rsid w:val="00CA2AD8"/>
    <w:rsid w:val="00CA4529"/>
    <w:rsid w:val="00CB1209"/>
    <w:rsid w:val="00CC6F7D"/>
    <w:rsid w:val="00CD03B0"/>
    <w:rsid w:val="00CD139C"/>
    <w:rsid w:val="00CE0F4A"/>
    <w:rsid w:val="00CE0FF9"/>
    <w:rsid w:val="00CE1798"/>
    <w:rsid w:val="00CE688E"/>
    <w:rsid w:val="00CE7E49"/>
    <w:rsid w:val="00CF1A6E"/>
    <w:rsid w:val="00CF5262"/>
    <w:rsid w:val="00D1059C"/>
    <w:rsid w:val="00D11BD4"/>
    <w:rsid w:val="00D14630"/>
    <w:rsid w:val="00D14FDE"/>
    <w:rsid w:val="00D15715"/>
    <w:rsid w:val="00D223F7"/>
    <w:rsid w:val="00D23389"/>
    <w:rsid w:val="00D2699C"/>
    <w:rsid w:val="00D32193"/>
    <w:rsid w:val="00D34126"/>
    <w:rsid w:val="00D37A10"/>
    <w:rsid w:val="00D42145"/>
    <w:rsid w:val="00D451FC"/>
    <w:rsid w:val="00D521E0"/>
    <w:rsid w:val="00D75346"/>
    <w:rsid w:val="00D75454"/>
    <w:rsid w:val="00D87C73"/>
    <w:rsid w:val="00D91240"/>
    <w:rsid w:val="00D92C4B"/>
    <w:rsid w:val="00D93FDC"/>
    <w:rsid w:val="00D970A0"/>
    <w:rsid w:val="00DA2E8E"/>
    <w:rsid w:val="00DA70AD"/>
    <w:rsid w:val="00DB6BAD"/>
    <w:rsid w:val="00DC1FF7"/>
    <w:rsid w:val="00DC5145"/>
    <w:rsid w:val="00DC654A"/>
    <w:rsid w:val="00DD4D39"/>
    <w:rsid w:val="00DE3678"/>
    <w:rsid w:val="00DE3CFC"/>
    <w:rsid w:val="00E01DE7"/>
    <w:rsid w:val="00E1350F"/>
    <w:rsid w:val="00E30257"/>
    <w:rsid w:val="00E30D4D"/>
    <w:rsid w:val="00E31D73"/>
    <w:rsid w:val="00E35048"/>
    <w:rsid w:val="00E360DD"/>
    <w:rsid w:val="00E3635E"/>
    <w:rsid w:val="00E4644D"/>
    <w:rsid w:val="00E6079A"/>
    <w:rsid w:val="00E670C7"/>
    <w:rsid w:val="00E671FC"/>
    <w:rsid w:val="00E7269D"/>
    <w:rsid w:val="00E809AF"/>
    <w:rsid w:val="00E809F9"/>
    <w:rsid w:val="00E82881"/>
    <w:rsid w:val="00E8296F"/>
    <w:rsid w:val="00E8708A"/>
    <w:rsid w:val="00E97212"/>
    <w:rsid w:val="00E97C14"/>
    <w:rsid w:val="00EA6563"/>
    <w:rsid w:val="00EB387D"/>
    <w:rsid w:val="00EB6A5C"/>
    <w:rsid w:val="00EC3C28"/>
    <w:rsid w:val="00EC7BCC"/>
    <w:rsid w:val="00ED1ADE"/>
    <w:rsid w:val="00ED255E"/>
    <w:rsid w:val="00ED3861"/>
    <w:rsid w:val="00F05204"/>
    <w:rsid w:val="00F05EC3"/>
    <w:rsid w:val="00F13123"/>
    <w:rsid w:val="00F176E7"/>
    <w:rsid w:val="00F23930"/>
    <w:rsid w:val="00F359E5"/>
    <w:rsid w:val="00F46A8C"/>
    <w:rsid w:val="00F5318F"/>
    <w:rsid w:val="00F532BF"/>
    <w:rsid w:val="00F557F2"/>
    <w:rsid w:val="00F55A6A"/>
    <w:rsid w:val="00F5716D"/>
    <w:rsid w:val="00F61529"/>
    <w:rsid w:val="00F61E98"/>
    <w:rsid w:val="00F635B8"/>
    <w:rsid w:val="00F7363C"/>
    <w:rsid w:val="00F7486A"/>
    <w:rsid w:val="00F756ED"/>
    <w:rsid w:val="00F7605C"/>
    <w:rsid w:val="00F86516"/>
    <w:rsid w:val="00F870FF"/>
    <w:rsid w:val="00FA26FC"/>
    <w:rsid w:val="00FB24A0"/>
    <w:rsid w:val="00FC50E5"/>
    <w:rsid w:val="00FC5518"/>
    <w:rsid w:val="00FE457D"/>
    <w:rsid w:val="00FF12B4"/>
    <w:rsid w:val="00FF50D4"/>
    <w:rsid w:val="00FF7C44"/>
    <w:rsid w:val="02F35456"/>
    <w:rsid w:val="04225DA4"/>
    <w:rsid w:val="06062C72"/>
    <w:rsid w:val="062F201D"/>
    <w:rsid w:val="072A70F1"/>
    <w:rsid w:val="080C50C1"/>
    <w:rsid w:val="09223EA8"/>
    <w:rsid w:val="098B7834"/>
    <w:rsid w:val="09A9330F"/>
    <w:rsid w:val="0A061143"/>
    <w:rsid w:val="0AE269D1"/>
    <w:rsid w:val="0BC66EEF"/>
    <w:rsid w:val="0BF7432D"/>
    <w:rsid w:val="0C716396"/>
    <w:rsid w:val="0D28184C"/>
    <w:rsid w:val="0DBD29B9"/>
    <w:rsid w:val="0E307F4D"/>
    <w:rsid w:val="0E337E7F"/>
    <w:rsid w:val="0FF529E6"/>
    <w:rsid w:val="11044F53"/>
    <w:rsid w:val="11F005F6"/>
    <w:rsid w:val="12117E3A"/>
    <w:rsid w:val="12192CC7"/>
    <w:rsid w:val="13446002"/>
    <w:rsid w:val="135B2118"/>
    <w:rsid w:val="138403EA"/>
    <w:rsid w:val="15093C27"/>
    <w:rsid w:val="16454C3E"/>
    <w:rsid w:val="16497AC7"/>
    <w:rsid w:val="16607F2B"/>
    <w:rsid w:val="17991778"/>
    <w:rsid w:val="18E26A41"/>
    <w:rsid w:val="19780F79"/>
    <w:rsid w:val="19AB225E"/>
    <w:rsid w:val="1AA058ED"/>
    <w:rsid w:val="1AFB4AFF"/>
    <w:rsid w:val="1BBA486A"/>
    <w:rsid w:val="1CF65640"/>
    <w:rsid w:val="1D58775B"/>
    <w:rsid w:val="1E69176D"/>
    <w:rsid w:val="1EFE7CE1"/>
    <w:rsid w:val="20647259"/>
    <w:rsid w:val="213C4DB2"/>
    <w:rsid w:val="21670A7D"/>
    <w:rsid w:val="217A5120"/>
    <w:rsid w:val="21AC3C29"/>
    <w:rsid w:val="21EC617F"/>
    <w:rsid w:val="229F6D80"/>
    <w:rsid w:val="233E1186"/>
    <w:rsid w:val="23CE7BB5"/>
    <w:rsid w:val="243D66AA"/>
    <w:rsid w:val="25805761"/>
    <w:rsid w:val="26251928"/>
    <w:rsid w:val="26FB1616"/>
    <w:rsid w:val="27761E3B"/>
    <w:rsid w:val="29F33EC0"/>
    <w:rsid w:val="2AD72085"/>
    <w:rsid w:val="2B6646DF"/>
    <w:rsid w:val="2BFB4880"/>
    <w:rsid w:val="2CE66A7F"/>
    <w:rsid w:val="2D596AAA"/>
    <w:rsid w:val="2D7F0D19"/>
    <w:rsid w:val="2DA41384"/>
    <w:rsid w:val="2E6117FF"/>
    <w:rsid w:val="2F9D6D50"/>
    <w:rsid w:val="2FDA2E2B"/>
    <w:rsid w:val="307105AF"/>
    <w:rsid w:val="30B9543C"/>
    <w:rsid w:val="30EC572C"/>
    <w:rsid w:val="30EF38DE"/>
    <w:rsid w:val="313E153D"/>
    <w:rsid w:val="314E6454"/>
    <w:rsid w:val="31944D72"/>
    <w:rsid w:val="33AB2E9A"/>
    <w:rsid w:val="33FB7274"/>
    <w:rsid w:val="3430274E"/>
    <w:rsid w:val="34336992"/>
    <w:rsid w:val="351C5A30"/>
    <w:rsid w:val="37E67454"/>
    <w:rsid w:val="381B6355"/>
    <w:rsid w:val="385760DD"/>
    <w:rsid w:val="3953738C"/>
    <w:rsid w:val="395A79D7"/>
    <w:rsid w:val="3A08621F"/>
    <w:rsid w:val="3A3854C6"/>
    <w:rsid w:val="3B31467A"/>
    <w:rsid w:val="3C462A9D"/>
    <w:rsid w:val="3C634B01"/>
    <w:rsid w:val="3C8B0E5D"/>
    <w:rsid w:val="3D0F52FC"/>
    <w:rsid w:val="3D5B476D"/>
    <w:rsid w:val="3DED5531"/>
    <w:rsid w:val="3DF95EE9"/>
    <w:rsid w:val="3E902286"/>
    <w:rsid w:val="3EBB0355"/>
    <w:rsid w:val="40C5214C"/>
    <w:rsid w:val="40DC010A"/>
    <w:rsid w:val="411F7EF4"/>
    <w:rsid w:val="421E115D"/>
    <w:rsid w:val="4346736F"/>
    <w:rsid w:val="445C2B0D"/>
    <w:rsid w:val="447B48C4"/>
    <w:rsid w:val="468A21E0"/>
    <w:rsid w:val="470A1447"/>
    <w:rsid w:val="477909E6"/>
    <w:rsid w:val="47B10CE1"/>
    <w:rsid w:val="488F4B61"/>
    <w:rsid w:val="4891057C"/>
    <w:rsid w:val="49994624"/>
    <w:rsid w:val="49EA6E6B"/>
    <w:rsid w:val="4AB75837"/>
    <w:rsid w:val="4ABE225B"/>
    <w:rsid w:val="4C49492A"/>
    <w:rsid w:val="4CE866AF"/>
    <w:rsid w:val="4CED4C39"/>
    <w:rsid w:val="4D4515E0"/>
    <w:rsid w:val="4F292507"/>
    <w:rsid w:val="50354EB8"/>
    <w:rsid w:val="50B74B36"/>
    <w:rsid w:val="50B91FB5"/>
    <w:rsid w:val="51B72407"/>
    <w:rsid w:val="539825EC"/>
    <w:rsid w:val="54134CD7"/>
    <w:rsid w:val="542E6E98"/>
    <w:rsid w:val="567F2173"/>
    <w:rsid w:val="570B2F16"/>
    <w:rsid w:val="572831BF"/>
    <w:rsid w:val="57FC4348"/>
    <w:rsid w:val="582A58F9"/>
    <w:rsid w:val="58457CA5"/>
    <w:rsid w:val="58D51EBC"/>
    <w:rsid w:val="5A46501A"/>
    <w:rsid w:val="5A6643AC"/>
    <w:rsid w:val="5C040DA1"/>
    <w:rsid w:val="5D320F00"/>
    <w:rsid w:val="5D7E1B0D"/>
    <w:rsid w:val="5E8E7475"/>
    <w:rsid w:val="5F8229E5"/>
    <w:rsid w:val="5F8B58F6"/>
    <w:rsid w:val="5FB23021"/>
    <w:rsid w:val="5FFE3682"/>
    <w:rsid w:val="60BF3C49"/>
    <w:rsid w:val="6121760F"/>
    <w:rsid w:val="61C769A9"/>
    <w:rsid w:val="634F7EDB"/>
    <w:rsid w:val="65F41ED8"/>
    <w:rsid w:val="676945E5"/>
    <w:rsid w:val="685D1A3B"/>
    <w:rsid w:val="696D1AD0"/>
    <w:rsid w:val="69865E0C"/>
    <w:rsid w:val="6A5500D2"/>
    <w:rsid w:val="6ACA2B87"/>
    <w:rsid w:val="6B7E60A2"/>
    <w:rsid w:val="6BF311DA"/>
    <w:rsid w:val="6C7D361E"/>
    <w:rsid w:val="6C903AFE"/>
    <w:rsid w:val="6D070150"/>
    <w:rsid w:val="6D20466A"/>
    <w:rsid w:val="6D623052"/>
    <w:rsid w:val="6EC46E28"/>
    <w:rsid w:val="6F624A0D"/>
    <w:rsid w:val="6F7F3C5B"/>
    <w:rsid w:val="6FA95C95"/>
    <w:rsid w:val="7118509E"/>
    <w:rsid w:val="714439D3"/>
    <w:rsid w:val="71AE5174"/>
    <w:rsid w:val="72145420"/>
    <w:rsid w:val="72AC420E"/>
    <w:rsid w:val="72D56B73"/>
    <w:rsid w:val="72E43A11"/>
    <w:rsid w:val="73847A42"/>
    <w:rsid w:val="747139D1"/>
    <w:rsid w:val="74CD58ED"/>
    <w:rsid w:val="74E866A0"/>
    <w:rsid w:val="75C06DE4"/>
    <w:rsid w:val="7672477F"/>
    <w:rsid w:val="77330321"/>
    <w:rsid w:val="77F81BB3"/>
    <w:rsid w:val="791C59FB"/>
    <w:rsid w:val="791F7CAA"/>
    <w:rsid w:val="797D1DA3"/>
    <w:rsid w:val="79BC1911"/>
    <w:rsid w:val="7B6F7DCC"/>
    <w:rsid w:val="7BA75C4D"/>
    <w:rsid w:val="7BE42EF7"/>
    <w:rsid w:val="7C043774"/>
    <w:rsid w:val="7D063A84"/>
    <w:rsid w:val="7DA61660"/>
    <w:rsid w:val="7DB5244A"/>
    <w:rsid w:val="7E10651B"/>
    <w:rsid w:val="7E427E60"/>
    <w:rsid w:val="7E941CF3"/>
    <w:rsid w:val="7EC54B66"/>
    <w:rsid w:val="7F941286"/>
    <w:rsid w:val="7FE33DF6"/>
    <w:rsid w:val="7FFB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A00327-6660-4344-9385-A9AB7D3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qFormat/>
    <w:pPr>
      <w:tabs>
        <w:tab w:val="center" w:pos="4153"/>
        <w:tab w:val="right" w:pos="8306"/>
      </w:tabs>
      <w:snapToGrid w:val="0"/>
      <w:jc w:val="left"/>
    </w:pPr>
    <w:rPr>
      <w:sz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rPr>
      <w:sz w:val="21"/>
      <w:szCs w:val="21"/>
    </w:rPr>
  </w:style>
  <w:style w:type="character" w:customStyle="1" w:styleId="a6">
    <w:name w:val="页脚 字符"/>
    <w:basedOn w:val="a0"/>
    <w:link w:val="a5"/>
    <w:qFormat/>
    <w:rPr>
      <w:sz w:val="18"/>
    </w:rPr>
  </w:style>
  <w:style w:type="character" w:customStyle="1" w:styleId="a8">
    <w:name w:val="页眉 字符"/>
    <w:basedOn w:val="a0"/>
    <w:link w:val="a7"/>
    <w:uiPriority w:val="99"/>
    <w:qFormat/>
    <w:rPr>
      <w:sz w:val="18"/>
      <w:szCs w:val="18"/>
    </w:rPr>
  </w:style>
  <w:style w:type="paragraph" w:styleId="ac">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a">
    <w:name w:val="批注主题 字符"/>
    <w:basedOn w:val="a4"/>
    <w:link w:val="a9"/>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29</Pages>
  <Words>2111</Words>
  <Characters>12035</Characters>
  <Application>Microsoft Office Word</Application>
  <DocSecurity>8</DocSecurity>
  <Lines>100</Lines>
  <Paragraphs>28</Paragraphs>
  <ScaleCrop>false</ScaleCrop>
  <Company>Hewlett-Packard Company</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56</cp:revision>
  <dcterms:created xsi:type="dcterms:W3CDTF">2021-06-21T14:28:00Z</dcterms:created>
  <dcterms:modified xsi:type="dcterms:W3CDTF">2021-07-12T04:41:00Z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5CA65DD15D9047AE978A57B77D769BF5</vt:lpwstr>
  </property>
</Properties>
</file>