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i w:val="0"/>
          <w:caps w:val="0"/>
          <w:color w:val="424242"/>
          <w:spacing w:val="0"/>
          <w:sz w:val="28"/>
          <w:szCs w:val="28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424242"/>
          <w:spacing w:val="0"/>
          <w:sz w:val="28"/>
          <w:szCs w:val="28"/>
          <w:shd w:val="clear" w:fill="FFFFFF"/>
        </w:rPr>
        <w:t>云阳县交通运输综合行政执法支队执法主体、执法权限、内设机构、执法依据、救济渠道公示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一、执法主体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云阳县交通运输综合行政执法支队，地址：重庆市云阳县青龙街道云江大道1289号，电话：023-55686899。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二、执法权限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    云阳县交通运输综合行政执法支队以县交通局的名义，统一行使交通运输领域行政处罚权及与之相关的行政检查、行政强制权等执法职能。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1.承担全县交通运输领域综合行政执法工作的组织、指导、协调和监督工作。贯彻执行交通运输综合行政执法管理制度、执法标准规范。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2.承担公路路政、道路运政、水路运政、航道行政、港口行政、海事行政的执法职能。组织、协调公路超限运输治理的执法工作。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3.承担公路、水运等交通建设工程质量和安全生产监督管理的执法职能。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4.承担交通运输综合行政执法信息化建设工作。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5.完成县委、县政府和县交通局交办的其他任务。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三、内设机构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云阳县交通运输综合行政执法支队内设机构为9 个：办公室、法制科、安全科、执法一大队、执法二大队、执法三大队、执法四大队、执法五大队、执法六大队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eastAsia="zh-CN"/>
        </w:rPr>
        <w:t>1.办公室。负责支队内外协调联络；负责文件上传下达和有关信息收集上报；负责公文收发、运转、督办、归档；负责起草、制定各项管理制度并督查实施；负责单位财务管理和会计核算；做好各类会议的组织、协调和后勤保障。具体承担支队党建、人事、劳资、群团、宣传、精神文明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eastAsia="zh-CN"/>
        </w:rPr>
        <w:t>2.法制科。指导行政案件办理，负责案件法制审核，确保法律文书填写准确、真实、符合程序；组织听证、应诉等工作；负责法律、法规及相关业务知识培训，做好法制宣传、信访稳定和平安综治建设。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eastAsia="zh-CN"/>
        </w:rPr>
        <w:t>3.安全科。贯彻执行交通安全法律法规和规范性文件。负责支队安全综合管理，负责贯彻交通局安全检查执法部署，承办支队安全管理决定事项和工作要求。负责研判总结运政、路政、质监和水上交通安全形势，组织开展相关安全检查和专项活动，负责安全隐患排查整改，统计报送安全信息，参与交通行业安全生产事故调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执法一、二、三、四大队职责：贯彻执行道路运输和公路路政相关法律、法规，宣传贯彻治理超载超限运输有关法律法规和政策，主要负责道路运输和公路路政的监督执法。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  <w:t>4.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执法一大队负责：双江街道、青龙街道、盘龙街道、人和街道、巴阳、水口、黄石 7 个乡镇街道。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  <w:t>5.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执法二大队负责：南溪、双土、桑坪、大阳、石门、洞鹿、红狮、龙洞、云阳、云安、栖霞11 个乡镇。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  <w:t>6.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执法三大队负责：高阳、渠马、双龙、路阳、平安、养鹿、江口、后叶、农坝、鱼泉、沙市、上坝 12 个乡镇。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  <w:t>7.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 xml:space="preserve">执法四大队负责：凤鸣、龙角、泥溪、耀灵、宝坪、新津、普安、故陵、堰坪、蔈草、清水、外郎 12 个乡镇。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  <w:t>8.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执法五大队职责：贯彻执行港口、航道相关法律、法规。主要负责港口码头、航道、海事和其他水上运输行为的监督执法。按规定承担防治船舶及其作业活动污染内河水域环境的执法职能。承担船舶（含渔业船舶）检验的执法职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  <w:t>9.</w:t>
      </w: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执法六大队职责：贯彻执行交通道路、水运建设工程安全和质量相关法律、法规。按规定承担公路、水运等交通建设工程安全、质量监督管理的执法职能。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四、执法依据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依据《中华人民共和国公路法》、《中华人民共和国港口法》、《中华人民共和国道路运输条例》、《中华人民共和国内河交通安全管理条例》、《中华人民共和国航道管理条例》、《建设工程管理条例》、《重庆市公路管理条例》、《重庆市道路运输管理条例》等法律法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五、救济渠道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行政复议受理机关：云阳县人民政府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行政诉讼受理法院：云阳县人民法院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六、执法监督途径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微软雅黑" w:hAnsi="微软雅黑" w:eastAsia="微软雅黑" w:cs="微软雅黑"/>
          <w:i w:val="0"/>
          <w:caps w:val="0"/>
          <w:color w:val="424242"/>
          <w:spacing w:val="0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 主管部门：云阳县交通局，投诉举报受理电话：023-55161990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42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</w:rPr>
        <w:t> 全国交通运输服务监督电话：12328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7680" w:firstLineChars="320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  <w:t>云阳县交通运输综合行政执法支队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68" w:lineRule="atLeast"/>
        <w:ind w:left="0" w:firstLine="8640" w:firstLineChars="3600"/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424242"/>
          <w:spacing w:val="0"/>
          <w:shd w:val="clear" w:fill="FFFFFF"/>
          <w:lang w:val="en-US" w:eastAsia="zh-CN"/>
        </w:rPr>
        <w:t>2023年9月19日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Console">
    <w:panose1 w:val="020B0609040504020204"/>
    <w:charset w:val="00"/>
    <w:family w:val="modern"/>
    <w:pitch w:val="default"/>
    <w:sig w:usb0="8000028F" w:usb1="00001800" w:usb2="00000000" w:usb3="00000000" w:csb0="0000001F" w:csb1="D7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C51A49"/>
    <w:rsid w:val="09FE1C39"/>
    <w:rsid w:val="0A492A41"/>
    <w:rsid w:val="0D461779"/>
    <w:rsid w:val="0DC078AB"/>
    <w:rsid w:val="0FAF2805"/>
    <w:rsid w:val="106A4C88"/>
    <w:rsid w:val="126A5B17"/>
    <w:rsid w:val="19B43C9D"/>
    <w:rsid w:val="1BC51A49"/>
    <w:rsid w:val="1C681476"/>
    <w:rsid w:val="1D6943FE"/>
    <w:rsid w:val="1D6C2FCD"/>
    <w:rsid w:val="267B3237"/>
    <w:rsid w:val="276E0B02"/>
    <w:rsid w:val="29351CC3"/>
    <w:rsid w:val="2A933432"/>
    <w:rsid w:val="36FE1605"/>
    <w:rsid w:val="3AD828AD"/>
    <w:rsid w:val="3AEF7AEC"/>
    <w:rsid w:val="3B625158"/>
    <w:rsid w:val="3C2A15A3"/>
    <w:rsid w:val="405760A9"/>
    <w:rsid w:val="40633908"/>
    <w:rsid w:val="40E2395D"/>
    <w:rsid w:val="4F587387"/>
    <w:rsid w:val="4F870BA1"/>
    <w:rsid w:val="4FC7773C"/>
    <w:rsid w:val="513D3210"/>
    <w:rsid w:val="53A3219F"/>
    <w:rsid w:val="57363E1F"/>
    <w:rsid w:val="580D471A"/>
    <w:rsid w:val="646F3ED0"/>
    <w:rsid w:val="665E210B"/>
    <w:rsid w:val="70BC6854"/>
    <w:rsid w:val="7721019C"/>
    <w:rsid w:val="799B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2023-09-19T07:27:00Z</dcterms:created>
  <dc:creator>asus</dc:creator>
  <cp:lastModifiedBy>asus</cp:lastModifiedBy>
  <dcterms:modified xsi:type="dcterms:W3CDTF">2023-09-19T07:36:45Z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